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2E02D7" w14:textId="77777777" w:rsidR="00F719A7" w:rsidRPr="00B069D6" w:rsidRDefault="00F719A7" w:rsidP="00F719A7">
      <w:pPr>
        <w:spacing w:after="0" w:line="240" w:lineRule="auto"/>
        <w:jc w:val="center"/>
        <w:rPr>
          <w:rFonts w:ascii="Times New Roman" w:hAnsi="Times New Roman" w:cs="Times New Roman"/>
          <w:sz w:val="28"/>
          <w:szCs w:val="28"/>
        </w:rPr>
      </w:pPr>
      <w:r w:rsidRPr="00B069D6">
        <w:rPr>
          <w:rFonts w:ascii="Times New Roman" w:hAnsi="Times New Roman" w:cs="Times New Roman"/>
          <w:sz w:val="28"/>
          <w:szCs w:val="28"/>
        </w:rPr>
        <w:t xml:space="preserve">Федеральное государственное образовательное бюджетное </w:t>
      </w:r>
    </w:p>
    <w:p w14:paraId="722FC499" w14:textId="77777777" w:rsidR="00F719A7" w:rsidRPr="00B069D6" w:rsidRDefault="00F719A7" w:rsidP="00F719A7">
      <w:pPr>
        <w:spacing w:after="0" w:line="240" w:lineRule="auto"/>
        <w:jc w:val="center"/>
        <w:rPr>
          <w:rFonts w:ascii="Times New Roman" w:hAnsi="Times New Roman" w:cs="Times New Roman"/>
          <w:sz w:val="28"/>
          <w:szCs w:val="28"/>
        </w:rPr>
      </w:pPr>
      <w:r w:rsidRPr="00B069D6">
        <w:rPr>
          <w:rFonts w:ascii="Times New Roman" w:hAnsi="Times New Roman" w:cs="Times New Roman"/>
          <w:sz w:val="28"/>
          <w:szCs w:val="28"/>
        </w:rPr>
        <w:t>учреждение высшего образования</w:t>
      </w:r>
    </w:p>
    <w:p w14:paraId="2D962143" w14:textId="77777777" w:rsidR="00F719A7" w:rsidRPr="00B069D6" w:rsidRDefault="00F719A7" w:rsidP="00F719A7">
      <w:pPr>
        <w:spacing w:after="0" w:line="240" w:lineRule="auto"/>
        <w:jc w:val="center"/>
        <w:rPr>
          <w:rFonts w:ascii="Times New Roman" w:hAnsi="Times New Roman" w:cs="Times New Roman"/>
          <w:b/>
          <w:bCs/>
          <w:caps/>
          <w:sz w:val="28"/>
          <w:szCs w:val="28"/>
        </w:rPr>
      </w:pPr>
      <w:r w:rsidRPr="00B069D6">
        <w:rPr>
          <w:rFonts w:ascii="Times New Roman" w:hAnsi="Times New Roman" w:cs="Times New Roman"/>
          <w:b/>
          <w:bCs/>
          <w:caps/>
          <w:sz w:val="28"/>
          <w:szCs w:val="28"/>
        </w:rPr>
        <w:t>«ФИНАНСОВЫЙ УНИВЕРСИТЕТ ПРИ пРАВИТЕЛЬСТВЕ</w:t>
      </w:r>
    </w:p>
    <w:p w14:paraId="7386CE98" w14:textId="77777777" w:rsidR="00F719A7" w:rsidRPr="00B069D6" w:rsidRDefault="00F719A7" w:rsidP="00F719A7">
      <w:pPr>
        <w:spacing w:after="0" w:line="240" w:lineRule="auto"/>
        <w:jc w:val="center"/>
        <w:rPr>
          <w:rFonts w:ascii="Times New Roman" w:hAnsi="Times New Roman" w:cs="Times New Roman"/>
          <w:b/>
          <w:bCs/>
          <w:caps/>
          <w:sz w:val="28"/>
          <w:szCs w:val="28"/>
        </w:rPr>
      </w:pPr>
      <w:r w:rsidRPr="00B069D6">
        <w:rPr>
          <w:rFonts w:ascii="Times New Roman" w:hAnsi="Times New Roman" w:cs="Times New Roman"/>
          <w:b/>
          <w:bCs/>
          <w:caps/>
          <w:sz w:val="28"/>
          <w:szCs w:val="28"/>
        </w:rPr>
        <w:t>Российской Федерации»</w:t>
      </w:r>
    </w:p>
    <w:p w14:paraId="15B09375" w14:textId="77777777" w:rsidR="00F719A7" w:rsidRPr="00B069D6" w:rsidRDefault="00F719A7" w:rsidP="00F719A7">
      <w:pPr>
        <w:spacing w:after="0" w:line="240" w:lineRule="auto"/>
        <w:jc w:val="center"/>
        <w:rPr>
          <w:rFonts w:ascii="Times New Roman" w:hAnsi="Times New Roman" w:cs="Times New Roman"/>
          <w:b/>
          <w:bCs/>
          <w:sz w:val="28"/>
          <w:szCs w:val="28"/>
        </w:rPr>
      </w:pPr>
      <w:r w:rsidRPr="00B069D6">
        <w:rPr>
          <w:rFonts w:ascii="Times New Roman" w:hAnsi="Times New Roman" w:cs="Times New Roman"/>
          <w:b/>
          <w:bCs/>
          <w:sz w:val="28"/>
          <w:szCs w:val="28"/>
        </w:rPr>
        <w:t>(Финансовый университет)</w:t>
      </w:r>
    </w:p>
    <w:p w14:paraId="3215BB42" w14:textId="77777777" w:rsidR="00F719A7" w:rsidRPr="00B069D6" w:rsidRDefault="00F719A7" w:rsidP="00F719A7">
      <w:pPr>
        <w:spacing w:after="0" w:line="240" w:lineRule="auto"/>
        <w:jc w:val="center"/>
        <w:rPr>
          <w:rFonts w:ascii="Times New Roman" w:hAnsi="Times New Roman" w:cs="Times New Roman"/>
          <w:sz w:val="28"/>
          <w:szCs w:val="28"/>
        </w:rPr>
      </w:pPr>
    </w:p>
    <w:p w14:paraId="3387D786" w14:textId="25C9BE2B" w:rsidR="00F719A7" w:rsidRDefault="00F719A7" w:rsidP="000E15C8">
      <w:pPr>
        <w:spacing w:after="0" w:line="240" w:lineRule="auto"/>
        <w:jc w:val="center"/>
        <w:rPr>
          <w:rFonts w:ascii="Times New Roman" w:hAnsi="Times New Roman" w:cs="Times New Roman"/>
          <w:b/>
          <w:sz w:val="28"/>
          <w:szCs w:val="28"/>
        </w:rPr>
      </w:pPr>
      <w:r w:rsidRPr="00B069D6">
        <w:rPr>
          <w:rFonts w:ascii="Times New Roman" w:hAnsi="Times New Roman" w:cs="Times New Roman"/>
          <w:b/>
          <w:sz w:val="28"/>
          <w:szCs w:val="28"/>
        </w:rPr>
        <w:t>Департамент корпоративных финансов и корпоративного управления</w:t>
      </w:r>
    </w:p>
    <w:p w14:paraId="7D640432" w14:textId="77777777" w:rsidR="009E3FDC" w:rsidRDefault="009E3FDC" w:rsidP="000E15C8">
      <w:pPr>
        <w:spacing w:after="0" w:line="240" w:lineRule="auto"/>
        <w:jc w:val="center"/>
        <w:rPr>
          <w:rFonts w:ascii="Times New Roman" w:hAnsi="Times New Roman" w:cs="Times New Roman"/>
          <w:b/>
          <w:sz w:val="28"/>
          <w:szCs w:val="28"/>
        </w:rPr>
      </w:pPr>
    </w:p>
    <w:tbl>
      <w:tblPr>
        <w:tblW w:w="0" w:type="auto"/>
        <w:jc w:val="center"/>
        <w:tblLook w:val="00A0" w:firstRow="1" w:lastRow="0" w:firstColumn="1" w:lastColumn="0" w:noHBand="0" w:noVBand="0"/>
      </w:tblPr>
      <w:tblGrid>
        <w:gridCol w:w="5240"/>
        <w:gridCol w:w="4511"/>
      </w:tblGrid>
      <w:tr w:rsidR="009E3FDC" w:rsidRPr="00991D7F" w14:paraId="3CF02A0E" w14:textId="77777777" w:rsidTr="009E3FDC">
        <w:trPr>
          <w:jc w:val="center"/>
        </w:trPr>
        <w:tc>
          <w:tcPr>
            <w:tcW w:w="5671" w:type="dxa"/>
          </w:tcPr>
          <w:p w14:paraId="61C183E9" w14:textId="30AFF30C" w:rsidR="00990278" w:rsidRPr="000F46C3" w:rsidRDefault="00021F00" w:rsidP="00990278">
            <w:pPr>
              <w:spacing w:after="0" w:line="240" w:lineRule="auto"/>
              <w:rPr>
                <w:rFonts w:ascii="Times New Roman" w:hAnsi="Times New Roman" w:cs="Times New Roman"/>
                <w:sz w:val="28"/>
                <w:szCs w:val="28"/>
              </w:rPr>
            </w:pPr>
            <w:r w:rsidRPr="000F46C3">
              <w:rPr>
                <w:rFonts w:ascii="Times New Roman" w:hAnsi="Times New Roman"/>
                <w:sz w:val="28"/>
                <w:szCs w:val="28"/>
              </w:rPr>
              <w:t xml:space="preserve"> </w:t>
            </w:r>
          </w:p>
          <w:p w14:paraId="4BABB51C" w14:textId="77777777" w:rsidR="009E3FDC" w:rsidRPr="00991D7F" w:rsidRDefault="009E3FDC" w:rsidP="009E3FDC">
            <w:pPr>
              <w:spacing w:after="0" w:line="240" w:lineRule="auto"/>
              <w:jc w:val="center"/>
              <w:rPr>
                <w:rFonts w:ascii="Times New Roman" w:hAnsi="Times New Roman"/>
                <w:sz w:val="28"/>
                <w:szCs w:val="28"/>
              </w:rPr>
            </w:pPr>
          </w:p>
        </w:tc>
        <w:tc>
          <w:tcPr>
            <w:tcW w:w="4643" w:type="dxa"/>
          </w:tcPr>
          <w:p w14:paraId="65DC5764" w14:textId="77777777" w:rsidR="00990278" w:rsidRPr="00990278" w:rsidRDefault="00990278" w:rsidP="00990278">
            <w:pPr>
              <w:widowControl w:val="0"/>
              <w:autoSpaceDE w:val="0"/>
              <w:autoSpaceDN w:val="0"/>
              <w:adjustRightInd w:val="0"/>
              <w:spacing w:after="0" w:line="240" w:lineRule="auto"/>
              <w:rPr>
                <w:rFonts w:ascii="Times New Roman" w:hAnsi="Times New Roman" w:cs="Times New Roman"/>
                <w:sz w:val="28"/>
                <w:szCs w:val="28"/>
              </w:rPr>
            </w:pPr>
            <w:r w:rsidRPr="00990278">
              <w:rPr>
                <w:rFonts w:ascii="Times New Roman" w:hAnsi="Times New Roman" w:cs="Times New Roman"/>
                <w:sz w:val="28"/>
                <w:szCs w:val="28"/>
              </w:rPr>
              <w:t xml:space="preserve">УТВЕРЖДАЮ </w:t>
            </w:r>
          </w:p>
          <w:p w14:paraId="51118087" w14:textId="77777777" w:rsidR="00990278" w:rsidRPr="00990278" w:rsidRDefault="00990278" w:rsidP="00990278">
            <w:pPr>
              <w:widowControl w:val="0"/>
              <w:autoSpaceDE w:val="0"/>
              <w:autoSpaceDN w:val="0"/>
              <w:adjustRightInd w:val="0"/>
              <w:spacing w:after="0" w:line="240" w:lineRule="auto"/>
              <w:rPr>
                <w:rFonts w:ascii="Times New Roman" w:hAnsi="Times New Roman" w:cs="Times New Roman"/>
                <w:color w:val="000000"/>
                <w:sz w:val="28"/>
                <w:szCs w:val="28"/>
              </w:rPr>
            </w:pPr>
            <w:r w:rsidRPr="00990278">
              <w:rPr>
                <w:rFonts w:ascii="Times New Roman" w:hAnsi="Times New Roman" w:cs="Times New Roman"/>
                <w:color w:val="000000"/>
                <w:sz w:val="28"/>
                <w:szCs w:val="28"/>
              </w:rPr>
              <w:t xml:space="preserve">Проректор по учебной </w:t>
            </w:r>
          </w:p>
          <w:p w14:paraId="277C95C8" w14:textId="77777777" w:rsidR="00990278" w:rsidRPr="00990278" w:rsidRDefault="00990278" w:rsidP="00990278">
            <w:pPr>
              <w:widowControl w:val="0"/>
              <w:autoSpaceDE w:val="0"/>
              <w:autoSpaceDN w:val="0"/>
              <w:adjustRightInd w:val="0"/>
              <w:spacing w:after="0" w:line="240" w:lineRule="auto"/>
              <w:rPr>
                <w:rFonts w:ascii="Times New Roman" w:hAnsi="Times New Roman" w:cs="Times New Roman"/>
                <w:color w:val="000000"/>
                <w:sz w:val="28"/>
                <w:szCs w:val="28"/>
              </w:rPr>
            </w:pPr>
            <w:r w:rsidRPr="00990278">
              <w:rPr>
                <w:rFonts w:ascii="Times New Roman" w:hAnsi="Times New Roman" w:cs="Times New Roman"/>
                <w:color w:val="000000"/>
                <w:sz w:val="28"/>
                <w:szCs w:val="28"/>
              </w:rPr>
              <w:t>и методической работе</w:t>
            </w:r>
          </w:p>
          <w:p w14:paraId="718AF238" w14:textId="77777777" w:rsidR="00990278" w:rsidRPr="00990278" w:rsidRDefault="00990278" w:rsidP="00990278">
            <w:pPr>
              <w:widowControl w:val="0"/>
              <w:tabs>
                <w:tab w:val="left" w:leader="underscore" w:pos="6862"/>
              </w:tabs>
              <w:autoSpaceDE w:val="0"/>
              <w:autoSpaceDN w:val="0"/>
              <w:adjustRightInd w:val="0"/>
              <w:spacing w:after="0" w:line="240" w:lineRule="auto"/>
              <w:rPr>
                <w:rFonts w:ascii="Times New Roman" w:hAnsi="Times New Roman" w:cs="Times New Roman"/>
                <w:color w:val="000000"/>
                <w:sz w:val="28"/>
                <w:szCs w:val="28"/>
              </w:rPr>
            </w:pPr>
          </w:p>
          <w:p w14:paraId="7A7B4301" w14:textId="77777777" w:rsidR="00990278" w:rsidRPr="00990278" w:rsidRDefault="00990278" w:rsidP="00990278">
            <w:pPr>
              <w:widowControl w:val="0"/>
              <w:tabs>
                <w:tab w:val="left" w:leader="underscore" w:pos="6862"/>
              </w:tabs>
              <w:autoSpaceDE w:val="0"/>
              <w:autoSpaceDN w:val="0"/>
              <w:adjustRightInd w:val="0"/>
              <w:spacing w:after="0" w:line="240" w:lineRule="auto"/>
              <w:rPr>
                <w:rFonts w:ascii="Times New Roman" w:hAnsi="Times New Roman" w:cs="Times New Roman"/>
                <w:color w:val="000000"/>
                <w:sz w:val="28"/>
                <w:szCs w:val="28"/>
              </w:rPr>
            </w:pPr>
            <w:r w:rsidRPr="00990278">
              <w:rPr>
                <w:rFonts w:ascii="Times New Roman" w:hAnsi="Times New Roman" w:cs="Times New Roman"/>
                <w:color w:val="000000"/>
                <w:sz w:val="28"/>
                <w:szCs w:val="28"/>
              </w:rPr>
              <w:t>________________Е.А. Каменева</w:t>
            </w:r>
          </w:p>
          <w:p w14:paraId="1B7A0F05" w14:textId="4FD7E08E" w:rsidR="009E3FDC" w:rsidRPr="00990278" w:rsidRDefault="001074C8" w:rsidP="001074C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19.04.</w:t>
            </w:r>
            <w:bookmarkStart w:id="0" w:name="_GoBack"/>
            <w:bookmarkEnd w:id="0"/>
            <w:r w:rsidR="00990278" w:rsidRPr="00990278">
              <w:rPr>
                <w:rFonts w:ascii="Times New Roman" w:hAnsi="Times New Roman" w:cs="Times New Roman"/>
                <w:sz w:val="28"/>
                <w:szCs w:val="28"/>
              </w:rPr>
              <w:t>202</w:t>
            </w:r>
            <w:r w:rsidR="00F4664B">
              <w:rPr>
                <w:rFonts w:ascii="Times New Roman" w:hAnsi="Times New Roman" w:cs="Times New Roman"/>
                <w:sz w:val="28"/>
                <w:szCs w:val="28"/>
              </w:rPr>
              <w:t>3</w:t>
            </w:r>
            <w:r w:rsidR="00990278" w:rsidRPr="00990278">
              <w:rPr>
                <w:rFonts w:ascii="Times New Roman" w:hAnsi="Times New Roman" w:cs="Times New Roman"/>
                <w:sz w:val="28"/>
                <w:szCs w:val="28"/>
              </w:rPr>
              <w:t>г.</w:t>
            </w:r>
          </w:p>
          <w:p w14:paraId="349F00D1" w14:textId="77777777" w:rsidR="009E3FDC" w:rsidRPr="00990278" w:rsidRDefault="009E3FDC" w:rsidP="009E3FDC">
            <w:pPr>
              <w:spacing w:after="0" w:line="240" w:lineRule="auto"/>
              <w:rPr>
                <w:rFonts w:ascii="Times New Roman" w:hAnsi="Times New Roman" w:cs="Times New Roman"/>
                <w:sz w:val="28"/>
                <w:szCs w:val="28"/>
              </w:rPr>
            </w:pPr>
          </w:p>
          <w:p w14:paraId="52EF2F23" w14:textId="77777777" w:rsidR="009E3FDC" w:rsidRPr="00990278" w:rsidRDefault="009E3FDC" w:rsidP="009E3FDC">
            <w:pPr>
              <w:spacing w:after="0" w:line="240" w:lineRule="auto"/>
              <w:jc w:val="center"/>
              <w:rPr>
                <w:rFonts w:ascii="Times New Roman" w:hAnsi="Times New Roman" w:cs="Times New Roman"/>
                <w:sz w:val="28"/>
                <w:szCs w:val="28"/>
              </w:rPr>
            </w:pPr>
          </w:p>
        </w:tc>
      </w:tr>
    </w:tbl>
    <w:p w14:paraId="648A3AD8" w14:textId="77777777" w:rsidR="000E15C8" w:rsidRDefault="000E15C8" w:rsidP="000E15C8">
      <w:pPr>
        <w:spacing w:after="0" w:line="240" w:lineRule="auto"/>
        <w:jc w:val="center"/>
        <w:rPr>
          <w:rFonts w:ascii="Times New Roman" w:hAnsi="Times New Roman" w:cs="Times New Roman"/>
          <w:b/>
          <w:sz w:val="28"/>
          <w:szCs w:val="28"/>
        </w:rPr>
      </w:pPr>
    </w:p>
    <w:p w14:paraId="26004F8E" w14:textId="5C032D23" w:rsidR="00F719A7" w:rsidRPr="00461BE0" w:rsidRDefault="00DC068C" w:rsidP="00F719A7">
      <w:pPr>
        <w:autoSpaceDE w:val="0"/>
        <w:autoSpaceDN w:val="0"/>
        <w:adjustRightInd w:val="0"/>
        <w:spacing w:after="0" w:line="240" w:lineRule="auto"/>
        <w:jc w:val="center"/>
        <w:rPr>
          <w:rFonts w:ascii="Times New Roman" w:hAnsi="Times New Roman" w:cs="Times New Roman"/>
          <w:b/>
          <w:color w:val="000000"/>
          <w:sz w:val="36"/>
          <w:szCs w:val="36"/>
        </w:rPr>
      </w:pPr>
      <w:r w:rsidRPr="00461BE0">
        <w:rPr>
          <w:rFonts w:ascii="Times New Roman" w:hAnsi="Times New Roman" w:cs="Times New Roman"/>
          <w:b/>
          <w:color w:val="000000"/>
          <w:sz w:val="36"/>
          <w:szCs w:val="36"/>
        </w:rPr>
        <w:t xml:space="preserve">Федотова М.А., </w:t>
      </w:r>
      <w:r w:rsidR="00806DFD">
        <w:rPr>
          <w:rFonts w:ascii="Times New Roman" w:hAnsi="Times New Roman" w:cs="Times New Roman"/>
          <w:b/>
          <w:color w:val="000000"/>
          <w:sz w:val="36"/>
          <w:szCs w:val="36"/>
        </w:rPr>
        <w:t>Степнов И.М.</w:t>
      </w:r>
    </w:p>
    <w:p w14:paraId="74F8C151" w14:textId="77777777" w:rsidR="00F719A7" w:rsidRPr="00290066" w:rsidRDefault="00F719A7" w:rsidP="00F719A7">
      <w:pPr>
        <w:autoSpaceDE w:val="0"/>
        <w:autoSpaceDN w:val="0"/>
        <w:adjustRightInd w:val="0"/>
        <w:spacing w:after="0" w:line="240" w:lineRule="auto"/>
        <w:jc w:val="center"/>
        <w:rPr>
          <w:rFonts w:ascii="Times New Roman" w:hAnsi="Times New Roman" w:cs="Times New Roman"/>
          <w:b/>
          <w:bCs/>
          <w:sz w:val="36"/>
          <w:szCs w:val="36"/>
        </w:rPr>
      </w:pPr>
    </w:p>
    <w:p w14:paraId="061D2C40" w14:textId="1C7E3E8E" w:rsidR="00747282" w:rsidRDefault="00CE1541" w:rsidP="00F719A7">
      <w:pPr>
        <w:spacing w:after="0" w:line="240" w:lineRule="auto"/>
        <w:jc w:val="center"/>
        <w:rPr>
          <w:rFonts w:ascii="Times New Roman" w:eastAsia="Times New Roman" w:hAnsi="Times New Roman" w:cs="Times New Roman"/>
          <w:b/>
          <w:color w:val="000000"/>
          <w:sz w:val="36"/>
          <w:szCs w:val="36"/>
        </w:rPr>
      </w:pPr>
      <w:r>
        <w:rPr>
          <w:rFonts w:ascii="Times New Roman" w:eastAsia="Times New Roman" w:hAnsi="Times New Roman" w:cs="Times New Roman"/>
          <w:b/>
          <w:color w:val="000000"/>
          <w:sz w:val="36"/>
          <w:szCs w:val="36"/>
        </w:rPr>
        <w:t>ОСНОВЫ ФИНАНСОВЫХ ТЕХНОЛОГИЙ БИЗНЕСА</w:t>
      </w:r>
      <w:r w:rsidR="000270A0">
        <w:rPr>
          <w:rFonts w:ascii="Times New Roman" w:eastAsia="Times New Roman" w:hAnsi="Times New Roman" w:cs="Times New Roman"/>
          <w:b/>
          <w:color w:val="000000"/>
          <w:sz w:val="36"/>
          <w:szCs w:val="36"/>
        </w:rPr>
        <w:t xml:space="preserve"> </w:t>
      </w:r>
    </w:p>
    <w:p w14:paraId="323281F6" w14:textId="0E42C0D7" w:rsidR="00F4664B" w:rsidRDefault="00F4664B" w:rsidP="00F719A7">
      <w:pPr>
        <w:spacing w:after="0" w:line="240" w:lineRule="auto"/>
        <w:jc w:val="center"/>
        <w:rPr>
          <w:rFonts w:ascii="Times New Roman" w:eastAsia="Times New Roman" w:hAnsi="Times New Roman" w:cs="Times New Roman"/>
          <w:b/>
          <w:color w:val="000000"/>
          <w:sz w:val="36"/>
          <w:szCs w:val="36"/>
        </w:rPr>
      </w:pPr>
      <w:r>
        <w:rPr>
          <w:rFonts w:ascii="Times New Roman" w:eastAsia="Times New Roman" w:hAnsi="Times New Roman" w:cs="Times New Roman"/>
          <w:b/>
          <w:color w:val="000000"/>
          <w:sz w:val="36"/>
          <w:szCs w:val="36"/>
        </w:rPr>
        <w:t>(НА АНГЛИЙСКОМ ЯЗЫКЕ)</w:t>
      </w:r>
    </w:p>
    <w:p w14:paraId="2837556A" w14:textId="77777777" w:rsidR="00F719A7" w:rsidRPr="00290066" w:rsidRDefault="00F719A7" w:rsidP="00F719A7">
      <w:pPr>
        <w:spacing w:after="0" w:line="240" w:lineRule="auto"/>
        <w:jc w:val="center"/>
        <w:rPr>
          <w:rFonts w:ascii="Times New Roman" w:hAnsi="Times New Roman" w:cs="Times New Roman"/>
          <w:b/>
          <w:bCs/>
          <w:sz w:val="36"/>
          <w:szCs w:val="36"/>
        </w:rPr>
      </w:pPr>
    </w:p>
    <w:p w14:paraId="6DD485E4" w14:textId="77777777" w:rsidR="00F719A7" w:rsidRPr="00B069D6" w:rsidRDefault="00F719A7" w:rsidP="00F719A7">
      <w:pPr>
        <w:autoSpaceDE w:val="0"/>
        <w:autoSpaceDN w:val="0"/>
        <w:adjustRightInd w:val="0"/>
        <w:spacing w:after="0" w:line="240" w:lineRule="auto"/>
        <w:jc w:val="center"/>
        <w:rPr>
          <w:rFonts w:ascii="Times New Roman" w:hAnsi="Times New Roman" w:cs="Times New Roman"/>
          <w:b/>
          <w:bCs/>
          <w:sz w:val="28"/>
          <w:szCs w:val="28"/>
        </w:rPr>
      </w:pPr>
    </w:p>
    <w:p w14:paraId="0D21797C" w14:textId="77777777" w:rsidR="00F719A7" w:rsidRPr="00B069D6" w:rsidRDefault="00F719A7" w:rsidP="00F719A7">
      <w:pPr>
        <w:autoSpaceDE w:val="0"/>
        <w:autoSpaceDN w:val="0"/>
        <w:adjustRightInd w:val="0"/>
        <w:spacing w:after="0" w:line="240" w:lineRule="auto"/>
        <w:jc w:val="center"/>
        <w:rPr>
          <w:rFonts w:ascii="Times New Roman" w:hAnsi="Times New Roman" w:cs="Times New Roman"/>
          <w:b/>
          <w:bCs/>
          <w:sz w:val="28"/>
          <w:szCs w:val="28"/>
        </w:rPr>
      </w:pPr>
      <w:r w:rsidRPr="00B069D6">
        <w:rPr>
          <w:rFonts w:ascii="Times New Roman" w:hAnsi="Times New Roman" w:cs="Times New Roman"/>
          <w:b/>
          <w:bCs/>
          <w:sz w:val="28"/>
          <w:szCs w:val="28"/>
        </w:rPr>
        <w:t xml:space="preserve">Рабочая программа дисциплины </w:t>
      </w:r>
    </w:p>
    <w:p w14:paraId="583E550D" w14:textId="77777777" w:rsidR="00F719A7" w:rsidRPr="00B069D6" w:rsidRDefault="00F719A7" w:rsidP="00F719A7">
      <w:pPr>
        <w:autoSpaceDE w:val="0"/>
        <w:autoSpaceDN w:val="0"/>
        <w:adjustRightInd w:val="0"/>
        <w:spacing w:after="0" w:line="240" w:lineRule="auto"/>
        <w:jc w:val="center"/>
        <w:rPr>
          <w:rFonts w:ascii="Times New Roman" w:hAnsi="Times New Roman" w:cs="Times New Roman"/>
          <w:b/>
          <w:bCs/>
          <w:sz w:val="28"/>
          <w:szCs w:val="28"/>
        </w:rPr>
      </w:pPr>
    </w:p>
    <w:p w14:paraId="6A51A6BE" w14:textId="245B52A1" w:rsidR="00747282" w:rsidRDefault="00F719A7" w:rsidP="0081191D">
      <w:pPr>
        <w:tabs>
          <w:tab w:val="left" w:pos="709"/>
          <w:tab w:val="left" w:pos="993"/>
        </w:tabs>
        <w:spacing w:after="0" w:line="240" w:lineRule="auto"/>
        <w:jc w:val="center"/>
        <w:rPr>
          <w:rFonts w:ascii="Times New Roman" w:eastAsia="Times New Roman" w:hAnsi="Times New Roman" w:cs="Times New Roman"/>
          <w:color w:val="000000"/>
          <w:sz w:val="28"/>
          <w:szCs w:val="28"/>
        </w:rPr>
      </w:pPr>
      <w:r w:rsidRPr="00290066">
        <w:rPr>
          <w:rFonts w:ascii="Times New Roman" w:hAnsi="Times New Roman" w:cs="Times New Roman"/>
          <w:sz w:val="28"/>
          <w:szCs w:val="28"/>
        </w:rPr>
        <w:t>для студентов, обучающихся по направлению подготовки</w:t>
      </w:r>
      <w:r w:rsidR="0081191D">
        <w:rPr>
          <w:rFonts w:ascii="Times New Roman" w:hAnsi="Times New Roman" w:cs="Times New Roman"/>
          <w:sz w:val="28"/>
          <w:szCs w:val="28"/>
        </w:rPr>
        <w:t xml:space="preserve"> </w:t>
      </w:r>
      <w:r w:rsidRPr="00290066">
        <w:rPr>
          <w:rFonts w:ascii="Times New Roman" w:hAnsi="Times New Roman" w:cs="Times New Roman"/>
          <w:sz w:val="28"/>
          <w:szCs w:val="28"/>
        </w:rPr>
        <w:t>38.0</w:t>
      </w:r>
      <w:r w:rsidR="00747282">
        <w:rPr>
          <w:rFonts w:ascii="Times New Roman" w:hAnsi="Times New Roman" w:cs="Times New Roman"/>
          <w:sz w:val="28"/>
          <w:szCs w:val="28"/>
        </w:rPr>
        <w:t>3</w:t>
      </w:r>
      <w:r w:rsidRPr="00290066">
        <w:rPr>
          <w:rFonts w:ascii="Times New Roman" w:hAnsi="Times New Roman" w:cs="Times New Roman"/>
          <w:sz w:val="28"/>
          <w:szCs w:val="28"/>
        </w:rPr>
        <w:t>.</w:t>
      </w:r>
      <w:r w:rsidR="00EA4C5A" w:rsidRPr="00290066">
        <w:rPr>
          <w:rFonts w:ascii="Times New Roman" w:hAnsi="Times New Roman" w:cs="Times New Roman"/>
          <w:sz w:val="28"/>
          <w:szCs w:val="28"/>
        </w:rPr>
        <w:t>01</w:t>
      </w:r>
      <w:r w:rsidR="00EA4C5A">
        <w:rPr>
          <w:rFonts w:ascii="Times New Roman" w:hAnsi="Times New Roman" w:cs="Times New Roman"/>
          <w:sz w:val="28"/>
          <w:szCs w:val="28"/>
        </w:rPr>
        <w:t xml:space="preserve"> </w:t>
      </w:r>
      <w:r w:rsidR="00EA4C5A" w:rsidRPr="002662C6">
        <w:rPr>
          <w:rFonts w:ascii="Times New Roman" w:hAnsi="Times New Roman" w:cs="Times New Roman"/>
          <w:color w:val="000000"/>
          <w:sz w:val="28"/>
          <w:szCs w:val="28"/>
        </w:rPr>
        <w:t>«</w:t>
      </w:r>
      <w:r w:rsidR="00747282" w:rsidRPr="002662C6">
        <w:rPr>
          <w:rFonts w:ascii="Times New Roman" w:eastAsia="Times New Roman" w:hAnsi="Times New Roman" w:cs="Times New Roman"/>
          <w:color w:val="000000"/>
          <w:sz w:val="28"/>
          <w:szCs w:val="28"/>
        </w:rPr>
        <w:t>Экономика»</w:t>
      </w:r>
      <w:r w:rsidR="00207E02">
        <w:rPr>
          <w:rFonts w:ascii="Times New Roman" w:eastAsia="Times New Roman" w:hAnsi="Times New Roman" w:cs="Times New Roman"/>
          <w:color w:val="000000"/>
          <w:sz w:val="28"/>
          <w:szCs w:val="28"/>
        </w:rPr>
        <w:t>,</w:t>
      </w:r>
      <w:r w:rsidR="00BA1880">
        <w:rPr>
          <w:rFonts w:ascii="Times New Roman" w:eastAsia="Times New Roman" w:hAnsi="Times New Roman" w:cs="Times New Roman"/>
          <w:color w:val="000000"/>
          <w:sz w:val="28"/>
          <w:szCs w:val="28"/>
        </w:rPr>
        <w:t xml:space="preserve"> </w:t>
      </w:r>
      <w:bookmarkStart w:id="1" w:name="_Hlk118653430"/>
      <w:r w:rsidR="00747282" w:rsidRPr="00747282">
        <w:rPr>
          <w:rFonts w:ascii="Times New Roman" w:eastAsia="Times New Roman" w:hAnsi="Times New Roman" w:cs="Times New Roman"/>
          <w:color w:val="000000"/>
          <w:sz w:val="28"/>
          <w:szCs w:val="28"/>
        </w:rPr>
        <w:t xml:space="preserve">профиль </w:t>
      </w:r>
      <w:r w:rsidR="001A5385" w:rsidRPr="00A501B8">
        <w:rPr>
          <w:rFonts w:ascii="Times New Roman" w:eastAsia="Times New Roman" w:hAnsi="Times New Roman" w:cs="Times New Roman"/>
          <w:color w:val="000000"/>
          <w:sz w:val="28"/>
          <w:szCs w:val="28"/>
        </w:rPr>
        <w:t>«Корпоративные финансы и бизнес-</w:t>
      </w:r>
      <w:r w:rsidR="00F4664B" w:rsidRPr="00A501B8">
        <w:rPr>
          <w:rFonts w:ascii="Times New Roman" w:eastAsia="Times New Roman" w:hAnsi="Times New Roman" w:cs="Times New Roman"/>
          <w:color w:val="000000"/>
          <w:sz w:val="28"/>
          <w:szCs w:val="28"/>
        </w:rPr>
        <w:t>аналитика</w:t>
      </w:r>
      <w:r w:rsidR="00F4664B">
        <w:rPr>
          <w:rFonts w:ascii="Times New Roman" w:eastAsia="Times New Roman" w:hAnsi="Times New Roman" w:cs="Times New Roman"/>
          <w:color w:val="000000"/>
          <w:sz w:val="28"/>
          <w:szCs w:val="28"/>
        </w:rPr>
        <w:t>»</w:t>
      </w:r>
      <w:r w:rsidR="00F4664B" w:rsidRPr="00F4664B">
        <w:rPr>
          <w:rFonts w:ascii="Times New Roman" w:eastAsia="Times New Roman" w:hAnsi="Times New Roman" w:cs="Times New Roman"/>
          <w:color w:val="000000"/>
          <w:sz w:val="28"/>
          <w:szCs w:val="28"/>
        </w:rPr>
        <w:t xml:space="preserve"> </w:t>
      </w:r>
      <w:r w:rsidR="00F4664B" w:rsidRPr="00A501B8">
        <w:rPr>
          <w:rFonts w:ascii="Times New Roman" w:eastAsia="Times New Roman" w:hAnsi="Times New Roman" w:cs="Times New Roman"/>
          <w:color w:val="000000"/>
          <w:sz w:val="28"/>
          <w:szCs w:val="28"/>
        </w:rPr>
        <w:t>(</w:t>
      </w:r>
      <w:r w:rsidR="001A5385" w:rsidRPr="00A501B8">
        <w:rPr>
          <w:rFonts w:ascii="Times New Roman" w:eastAsia="Times New Roman" w:hAnsi="Times New Roman" w:cs="Times New Roman"/>
          <w:color w:val="000000"/>
          <w:sz w:val="28"/>
          <w:szCs w:val="28"/>
        </w:rPr>
        <w:t>с частичной реализ</w:t>
      </w:r>
      <w:r w:rsidR="001A5385">
        <w:rPr>
          <w:rFonts w:ascii="Times New Roman" w:eastAsia="Times New Roman" w:hAnsi="Times New Roman" w:cs="Times New Roman"/>
          <w:color w:val="000000"/>
          <w:sz w:val="28"/>
          <w:szCs w:val="28"/>
        </w:rPr>
        <w:t>а</w:t>
      </w:r>
      <w:r w:rsidR="001A5385" w:rsidRPr="00A501B8">
        <w:rPr>
          <w:rFonts w:ascii="Times New Roman" w:eastAsia="Times New Roman" w:hAnsi="Times New Roman" w:cs="Times New Roman"/>
          <w:color w:val="000000"/>
          <w:sz w:val="28"/>
          <w:szCs w:val="28"/>
        </w:rPr>
        <w:t>цией на английском языке</w:t>
      </w:r>
      <w:r w:rsidR="001A5385">
        <w:rPr>
          <w:rFonts w:ascii="Times New Roman" w:eastAsia="Times New Roman" w:hAnsi="Times New Roman" w:cs="Times New Roman"/>
          <w:color w:val="000000"/>
          <w:sz w:val="28"/>
          <w:szCs w:val="28"/>
        </w:rPr>
        <w:t>»</w:t>
      </w:r>
      <w:r w:rsidR="00F4664B">
        <w:rPr>
          <w:rFonts w:ascii="Times New Roman" w:eastAsia="Times New Roman" w:hAnsi="Times New Roman" w:cs="Times New Roman"/>
          <w:color w:val="000000"/>
          <w:sz w:val="28"/>
          <w:szCs w:val="28"/>
        </w:rPr>
        <w:t xml:space="preserve"> </w:t>
      </w:r>
      <w:r w:rsidR="0081191D">
        <w:rPr>
          <w:rFonts w:ascii="Times New Roman" w:eastAsia="Times New Roman" w:hAnsi="Times New Roman" w:cs="Times New Roman"/>
          <w:color w:val="000000"/>
          <w:sz w:val="28"/>
          <w:szCs w:val="28"/>
        </w:rPr>
        <w:t>образователь</w:t>
      </w:r>
      <w:r w:rsidR="001A5385">
        <w:rPr>
          <w:rFonts w:ascii="Times New Roman" w:eastAsia="Times New Roman" w:hAnsi="Times New Roman" w:cs="Times New Roman"/>
          <w:color w:val="000000"/>
          <w:sz w:val="28"/>
          <w:szCs w:val="28"/>
        </w:rPr>
        <w:t>н</w:t>
      </w:r>
      <w:r w:rsidR="00F4664B">
        <w:rPr>
          <w:rFonts w:ascii="Times New Roman" w:eastAsia="Times New Roman" w:hAnsi="Times New Roman" w:cs="Times New Roman"/>
          <w:color w:val="000000"/>
          <w:sz w:val="28"/>
          <w:szCs w:val="28"/>
        </w:rPr>
        <w:t>ых</w:t>
      </w:r>
      <w:r w:rsidR="0081191D">
        <w:rPr>
          <w:rFonts w:ascii="Times New Roman" w:eastAsia="Times New Roman" w:hAnsi="Times New Roman" w:cs="Times New Roman"/>
          <w:color w:val="000000"/>
          <w:sz w:val="28"/>
          <w:szCs w:val="28"/>
        </w:rPr>
        <w:t xml:space="preserve"> программ</w:t>
      </w:r>
      <w:r w:rsidR="001A5385">
        <w:rPr>
          <w:rFonts w:ascii="Times New Roman" w:eastAsia="Times New Roman" w:hAnsi="Times New Roman" w:cs="Times New Roman"/>
          <w:color w:val="000000"/>
          <w:sz w:val="28"/>
          <w:szCs w:val="28"/>
        </w:rPr>
        <w:t xml:space="preserve"> </w:t>
      </w:r>
      <w:r w:rsidR="0081191D">
        <w:rPr>
          <w:rFonts w:ascii="Times New Roman" w:eastAsia="Times New Roman" w:hAnsi="Times New Roman" w:cs="Times New Roman"/>
          <w:color w:val="000000"/>
          <w:sz w:val="28"/>
          <w:szCs w:val="28"/>
        </w:rPr>
        <w:t>«Корпоративные финансы»</w:t>
      </w:r>
      <w:r w:rsidR="00F4664B">
        <w:rPr>
          <w:rFonts w:ascii="Times New Roman" w:eastAsia="Times New Roman" w:hAnsi="Times New Roman" w:cs="Times New Roman"/>
          <w:color w:val="000000"/>
          <w:sz w:val="28"/>
          <w:szCs w:val="28"/>
        </w:rPr>
        <w:t xml:space="preserve"> и «Экономика и бизнес»</w:t>
      </w:r>
    </w:p>
    <w:bookmarkEnd w:id="1"/>
    <w:p w14:paraId="5976AAC0" w14:textId="3792BF69" w:rsidR="00F719A7" w:rsidRDefault="00F719A7" w:rsidP="00F719A7">
      <w:pPr>
        <w:spacing w:after="0" w:line="240" w:lineRule="auto"/>
        <w:jc w:val="center"/>
        <w:rPr>
          <w:rFonts w:ascii="Times New Roman" w:eastAsia="Times New Roman" w:hAnsi="Times New Roman" w:cs="Times New Roman"/>
          <w:color w:val="000000"/>
          <w:sz w:val="28"/>
          <w:szCs w:val="28"/>
        </w:rPr>
      </w:pPr>
    </w:p>
    <w:p w14:paraId="5AED9CF6" w14:textId="6EF4B693" w:rsidR="00747282" w:rsidRDefault="00747282" w:rsidP="00F719A7">
      <w:pPr>
        <w:spacing w:after="0" w:line="240" w:lineRule="auto"/>
        <w:jc w:val="center"/>
        <w:rPr>
          <w:rFonts w:ascii="Times New Roman" w:hAnsi="Times New Roman" w:cs="Times New Roman"/>
          <w:sz w:val="28"/>
          <w:szCs w:val="28"/>
        </w:rPr>
      </w:pPr>
    </w:p>
    <w:p w14:paraId="3D0D1FE9" w14:textId="77777777" w:rsidR="001A5385" w:rsidRPr="00B069D6" w:rsidRDefault="001A5385" w:rsidP="00F719A7">
      <w:pPr>
        <w:spacing w:after="0" w:line="240" w:lineRule="auto"/>
        <w:jc w:val="center"/>
        <w:rPr>
          <w:rFonts w:ascii="Times New Roman" w:hAnsi="Times New Roman" w:cs="Times New Roman"/>
          <w:sz w:val="28"/>
          <w:szCs w:val="28"/>
        </w:rPr>
      </w:pPr>
    </w:p>
    <w:p w14:paraId="69BF0BB1" w14:textId="77777777" w:rsidR="00814025" w:rsidRPr="00B81B23" w:rsidRDefault="00814025" w:rsidP="00814025">
      <w:pPr>
        <w:spacing w:after="0" w:line="240" w:lineRule="auto"/>
        <w:jc w:val="center"/>
        <w:rPr>
          <w:rFonts w:ascii="Times New Roman" w:eastAsia="Times New Roman" w:hAnsi="Times New Roman" w:cs="Times New Roman"/>
          <w:i/>
          <w:sz w:val="28"/>
          <w:szCs w:val="28"/>
          <w:lang w:eastAsia="ru-RU"/>
        </w:rPr>
      </w:pPr>
      <w:r w:rsidRPr="00B81B23">
        <w:rPr>
          <w:rFonts w:ascii="Times New Roman" w:eastAsia="Times New Roman" w:hAnsi="Times New Roman" w:cs="Times New Roman"/>
          <w:i/>
          <w:sz w:val="28"/>
          <w:szCs w:val="28"/>
          <w:lang w:eastAsia="ru-RU"/>
        </w:rPr>
        <w:t>Рекомендовано Ученым советом Факультета экономики и бизнеса</w:t>
      </w:r>
    </w:p>
    <w:p w14:paraId="6130873A" w14:textId="77777777" w:rsidR="00814025" w:rsidRPr="00B81B23" w:rsidRDefault="00814025" w:rsidP="00814025">
      <w:pPr>
        <w:spacing w:after="0" w:line="240" w:lineRule="auto"/>
        <w:jc w:val="center"/>
        <w:rPr>
          <w:rFonts w:ascii="Times New Roman" w:eastAsia="Times New Roman" w:hAnsi="Times New Roman" w:cs="Times New Roman"/>
          <w:i/>
          <w:sz w:val="28"/>
          <w:szCs w:val="28"/>
          <w:lang w:eastAsia="ru-RU"/>
        </w:rPr>
      </w:pPr>
      <w:r w:rsidRPr="00B81B23">
        <w:rPr>
          <w:rFonts w:ascii="Times New Roman" w:eastAsia="Times New Roman" w:hAnsi="Times New Roman" w:cs="Times New Roman"/>
          <w:i/>
          <w:sz w:val="28"/>
          <w:szCs w:val="28"/>
          <w:lang w:eastAsia="ru-RU"/>
        </w:rPr>
        <w:t>протокол № 29 от 18.04.2023г.</w:t>
      </w:r>
    </w:p>
    <w:p w14:paraId="1DC09490" w14:textId="77777777" w:rsidR="00814025" w:rsidRPr="00B81B23" w:rsidRDefault="00814025" w:rsidP="00814025">
      <w:pPr>
        <w:spacing w:after="0" w:line="240" w:lineRule="auto"/>
        <w:jc w:val="center"/>
        <w:rPr>
          <w:rFonts w:ascii="Times New Roman" w:eastAsia="Times New Roman" w:hAnsi="Times New Roman" w:cs="Times New Roman"/>
          <w:i/>
          <w:sz w:val="28"/>
          <w:szCs w:val="28"/>
          <w:lang w:eastAsia="ru-RU"/>
        </w:rPr>
      </w:pPr>
    </w:p>
    <w:p w14:paraId="00101FA6" w14:textId="77777777" w:rsidR="00814025" w:rsidRPr="00B81B23" w:rsidRDefault="00814025" w:rsidP="00814025">
      <w:pPr>
        <w:spacing w:after="0" w:line="240" w:lineRule="auto"/>
        <w:jc w:val="center"/>
        <w:rPr>
          <w:rFonts w:ascii="Times New Roman" w:eastAsia="Times New Roman" w:hAnsi="Times New Roman" w:cs="Times New Roman"/>
          <w:i/>
          <w:sz w:val="28"/>
          <w:szCs w:val="28"/>
          <w:lang w:eastAsia="ru-RU"/>
        </w:rPr>
      </w:pPr>
      <w:r w:rsidRPr="00B81B23">
        <w:rPr>
          <w:rFonts w:ascii="Times New Roman" w:eastAsia="Times New Roman" w:hAnsi="Times New Roman" w:cs="Times New Roman"/>
          <w:i/>
          <w:sz w:val="28"/>
          <w:szCs w:val="28"/>
          <w:lang w:eastAsia="ru-RU"/>
        </w:rPr>
        <w:t>Одобрено Советом учебно-научного департамента корпоративных финансов и корпоративного управления</w:t>
      </w:r>
    </w:p>
    <w:p w14:paraId="059AD3CA" w14:textId="77777777" w:rsidR="00814025" w:rsidRDefault="00814025" w:rsidP="00814025">
      <w:pPr>
        <w:jc w:val="center"/>
      </w:pPr>
      <w:r w:rsidRPr="00B81B23">
        <w:rPr>
          <w:rFonts w:ascii="Times New Roman" w:eastAsia="Times New Roman" w:hAnsi="Times New Roman" w:cs="Times New Roman"/>
          <w:i/>
          <w:sz w:val="28"/>
          <w:szCs w:val="28"/>
          <w:lang w:eastAsia="ru-RU"/>
        </w:rPr>
        <w:t>протокол № 43 от 06.03.2023г.</w:t>
      </w:r>
    </w:p>
    <w:p w14:paraId="7DAEEB72" w14:textId="3A8B6E8C" w:rsidR="00990278" w:rsidRDefault="00990278" w:rsidP="00990278">
      <w:pPr>
        <w:tabs>
          <w:tab w:val="left" w:pos="709"/>
          <w:tab w:val="left" w:pos="993"/>
        </w:tabs>
        <w:spacing w:after="0" w:line="240" w:lineRule="auto"/>
        <w:jc w:val="center"/>
        <w:rPr>
          <w:rFonts w:ascii="Times New Roman" w:eastAsia="Times New Roman" w:hAnsi="Times New Roman" w:cs="Times New Roman"/>
          <w:i/>
          <w:sz w:val="28"/>
          <w:szCs w:val="28"/>
        </w:rPr>
      </w:pPr>
    </w:p>
    <w:p w14:paraId="121CCDB3" w14:textId="760C0186" w:rsidR="00990278" w:rsidRDefault="00990278" w:rsidP="00990278">
      <w:pPr>
        <w:tabs>
          <w:tab w:val="left" w:pos="709"/>
          <w:tab w:val="left" w:pos="993"/>
        </w:tabs>
        <w:spacing w:after="0" w:line="240" w:lineRule="auto"/>
        <w:jc w:val="center"/>
        <w:rPr>
          <w:rFonts w:ascii="Times New Roman" w:eastAsia="Times New Roman" w:hAnsi="Times New Roman" w:cs="Times New Roman"/>
          <w:i/>
          <w:sz w:val="28"/>
          <w:szCs w:val="28"/>
        </w:rPr>
      </w:pPr>
    </w:p>
    <w:p w14:paraId="00685678" w14:textId="3DC9EEDE" w:rsidR="00990278" w:rsidRDefault="00990278" w:rsidP="00990278">
      <w:pPr>
        <w:tabs>
          <w:tab w:val="left" w:pos="709"/>
          <w:tab w:val="left" w:pos="993"/>
        </w:tabs>
        <w:spacing w:after="0" w:line="240" w:lineRule="auto"/>
        <w:jc w:val="center"/>
        <w:rPr>
          <w:rFonts w:ascii="Times New Roman" w:eastAsia="Times New Roman" w:hAnsi="Times New Roman" w:cs="Times New Roman"/>
          <w:i/>
          <w:sz w:val="28"/>
          <w:szCs w:val="28"/>
        </w:rPr>
      </w:pPr>
    </w:p>
    <w:p w14:paraId="06DD9A1D" w14:textId="77777777" w:rsidR="00990278" w:rsidRPr="00990278" w:rsidRDefault="00990278" w:rsidP="00990278">
      <w:pPr>
        <w:tabs>
          <w:tab w:val="left" w:pos="709"/>
          <w:tab w:val="left" w:pos="993"/>
        </w:tabs>
        <w:spacing w:after="0" w:line="240" w:lineRule="auto"/>
        <w:jc w:val="center"/>
        <w:rPr>
          <w:rFonts w:ascii="Times New Roman" w:eastAsia="Times New Roman" w:hAnsi="Times New Roman" w:cs="Times New Roman"/>
          <w:i/>
          <w:sz w:val="28"/>
          <w:szCs w:val="28"/>
        </w:rPr>
      </w:pPr>
    </w:p>
    <w:p w14:paraId="09B9A63B" w14:textId="4711014F" w:rsidR="00F719A7" w:rsidRPr="00BA1880" w:rsidRDefault="00F719A7" w:rsidP="00F719A7">
      <w:pPr>
        <w:spacing w:after="0" w:line="240" w:lineRule="auto"/>
        <w:jc w:val="center"/>
        <w:rPr>
          <w:rFonts w:ascii="Times New Roman" w:hAnsi="Times New Roman" w:cs="Times New Roman"/>
          <w:sz w:val="28"/>
          <w:szCs w:val="28"/>
        </w:rPr>
      </w:pPr>
      <w:r w:rsidRPr="00B069D6">
        <w:rPr>
          <w:rFonts w:ascii="Times New Roman" w:hAnsi="Times New Roman" w:cs="Times New Roman"/>
          <w:sz w:val="28"/>
          <w:szCs w:val="28"/>
        </w:rPr>
        <w:t>Москва 20</w:t>
      </w:r>
      <w:r w:rsidR="00806DFD">
        <w:rPr>
          <w:rFonts w:ascii="Times New Roman" w:hAnsi="Times New Roman" w:cs="Times New Roman"/>
          <w:sz w:val="28"/>
          <w:szCs w:val="28"/>
        </w:rPr>
        <w:t>2</w:t>
      </w:r>
      <w:r w:rsidR="00F4664B">
        <w:rPr>
          <w:rFonts w:ascii="Times New Roman" w:hAnsi="Times New Roman" w:cs="Times New Roman"/>
          <w:sz w:val="28"/>
          <w:szCs w:val="28"/>
        </w:rPr>
        <w:t>3</w:t>
      </w:r>
    </w:p>
    <w:p w14:paraId="56A42FC2" w14:textId="77777777" w:rsidR="00F4664B" w:rsidRPr="00990278" w:rsidRDefault="00F719A7" w:rsidP="00F4664B">
      <w:pPr>
        <w:spacing w:after="0"/>
        <w:jc w:val="both"/>
        <w:rPr>
          <w:rFonts w:ascii="Times New Roman" w:hAnsi="Times New Roman" w:cs="Times New Roman"/>
          <w:sz w:val="24"/>
          <w:szCs w:val="24"/>
        </w:rPr>
      </w:pPr>
      <w:r>
        <w:rPr>
          <w:rFonts w:ascii="Times New Roman" w:hAnsi="Times New Roman" w:cs="Times New Roman"/>
          <w:b/>
          <w:bCs/>
          <w:sz w:val="28"/>
          <w:szCs w:val="28"/>
        </w:rPr>
        <w:br w:type="page"/>
      </w:r>
      <w:r w:rsidR="00F4664B" w:rsidRPr="00990278">
        <w:rPr>
          <w:rFonts w:ascii="Times New Roman" w:hAnsi="Times New Roman" w:cs="Times New Roman"/>
          <w:b/>
          <w:i/>
          <w:sz w:val="24"/>
          <w:szCs w:val="24"/>
        </w:rPr>
        <w:lastRenderedPageBreak/>
        <w:t xml:space="preserve">Рецензенты: </w:t>
      </w:r>
      <w:r w:rsidR="00F4664B" w:rsidRPr="00990278">
        <w:rPr>
          <w:rFonts w:ascii="Times New Roman" w:hAnsi="Times New Roman" w:cs="Times New Roman"/>
          <w:b/>
          <w:sz w:val="24"/>
          <w:szCs w:val="24"/>
        </w:rPr>
        <w:t xml:space="preserve">И.В. Раева, </w:t>
      </w:r>
      <w:r w:rsidR="00F4664B" w:rsidRPr="00990278">
        <w:rPr>
          <w:rFonts w:ascii="Times New Roman" w:hAnsi="Times New Roman" w:cs="Times New Roman"/>
          <w:sz w:val="24"/>
          <w:szCs w:val="24"/>
        </w:rPr>
        <w:t>к.э.н., доцент</w:t>
      </w:r>
      <w:r w:rsidR="00F4664B" w:rsidRPr="00990278">
        <w:rPr>
          <w:rFonts w:ascii="Times New Roman" w:hAnsi="Times New Roman" w:cs="Times New Roman"/>
          <w:b/>
          <w:sz w:val="24"/>
          <w:szCs w:val="24"/>
        </w:rPr>
        <w:t xml:space="preserve"> </w:t>
      </w:r>
      <w:r w:rsidR="00F4664B" w:rsidRPr="00990278">
        <w:rPr>
          <w:rFonts w:ascii="Times New Roman" w:hAnsi="Times New Roman" w:cs="Times New Roman"/>
          <w:sz w:val="24"/>
          <w:szCs w:val="24"/>
        </w:rPr>
        <w:t>департамента корпоративных финансов и корпоративного управления Факультета экономики и бизнеса</w:t>
      </w:r>
    </w:p>
    <w:p w14:paraId="13288C26" w14:textId="55CA8D86" w:rsidR="00F719A7" w:rsidRPr="008D1932" w:rsidRDefault="00F719A7" w:rsidP="00F4664B">
      <w:pPr>
        <w:spacing w:after="0"/>
        <w:jc w:val="both"/>
        <w:rPr>
          <w:rFonts w:ascii="Times New Roman" w:hAnsi="Times New Roman" w:cs="Times New Roman"/>
        </w:rPr>
      </w:pPr>
    </w:p>
    <w:p w14:paraId="297EC189" w14:textId="77777777" w:rsidR="00990278" w:rsidRDefault="00990278" w:rsidP="00A17B2F">
      <w:pPr>
        <w:tabs>
          <w:tab w:val="left" w:pos="709"/>
          <w:tab w:val="left" w:pos="993"/>
        </w:tabs>
        <w:spacing w:after="0" w:line="360" w:lineRule="auto"/>
        <w:jc w:val="both"/>
        <w:rPr>
          <w:rFonts w:ascii="Times New Roman" w:hAnsi="Times New Roman" w:cs="Times New Roman"/>
          <w:b/>
          <w:color w:val="000000"/>
          <w:sz w:val="28"/>
          <w:szCs w:val="28"/>
        </w:rPr>
      </w:pPr>
    </w:p>
    <w:p w14:paraId="1595579D" w14:textId="5D232CE9" w:rsidR="00F719A7" w:rsidRPr="00461BE0" w:rsidRDefault="00DC068C" w:rsidP="00F4664B">
      <w:pPr>
        <w:tabs>
          <w:tab w:val="left" w:pos="709"/>
          <w:tab w:val="left" w:pos="993"/>
        </w:tabs>
        <w:spacing w:after="0" w:line="360" w:lineRule="auto"/>
        <w:jc w:val="both"/>
        <w:rPr>
          <w:rFonts w:ascii="Times New Roman" w:hAnsi="Times New Roman" w:cs="Times New Roman"/>
          <w:b/>
          <w:color w:val="000000"/>
          <w:sz w:val="28"/>
          <w:szCs w:val="28"/>
        </w:rPr>
      </w:pPr>
      <w:r w:rsidRPr="00461BE0">
        <w:rPr>
          <w:rFonts w:ascii="Times New Roman" w:hAnsi="Times New Roman" w:cs="Times New Roman"/>
          <w:b/>
          <w:color w:val="000000"/>
          <w:sz w:val="28"/>
          <w:szCs w:val="28"/>
        </w:rPr>
        <w:t xml:space="preserve">М.А. Федотова, </w:t>
      </w:r>
      <w:r w:rsidR="00EA4C5A">
        <w:rPr>
          <w:rFonts w:ascii="Times New Roman" w:hAnsi="Times New Roman" w:cs="Times New Roman"/>
          <w:b/>
          <w:color w:val="000000"/>
          <w:sz w:val="28"/>
          <w:szCs w:val="28"/>
        </w:rPr>
        <w:t>И.М. Степнов</w:t>
      </w:r>
      <w:r w:rsidR="00F719A7" w:rsidRPr="00461BE0">
        <w:rPr>
          <w:rFonts w:ascii="Times New Roman" w:hAnsi="Times New Roman" w:cs="Times New Roman"/>
          <w:b/>
          <w:color w:val="000000"/>
          <w:sz w:val="28"/>
          <w:szCs w:val="28"/>
        </w:rPr>
        <w:t>.</w:t>
      </w:r>
    </w:p>
    <w:p w14:paraId="73E639D2" w14:textId="4E27A816" w:rsidR="00F719A7" w:rsidRPr="00461BE0" w:rsidRDefault="00CE1541" w:rsidP="00F4664B">
      <w:pPr>
        <w:spacing w:after="0" w:line="360" w:lineRule="auto"/>
        <w:jc w:val="both"/>
        <w:rPr>
          <w:rFonts w:ascii="Times New Roman" w:hAnsi="Times New Roman" w:cs="Times New Roman"/>
          <w:color w:val="000000"/>
          <w:sz w:val="28"/>
          <w:szCs w:val="28"/>
        </w:rPr>
      </w:pPr>
      <w:r w:rsidRPr="00A17B2F">
        <w:rPr>
          <w:rFonts w:ascii="Times New Roman" w:eastAsia="Times New Roman" w:hAnsi="Times New Roman" w:cs="Times New Roman"/>
          <w:b/>
          <w:color w:val="000000"/>
          <w:sz w:val="28"/>
          <w:szCs w:val="28"/>
        </w:rPr>
        <w:t>Основы финансовых технологий бизнеса</w:t>
      </w:r>
      <w:r w:rsidR="00F4664B">
        <w:rPr>
          <w:rFonts w:ascii="Times New Roman" w:eastAsia="Times New Roman" w:hAnsi="Times New Roman" w:cs="Times New Roman"/>
          <w:b/>
          <w:color w:val="000000"/>
          <w:sz w:val="28"/>
          <w:szCs w:val="28"/>
        </w:rPr>
        <w:t xml:space="preserve"> (на английском языке)</w:t>
      </w:r>
      <w:r w:rsidR="00F30757" w:rsidRPr="00A17B2F">
        <w:rPr>
          <w:rFonts w:ascii="Times New Roman" w:eastAsia="Times New Roman" w:hAnsi="Times New Roman" w:cs="Times New Roman"/>
          <w:b/>
          <w:color w:val="000000"/>
          <w:sz w:val="28"/>
          <w:szCs w:val="28"/>
        </w:rPr>
        <w:t>:</w:t>
      </w:r>
      <w:r w:rsidR="00F719A7" w:rsidRPr="00461BE0">
        <w:rPr>
          <w:rFonts w:ascii="Times New Roman" w:hAnsi="Times New Roman" w:cs="Times New Roman"/>
          <w:sz w:val="28"/>
          <w:szCs w:val="28"/>
        </w:rPr>
        <w:t xml:space="preserve"> Рабочая программа дисциплины для студентов, обучающихся по </w:t>
      </w:r>
      <w:r w:rsidR="000E15C8" w:rsidRPr="00461BE0">
        <w:rPr>
          <w:rFonts w:ascii="Times New Roman" w:hAnsi="Times New Roman" w:cs="Times New Roman"/>
          <w:sz w:val="28"/>
          <w:szCs w:val="28"/>
        </w:rPr>
        <w:t>направлению подготовки</w:t>
      </w:r>
      <w:r w:rsidR="00F719A7" w:rsidRPr="00461BE0">
        <w:rPr>
          <w:rFonts w:ascii="Times New Roman" w:hAnsi="Times New Roman" w:cs="Times New Roman"/>
          <w:sz w:val="28"/>
          <w:szCs w:val="28"/>
        </w:rPr>
        <w:t xml:space="preserve"> </w:t>
      </w:r>
      <w:r w:rsidR="00F719A7" w:rsidRPr="00461BE0">
        <w:rPr>
          <w:rFonts w:ascii="Times New Roman" w:hAnsi="Times New Roman" w:cs="Times New Roman"/>
          <w:color w:val="000000"/>
          <w:sz w:val="28"/>
          <w:szCs w:val="28"/>
        </w:rPr>
        <w:t>38.0</w:t>
      </w:r>
      <w:r w:rsidR="00747282" w:rsidRPr="00461BE0">
        <w:rPr>
          <w:rFonts w:ascii="Times New Roman" w:hAnsi="Times New Roman" w:cs="Times New Roman"/>
          <w:color w:val="000000"/>
          <w:sz w:val="28"/>
          <w:szCs w:val="28"/>
        </w:rPr>
        <w:t>3</w:t>
      </w:r>
      <w:r w:rsidR="00F719A7" w:rsidRPr="00461BE0">
        <w:rPr>
          <w:rFonts w:ascii="Times New Roman" w:hAnsi="Times New Roman" w:cs="Times New Roman"/>
          <w:color w:val="000000"/>
          <w:sz w:val="28"/>
          <w:szCs w:val="28"/>
        </w:rPr>
        <w:t>.01 «</w:t>
      </w:r>
      <w:r w:rsidR="00F719A7" w:rsidRPr="00461BE0">
        <w:rPr>
          <w:rFonts w:ascii="Times New Roman" w:eastAsia="Times New Roman" w:hAnsi="Times New Roman" w:cs="Times New Roman"/>
          <w:color w:val="000000"/>
          <w:sz w:val="28"/>
          <w:szCs w:val="28"/>
        </w:rPr>
        <w:t>Экономика</w:t>
      </w:r>
      <w:r w:rsidR="00990278" w:rsidRPr="00461BE0">
        <w:rPr>
          <w:rFonts w:ascii="Times New Roman" w:eastAsia="Times New Roman" w:hAnsi="Times New Roman" w:cs="Times New Roman"/>
          <w:color w:val="000000"/>
          <w:sz w:val="28"/>
          <w:szCs w:val="28"/>
        </w:rPr>
        <w:t xml:space="preserve">», </w:t>
      </w:r>
      <w:r w:rsidR="001A5385" w:rsidRPr="001A5385">
        <w:rPr>
          <w:rFonts w:ascii="Times New Roman" w:eastAsia="Times New Roman" w:hAnsi="Times New Roman" w:cs="Times New Roman"/>
          <w:color w:val="000000"/>
          <w:sz w:val="28"/>
          <w:szCs w:val="28"/>
        </w:rPr>
        <w:t>профиль «Корпоративные финансы и бизнес-аналитика</w:t>
      </w:r>
      <w:r w:rsidR="001A5385">
        <w:rPr>
          <w:rFonts w:ascii="Times New Roman" w:eastAsia="Times New Roman" w:hAnsi="Times New Roman" w:cs="Times New Roman"/>
          <w:color w:val="000000"/>
          <w:sz w:val="28"/>
          <w:szCs w:val="28"/>
        </w:rPr>
        <w:t xml:space="preserve"> </w:t>
      </w:r>
      <w:r w:rsidR="001A5385" w:rsidRPr="001A5385">
        <w:rPr>
          <w:rFonts w:ascii="Times New Roman" w:eastAsia="Times New Roman" w:hAnsi="Times New Roman" w:cs="Times New Roman"/>
          <w:color w:val="000000"/>
          <w:sz w:val="28"/>
          <w:szCs w:val="28"/>
        </w:rPr>
        <w:t>(с частичной реализацией на английском языке</w:t>
      </w:r>
      <w:r w:rsidR="00C122CB">
        <w:rPr>
          <w:rFonts w:ascii="Times New Roman" w:eastAsia="Times New Roman" w:hAnsi="Times New Roman" w:cs="Times New Roman"/>
          <w:color w:val="000000"/>
          <w:sz w:val="28"/>
          <w:szCs w:val="28"/>
        </w:rPr>
        <w:t>)</w:t>
      </w:r>
      <w:r w:rsidR="001A5385" w:rsidRPr="001A5385">
        <w:rPr>
          <w:rFonts w:ascii="Times New Roman" w:eastAsia="Times New Roman" w:hAnsi="Times New Roman" w:cs="Times New Roman"/>
          <w:color w:val="000000"/>
          <w:sz w:val="28"/>
          <w:szCs w:val="28"/>
        </w:rPr>
        <w:t>»</w:t>
      </w:r>
      <w:r w:rsidR="001A5385">
        <w:rPr>
          <w:rFonts w:ascii="Times New Roman" w:eastAsia="Times New Roman" w:hAnsi="Times New Roman" w:cs="Times New Roman"/>
          <w:color w:val="000000"/>
          <w:sz w:val="28"/>
          <w:szCs w:val="28"/>
        </w:rPr>
        <w:t xml:space="preserve"> </w:t>
      </w:r>
      <w:r w:rsidR="001A5385" w:rsidRPr="001A5385">
        <w:rPr>
          <w:rFonts w:ascii="Times New Roman" w:eastAsia="Times New Roman" w:hAnsi="Times New Roman" w:cs="Times New Roman"/>
          <w:color w:val="000000"/>
          <w:sz w:val="28"/>
          <w:szCs w:val="28"/>
        </w:rPr>
        <w:t>образовательн</w:t>
      </w:r>
      <w:r w:rsidR="00F4664B">
        <w:rPr>
          <w:rFonts w:ascii="Times New Roman" w:eastAsia="Times New Roman" w:hAnsi="Times New Roman" w:cs="Times New Roman"/>
          <w:color w:val="000000"/>
          <w:sz w:val="28"/>
          <w:szCs w:val="28"/>
        </w:rPr>
        <w:t>ых</w:t>
      </w:r>
      <w:r w:rsidR="001A5385" w:rsidRPr="001A5385">
        <w:rPr>
          <w:rFonts w:ascii="Times New Roman" w:eastAsia="Times New Roman" w:hAnsi="Times New Roman" w:cs="Times New Roman"/>
          <w:color w:val="000000"/>
          <w:sz w:val="28"/>
          <w:szCs w:val="28"/>
        </w:rPr>
        <w:t xml:space="preserve"> программ</w:t>
      </w:r>
      <w:r w:rsidR="00F4664B">
        <w:rPr>
          <w:rFonts w:ascii="Times New Roman" w:eastAsia="Times New Roman" w:hAnsi="Times New Roman" w:cs="Times New Roman"/>
          <w:color w:val="000000"/>
          <w:sz w:val="28"/>
          <w:szCs w:val="28"/>
        </w:rPr>
        <w:t xml:space="preserve"> </w:t>
      </w:r>
      <w:r w:rsidR="001A5385" w:rsidRPr="001A5385">
        <w:rPr>
          <w:rFonts w:ascii="Times New Roman" w:eastAsia="Times New Roman" w:hAnsi="Times New Roman" w:cs="Times New Roman"/>
          <w:color w:val="000000"/>
          <w:sz w:val="28"/>
          <w:szCs w:val="28"/>
        </w:rPr>
        <w:t>«Корпоративные финансы»</w:t>
      </w:r>
      <w:r w:rsidR="00F4664B">
        <w:rPr>
          <w:rFonts w:ascii="Times New Roman" w:eastAsia="Times New Roman" w:hAnsi="Times New Roman" w:cs="Times New Roman"/>
          <w:color w:val="000000"/>
          <w:sz w:val="28"/>
          <w:szCs w:val="28"/>
        </w:rPr>
        <w:t xml:space="preserve"> и «Экономика и бизнес»</w:t>
      </w:r>
      <w:r w:rsidR="00990278">
        <w:rPr>
          <w:rFonts w:ascii="Times New Roman" w:eastAsia="Times New Roman" w:hAnsi="Times New Roman" w:cs="Times New Roman"/>
          <w:color w:val="000000"/>
          <w:sz w:val="28"/>
          <w:szCs w:val="28"/>
        </w:rPr>
        <w:t xml:space="preserve">. </w:t>
      </w:r>
      <w:r w:rsidR="00F719A7" w:rsidRPr="00461BE0">
        <w:rPr>
          <w:rFonts w:ascii="Times New Roman" w:hAnsi="Times New Roman" w:cs="Times New Roman"/>
          <w:color w:val="000000"/>
          <w:sz w:val="28"/>
          <w:szCs w:val="28"/>
        </w:rPr>
        <w:t xml:space="preserve">– М.: Финансовый университет, департамент </w:t>
      </w:r>
      <w:r w:rsidR="00F719A7" w:rsidRPr="00990278">
        <w:rPr>
          <w:rFonts w:ascii="Times New Roman" w:hAnsi="Times New Roman" w:cs="Times New Roman"/>
          <w:color w:val="000000"/>
          <w:sz w:val="28"/>
          <w:szCs w:val="28"/>
        </w:rPr>
        <w:t>корпоративных финансов и корпоративного управления</w:t>
      </w:r>
      <w:r w:rsidR="00990278" w:rsidRPr="00990278">
        <w:rPr>
          <w:rFonts w:ascii="Times New Roman" w:hAnsi="Times New Roman" w:cs="Times New Roman"/>
          <w:color w:val="000000"/>
          <w:sz w:val="28"/>
          <w:szCs w:val="28"/>
        </w:rPr>
        <w:t xml:space="preserve"> факультета Экономики и бизнеса</w:t>
      </w:r>
      <w:r w:rsidR="00F719A7" w:rsidRPr="00990278">
        <w:rPr>
          <w:rFonts w:ascii="Times New Roman" w:hAnsi="Times New Roman" w:cs="Times New Roman"/>
          <w:color w:val="000000"/>
          <w:sz w:val="28"/>
          <w:szCs w:val="28"/>
        </w:rPr>
        <w:t>, 20</w:t>
      </w:r>
      <w:r w:rsidR="00EA4C5A" w:rsidRPr="00990278">
        <w:rPr>
          <w:rFonts w:ascii="Times New Roman" w:hAnsi="Times New Roman" w:cs="Times New Roman"/>
          <w:color w:val="000000"/>
          <w:sz w:val="28"/>
          <w:szCs w:val="28"/>
        </w:rPr>
        <w:t>2</w:t>
      </w:r>
      <w:r w:rsidR="001A5385">
        <w:rPr>
          <w:rFonts w:ascii="Times New Roman" w:hAnsi="Times New Roman" w:cs="Times New Roman"/>
          <w:color w:val="000000"/>
          <w:sz w:val="28"/>
          <w:szCs w:val="28"/>
        </w:rPr>
        <w:t>3</w:t>
      </w:r>
      <w:r w:rsidR="00F719A7" w:rsidRPr="00990278">
        <w:rPr>
          <w:rFonts w:ascii="Times New Roman" w:hAnsi="Times New Roman" w:cs="Times New Roman"/>
          <w:color w:val="000000"/>
          <w:sz w:val="28"/>
          <w:szCs w:val="28"/>
        </w:rPr>
        <w:t xml:space="preserve">.  – </w:t>
      </w:r>
      <w:r w:rsidR="00207E02" w:rsidRPr="00990278">
        <w:rPr>
          <w:rFonts w:ascii="Times New Roman" w:hAnsi="Times New Roman" w:cs="Times New Roman"/>
          <w:color w:val="000000"/>
          <w:sz w:val="28"/>
          <w:szCs w:val="28"/>
        </w:rPr>
        <w:t>3</w:t>
      </w:r>
      <w:r w:rsidR="00331AA3">
        <w:rPr>
          <w:rFonts w:ascii="Times New Roman" w:hAnsi="Times New Roman" w:cs="Times New Roman"/>
          <w:color w:val="000000"/>
          <w:sz w:val="28"/>
          <w:szCs w:val="28"/>
        </w:rPr>
        <w:t>3</w:t>
      </w:r>
      <w:r w:rsidR="00F719A7" w:rsidRPr="00990278">
        <w:rPr>
          <w:rFonts w:ascii="Times New Roman" w:hAnsi="Times New Roman" w:cs="Times New Roman"/>
          <w:color w:val="000000"/>
          <w:sz w:val="28"/>
          <w:szCs w:val="28"/>
        </w:rPr>
        <w:t>с.</w:t>
      </w:r>
    </w:p>
    <w:p w14:paraId="62451E6E" w14:textId="77777777" w:rsidR="00F719A7" w:rsidRPr="00461BE0" w:rsidRDefault="00F719A7" w:rsidP="00F719A7">
      <w:pPr>
        <w:tabs>
          <w:tab w:val="left" w:pos="709"/>
          <w:tab w:val="left" w:pos="993"/>
        </w:tabs>
        <w:spacing w:after="0"/>
        <w:ind w:firstLine="567"/>
        <w:rPr>
          <w:rFonts w:ascii="Times New Roman" w:hAnsi="Times New Roman" w:cs="Times New Roman"/>
          <w:color w:val="000000"/>
          <w:sz w:val="28"/>
          <w:szCs w:val="28"/>
        </w:rPr>
      </w:pPr>
    </w:p>
    <w:p w14:paraId="10AD4698" w14:textId="77777777" w:rsidR="008D1932" w:rsidRPr="00461BE0" w:rsidRDefault="008D1932" w:rsidP="00F719A7">
      <w:pPr>
        <w:tabs>
          <w:tab w:val="left" w:pos="709"/>
          <w:tab w:val="left" w:pos="993"/>
        </w:tabs>
        <w:spacing w:after="0"/>
        <w:ind w:firstLine="567"/>
        <w:rPr>
          <w:rFonts w:ascii="Times New Roman" w:hAnsi="Times New Roman" w:cs="Times New Roman"/>
          <w:color w:val="000000"/>
          <w:sz w:val="28"/>
          <w:szCs w:val="28"/>
        </w:rPr>
      </w:pPr>
    </w:p>
    <w:p w14:paraId="6279E685" w14:textId="77777777" w:rsidR="00F719A7" w:rsidRPr="00461BE0" w:rsidRDefault="00F719A7" w:rsidP="00F719A7">
      <w:pPr>
        <w:autoSpaceDE w:val="0"/>
        <w:autoSpaceDN w:val="0"/>
        <w:adjustRightInd w:val="0"/>
        <w:spacing w:after="0"/>
        <w:ind w:firstLine="567"/>
        <w:jc w:val="both"/>
        <w:rPr>
          <w:rFonts w:ascii="Times New Roman" w:hAnsi="Times New Roman" w:cs="Times New Roman"/>
          <w:sz w:val="24"/>
          <w:szCs w:val="24"/>
        </w:rPr>
      </w:pPr>
      <w:r w:rsidRPr="00461BE0">
        <w:rPr>
          <w:rFonts w:ascii="Times New Roman" w:hAnsi="Times New Roman" w:cs="Times New Roman"/>
          <w:color w:val="000000"/>
          <w:sz w:val="24"/>
          <w:szCs w:val="24"/>
        </w:rPr>
        <w:t xml:space="preserve">Рабочая программа учебной дисциплины </w:t>
      </w:r>
      <w:r w:rsidRPr="00461BE0">
        <w:rPr>
          <w:rFonts w:ascii="Times New Roman" w:hAnsi="Times New Roman" w:cs="Times New Roman"/>
          <w:color w:val="000000"/>
          <w:spacing w:val="-2"/>
          <w:sz w:val="24"/>
          <w:szCs w:val="24"/>
        </w:rPr>
        <w:t>содержит</w:t>
      </w:r>
      <w:r w:rsidRPr="00461BE0">
        <w:rPr>
          <w:rFonts w:ascii="Times New Roman" w:hAnsi="Times New Roman" w:cs="Times New Roman"/>
          <w:color w:val="000000"/>
          <w:sz w:val="24"/>
          <w:szCs w:val="24"/>
        </w:rPr>
        <w:t xml:space="preserve"> требования к результатам освоения дисциплины, программу, тематику практических и семинарских занятий и технологию их проведения, формы самостоятельной работы, систему оценивания и учебно-методическое</w:t>
      </w:r>
      <w:r w:rsidRPr="00461BE0">
        <w:rPr>
          <w:rFonts w:ascii="Times New Roman" w:hAnsi="Times New Roman" w:cs="Times New Roman"/>
          <w:sz w:val="24"/>
          <w:szCs w:val="24"/>
        </w:rPr>
        <w:t xml:space="preserve"> обеспечение дисциплины.</w:t>
      </w:r>
    </w:p>
    <w:p w14:paraId="798D6A15" w14:textId="77777777" w:rsidR="00F719A7" w:rsidRPr="00461BE0" w:rsidRDefault="00F719A7" w:rsidP="00F719A7">
      <w:pPr>
        <w:tabs>
          <w:tab w:val="left" w:pos="709"/>
          <w:tab w:val="left" w:pos="993"/>
        </w:tabs>
        <w:spacing w:after="0"/>
        <w:ind w:firstLine="567"/>
        <w:rPr>
          <w:rFonts w:ascii="Times New Roman" w:hAnsi="Times New Roman" w:cs="Times New Roman"/>
          <w:color w:val="000000"/>
          <w:sz w:val="24"/>
          <w:szCs w:val="24"/>
        </w:rPr>
      </w:pPr>
    </w:p>
    <w:p w14:paraId="436AC132" w14:textId="77777777" w:rsidR="00DC068C" w:rsidRPr="00461BE0" w:rsidRDefault="00DC068C" w:rsidP="00F719A7">
      <w:pPr>
        <w:tabs>
          <w:tab w:val="left" w:pos="709"/>
          <w:tab w:val="left" w:pos="993"/>
        </w:tabs>
        <w:spacing w:after="0"/>
        <w:ind w:firstLine="567"/>
        <w:jc w:val="center"/>
        <w:rPr>
          <w:rFonts w:ascii="Times New Roman" w:hAnsi="Times New Roman" w:cs="Times New Roman"/>
          <w:b/>
          <w:color w:val="000000"/>
          <w:sz w:val="28"/>
          <w:szCs w:val="28"/>
        </w:rPr>
      </w:pPr>
      <w:r w:rsidRPr="00461BE0">
        <w:rPr>
          <w:rFonts w:ascii="Times New Roman" w:hAnsi="Times New Roman" w:cs="Times New Roman"/>
          <w:b/>
          <w:color w:val="000000"/>
          <w:sz w:val="28"/>
          <w:szCs w:val="28"/>
        </w:rPr>
        <w:t>Федотова Марина Алексеевна</w:t>
      </w:r>
    </w:p>
    <w:p w14:paraId="71828051" w14:textId="59A8B7EE" w:rsidR="00F719A7" w:rsidRPr="00461BE0" w:rsidRDefault="00EA4C5A" w:rsidP="00F719A7">
      <w:pPr>
        <w:tabs>
          <w:tab w:val="left" w:pos="709"/>
          <w:tab w:val="left" w:pos="993"/>
        </w:tabs>
        <w:spacing w:after="0"/>
        <w:ind w:firstLine="567"/>
        <w:jc w:val="center"/>
        <w:rPr>
          <w:rFonts w:ascii="Times New Roman" w:hAnsi="Times New Roman" w:cs="Times New Roman"/>
          <w:b/>
          <w:sz w:val="28"/>
          <w:szCs w:val="28"/>
        </w:rPr>
      </w:pPr>
      <w:r>
        <w:rPr>
          <w:rFonts w:ascii="Times New Roman" w:hAnsi="Times New Roman" w:cs="Times New Roman"/>
          <w:b/>
          <w:bCs/>
          <w:sz w:val="28"/>
          <w:szCs w:val="28"/>
        </w:rPr>
        <w:t>Степнов Игорь Михайлович</w:t>
      </w:r>
    </w:p>
    <w:p w14:paraId="36818582" w14:textId="77777777" w:rsidR="00F719A7" w:rsidRPr="00461BE0" w:rsidRDefault="00F719A7" w:rsidP="00F719A7">
      <w:pPr>
        <w:tabs>
          <w:tab w:val="left" w:pos="709"/>
          <w:tab w:val="left" w:pos="993"/>
        </w:tabs>
        <w:spacing w:after="0"/>
        <w:ind w:firstLine="567"/>
        <w:jc w:val="center"/>
        <w:rPr>
          <w:rFonts w:ascii="Times New Roman" w:hAnsi="Times New Roman" w:cs="Times New Roman"/>
          <w:b/>
          <w:sz w:val="28"/>
          <w:szCs w:val="28"/>
        </w:rPr>
      </w:pPr>
    </w:p>
    <w:p w14:paraId="21EB9D3A" w14:textId="13989053" w:rsidR="00F719A7" w:rsidRDefault="00CE1541" w:rsidP="00F719A7">
      <w:pPr>
        <w:tabs>
          <w:tab w:val="left" w:pos="709"/>
          <w:tab w:val="left" w:pos="993"/>
        </w:tabs>
        <w:spacing w:after="0"/>
        <w:ind w:firstLine="567"/>
        <w:jc w:val="center"/>
        <w:rPr>
          <w:rFonts w:ascii="Times New Roman" w:eastAsia="Times New Roman" w:hAnsi="Times New Roman" w:cs="Times New Roman"/>
          <w:b/>
          <w:color w:val="000000"/>
          <w:sz w:val="28"/>
          <w:szCs w:val="28"/>
        </w:rPr>
      </w:pPr>
      <w:r w:rsidRPr="00461BE0">
        <w:rPr>
          <w:rFonts w:ascii="Times New Roman" w:eastAsia="Times New Roman" w:hAnsi="Times New Roman" w:cs="Times New Roman"/>
          <w:b/>
          <w:color w:val="000000"/>
          <w:sz w:val="28"/>
          <w:szCs w:val="28"/>
        </w:rPr>
        <w:t>Основы финансовых технологий бизнеса</w:t>
      </w:r>
    </w:p>
    <w:p w14:paraId="5EE58EE7" w14:textId="49132071" w:rsidR="00F4664B" w:rsidRPr="00461BE0" w:rsidRDefault="00F4664B" w:rsidP="00F719A7">
      <w:pPr>
        <w:tabs>
          <w:tab w:val="left" w:pos="709"/>
          <w:tab w:val="left" w:pos="993"/>
        </w:tabs>
        <w:spacing w:after="0"/>
        <w:ind w:firstLine="567"/>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(на английском языке)</w:t>
      </w:r>
    </w:p>
    <w:p w14:paraId="66FB7B1B" w14:textId="77777777" w:rsidR="00F719A7" w:rsidRPr="00461BE0" w:rsidRDefault="00F719A7" w:rsidP="00F719A7">
      <w:pPr>
        <w:tabs>
          <w:tab w:val="left" w:pos="709"/>
          <w:tab w:val="left" w:pos="993"/>
        </w:tabs>
        <w:spacing w:after="0"/>
        <w:ind w:firstLine="567"/>
        <w:jc w:val="center"/>
        <w:rPr>
          <w:rFonts w:ascii="Times New Roman" w:hAnsi="Times New Roman" w:cs="Times New Roman"/>
          <w:b/>
        </w:rPr>
      </w:pPr>
    </w:p>
    <w:p w14:paraId="58AEAE1F" w14:textId="77777777" w:rsidR="00F719A7" w:rsidRPr="00461BE0" w:rsidRDefault="00F719A7" w:rsidP="00F719A7">
      <w:pPr>
        <w:tabs>
          <w:tab w:val="left" w:pos="709"/>
          <w:tab w:val="left" w:pos="993"/>
        </w:tabs>
        <w:spacing w:after="0"/>
        <w:ind w:firstLine="567"/>
        <w:jc w:val="center"/>
        <w:rPr>
          <w:rFonts w:ascii="Times New Roman" w:hAnsi="Times New Roman" w:cs="Times New Roman"/>
          <w:sz w:val="28"/>
          <w:szCs w:val="28"/>
        </w:rPr>
      </w:pPr>
      <w:r w:rsidRPr="00461BE0">
        <w:rPr>
          <w:rFonts w:ascii="Times New Roman" w:hAnsi="Times New Roman" w:cs="Times New Roman"/>
          <w:b/>
          <w:sz w:val="28"/>
          <w:szCs w:val="28"/>
        </w:rPr>
        <w:t>Рабочая программа дисциплины</w:t>
      </w:r>
    </w:p>
    <w:p w14:paraId="405ACA02" w14:textId="77777777" w:rsidR="00F719A7" w:rsidRPr="00461BE0" w:rsidRDefault="00F719A7" w:rsidP="00F719A7">
      <w:pPr>
        <w:tabs>
          <w:tab w:val="left" w:pos="709"/>
          <w:tab w:val="left" w:pos="993"/>
        </w:tabs>
        <w:spacing w:after="0"/>
        <w:rPr>
          <w:rFonts w:ascii="Times New Roman" w:hAnsi="Times New Roman" w:cs="Times New Roman"/>
          <w:b/>
          <w:i/>
          <w:sz w:val="28"/>
          <w:szCs w:val="28"/>
        </w:rPr>
      </w:pPr>
    </w:p>
    <w:p w14:paraId="02CA56E1" w14:textId="377AF753" w:rsidR="00F719A7" w:rsidRDefault="00F719A7" w:rsidP="00F719A7">
      <w:pPr>
        <w:tabs>
          <w:tab w:val="left" w:pos="709"/>
          <w:tab w:val="left" w:pos="993"/>
        </w:tabs>
        <w:spacing w:after="0"/>
        <w:ind w:firstLine="567"/>
        <w:jc w:val="center"/>
        <w:rPr>
          <w:rFonts w:ascii="Times New Roman" w:hAnsi="Times New Roman" w:cs="Times New Roman"/>
        </w:rPr>
      </w:pPr>
    </w:p>
    <w:p w14:paraId="036EFA35" w14:textId="4DABA75D" w:rsidR="00EA4C5A" w:rsidRDefault="00EA4C5A" w:rsidP="00F719A7">
      <w:pPr>
        <w:tabs>
          <w:tab w:val="left" w:pos="709"/>
          <w:tab w:val="left" w:pos="993"/>
        </w:tabs>
        <w:spacing w:after="0"/>
        <w:ind w:firstLine="567"/>
        <w:jc w:val="center"/>
        <w:rPr>
          <w:rFonts w:ascii="Times New Roman" w:hAnsi="Times New Roman" w:cs="Times New Roman"/>
        </w:rPr>
      </w:pPr>
    </w:p>
    <w:p w14:paraId="4D406EEE" w14:textId="3BEC79A0" w:rsidR="00EA4C5A" w:rsidRDefault="00EA4C5A" w:rsidP="00F719A7">
      <w:pPr>
        <w:tabs>
          <w:tab w:val="left" w:pos="709"/>
          <w:tab w:val="left" w:pos="993"/>
        </w:tabs>
        <w:spacing w:after="0"/>
        <w:ind w:firstLine="567"/>
        <w:jc w:val="center"/>
        <w:rPr>
          <w:rFonts w:ascii="Times New Roman" w:hAnsi="Times New Roman" w:cs="Times New Roman"/>
        </w:rPr>
      </w:pPr>
    </w:p>
    <w:p w14:paraId="7A02CECE" w14:textId="58C4B350" w:rsidR="00EA4C5A" w:rsidRDefault="00EA4C5A" w:rsidP="00F719A7">
      <w:pPr>
        <w:tabs>
          <w:tab w:val="left" w:pos="709"/>
          <w:tab w:val="left" w:pos="993"/>
        </w:tabs>
        <w:spacing w:after="0"/>
        <w:ind w:firstLine="567"/>
        <w:jc w:val="center"/>
        <w:rPr>
          <w:rFonts w:ascii="Times New Roman" w:hAnsi="Times New Roman" w:cs="Times New Roman"/>
        </w:rPr>
      </w:pPr>
    </w:p>
    <w:p w14:paraId="0D1FF548" w14:textId="1E11903E" w:rsidR="00EA4C5A" w:rsidRDefault="00EA4C5A" w:rsidP="00F719A7">
      <w:pPr>
        <w:tabs>
          <w:tab w:val="left" w:pos="709"/>
          <w:tab w:val="left" w:pos="993"/>
        </w:tabs>
        <w:spacing w:after="0"/>
        <w:ind w:firstLine="567"/>
        <w:jc w:val="center"/>
        <w:rPr>
          <w:rFonts w:ascii="Times New Roman" w:hAnsi="Times New Roman" w:cs="Times New Roman"/>
        </w:rPr>
      </w:pPr>
    </w:p>
    <w:p w14:paraId="22D76022" w14:textId="3B8FC860" w:rsidR="00EA4C5A" w:rsidRDefault="00EA4C5A" w:rsidP="00F719A7">
      <w:pPr>
        <w:tabs>
          <w:tab w:val="left" w:pos="709"/>
          <w:tab w:val="left" w:pos="993"/>
        </w:tabs>
        <w:spacing w:after="0"/>
        <w:ind w:firstLine="567"/>
        <w:jc w:val="center"/>
        <w:rPr>
          <w:rFonts w:ascii="Times New Roman" w:hAnsi="Times New Roman" w:cs="Times New Roman"/>
        </w:rPr>
      </w:pPr>
    </w:p>
    <w:p w14:paraId="1606E46B" w14:textId="77777777" w:rsidR="00EA4C5A" w:rsidRPr="00461BE0" w:rsidRDefault="00EA4C5A" w:rsidP="00F719A7">
      <w:pPr>
        <w:tabs>
          <w:tab w:val="left" w:pos="709"/>
          <w:tab w:val="left" w:pos="993"/>
        </w:tabs>
        <w:spacing w:after="0"/>
        <w:ind w:firstLine="567"/>
        <w:jc w:val="center"/>
        <w:rPr>
          <w:rFonts w:ascii="Times New Roman" w:hAnsi="Times New Roman" w:cs="Times New Roman"/>
        </w:rPr>
      </w:pPr>
    </w:p>
    <w:p w14:paraId="2773A0F9" w14:textId="706A2271" w:rsidR="00F719A7" w:rsidRPr="004D6A04" w:rsidRDefault="00F719A7" w:rsidP="00F719A7">
      <w:pPr>
        <w:tabs>
          <w:tab w:val="left" w:pos="709"/>
          <w:tab w:val="left" w:pos="993"/>
        </w:tabs>
        <w:spacing w:after="0"/>
        <w:ind w:firstLine="567"/>
        <w:jc w:val="right"/>
        <w:rPr>
          <w:rFonts w:ascii="Times New Roman" w:hAnsi="Times New Roman" w:cs="Times New Roman"/>
          <w:sz w:val="28"/>
          <w:szCs w:val="28"/>
        </w:rPr>
      </w:pPr>
      <w:r w:rsidRPr="00461BE0">
        <w:rPr>
          <w:rFonts w:ascii="Times New Roman" w:hAnsi="Times New Roman" w:cs="Times New Roman"/>
          <w:sz w:val="28"/>
          <w:szCs w:val="28"/>
        </w:rPr>
        <w:sym w:font="Symbol" w:char="F0D3"/>
      </w:r>
      <w:r w:rsidR="00DC068C" w:rsidRPr="00461BE0">
        <w:rPr>
          <w:rFonts w:ascii="Times New Roman" w:hAnsi="Times New Roman" w:cs="Times New Roman"/>
          <w:color w:val="000000"/>
          <w:sz w:val="28"/>
          <w:szCs w:val="28"/>
        </w:rPr>
        <w:t xml:space="preserve"> М.А. Федотова, </w:t>
      </w:r>
      <w:r w:rsidR="00EA4C5A">
        <w:rPr>
          <w:rFonts w:ascii="Times New Roman" w:hAnsi="Times New Roman" w:cs="Times New Roman"/>
          <w:color w:val="000000"/>
          <w:sz w:val="28"/>
          <w:szCs w:val="28"/>
        </w:rPr>
        <w:t>И.М. Степнов</w:t>
      </w:r>
      <w:r w:rsidRPr="00461BE0">
        <w:rPr>
          <w:rFonts w:ascii="Times New Roman" w:hAnsi="Times New Roman" w:cs="Times New Roman"/>
          <w:bCs/>
          <w:sz w:val="28"/>
          <w:szCs w:val="28"/>
        </w:rPr>
        <w:t>,</w:t>
      </w:r>
      <w:r w:rsidRPr="00461BE0">
        <w:rPr>
          <w:rFonts w:ascii="Times New Roman" w:hAnsi="Times New Roman" w:cs="Times New Roman"/>
          <w:sz w:val="28"/>
          <w:szCs w:val="28"/>
        </w:rPr>
        <w:t xml:space="preserve"> 20</w:t>
      </w:r>
      <w:r w:rsidR="00EA4C5A">
        <w:rPr>
          <w:rFonts w:ascii="Times New Roman" w:hAnsi="Times New Roman" w:cs="Times New Roman"/>
          <w:sz w:val="28"/>
          <w:szCs w:val="28"/>
        </w:rPr>
        <w:t>2</w:t>
      </w:r>
      <w:r w:rsidR="001A5385">
        <w:rPr>
          <w:rFonts w:ascii="Times New Roman" w:hAnsi="Times New Roman" w:cs="Times New Roman"/>
          <w:sz w:val="28"/>
          <w:szCs w:val="28"/>
        </w:rPr>
        <w:t>3</w:t>
      </w:r>
    </w:p>
    <w:p w14:paraId="19F342E2" w14:textId="625DBA41" w:rsidR="00F719A7" w:rsidRPr="004D6A04" w:rsidRDefault="00F719A7" w:rsidP="00F719A7">
      <w:pPr>
        <w:tabs>
          <w:tab w:val="left" w:pos="709"/>
          <w:tab w:val="left" w:pos="993"/>
        </w:tabs>
        <w:spacing w:after="0"/>
        <w:ind w:firstLine="567"/>
        <w:jc w:val="right"/>
        <w:rPr>
          <w:rFonts w:ascii="Times New Roman" w:hAnsi="Times New Roman" w:cs="Times New Roman"/>
          <w:sz w:val="28"/>
          <w:szCs w:val="28"/>
          <w:lang w:val="en-US"/>
        </w:rPr>
      </w:pPr>
      <w:r w:rsidRPr="00461BE0">
        <w:rPr>
          <w:rFonts w:ascii="Times New Roman" w:hAnsi="Times New Roman" w:cs="Times New Roman"/>
          <w:sz w:val="28"/>
          <w:szCs w:val="28"/>
        </w:rPr>
        <w:tab/>
      </w:r>
      <w:r w:rsidRPr="00461BE0">
        <w:rPr>
          <w:rFonts w:ascii="Times New Roman" w:hAnsi="Times New Roman" w:cs="Times New Roman"/>
          <w:sz w:val="28"/>
          <w:szCs w:val="28"/>
        </w:rPr>
        <w:tab/>
      </w:r>
      <w:r w:rsidRPr="00461BE0">
        <w:rPr>
          <w:rFonts w:ascii="Times New Roman" w:hAnsi="Times New Roman" w:cs="Times New Roman"/>
          <w:sz w:val="28"/>
          <w:szCs w:val="28"/>
        </w:rPr>
        <w:tab/>
      </w:r>
      <w:r w:rsidRPr="00461BE0">
        <w:rPr>
          <w:rFonts w:ascii="Times New Roman" w:hAnsi="Times New Roman" w:cs="Times New Roman"/>
          <w:sz w:val="28"/>
          <w:szCs w:val="28"/>
        </w:rPr>
        <w:tab/>
      </w:r>
      <w:r w:rsidRPr="00461BE0">
        <w:rPr>
          <w:rFonts w:ascii="Times New Roman" w:hAnsi="Times New Roman" w:cs="Times New Roman"/>
          <w:sz w:val="28"/>
          <w:szCs w:val="28"/>
        </w:rPr>
        <w:tab/>
      </w:r>
      <w:r w:rsidRPr="00461BE0">
        <w:rPr>
          <w:rFonts w:ascii="Times New Roman" w:hAnsi="Times New Roman" w:cs="Times New Roman"/>
          <w:sz w:val="28"/>
          <w:szCs w:val="28"/>
        </w:rPr>
        <w:tab/>
      </w:r>
      <w:r w:rsidRPr="00461BE0">
        <w:rPr>
          <w:rFonts w:ascii="Times New Roman" w:hAnsi="Times New Roman" w:cs="Times New Roman"/>
          <w:sz w:val="28"/>
          <w:szCs w:val="28"/>
        </w:rPr>
        <w:tab/>
      </w:r>
      <w:r w:rsidRPr="00461BE0">
        <w:rPr>
          <w:rFonts w:ascii="Times New Roman" w:hAnsi="Times New Roman" w:cs="Times New Roman"/>
          <w:sz w:val="28"/>
          <w:szCs w:val="28"/>
        </w:rPr>
        <w:tab/>
      </w:r>
      <w:r w:rsidRPr="00461BE0">
        <w:rPr>
          <w:rFonts w:ascii="Times New Roman" w:hAnsi="Times New Roman" w:cs="Times New Roman"/>
          <w:sz w:val="28"/>
          <w:szCs w:val="28"/>
        </w:rPr>
        <w:sym w:font="Symbol" w:char="F0D3"/>
      </w:r>
      <w:r w:rsidRPr="00461BE0">
        <w:rPr>
          <w:rFonts w:ascii="Times New Roman" w:hAnsi="Times New Roman" w:cs="Times New Roman"/>
          <w:sz w:val="28"/>
          <w:szCs w:val="28"/>
        </w:rPr>
        <w:t xml:space="preserve"> Финансовый университет, 20</w:t>
      </w:r>
      <w:r w:rsidR="00EA4C5A">
        <w:rPr>
          <w:rFonts w:ascii="Times New Roman" w:hAnsi="Times New Roman" w:cs="Times New Roman"/>
          <w:sz w:val="28"/>
          <w:szCs w:val="28"/>
        </w:rPr>
        <w:t>2</w:t>
      </w:r>
      <w:r w:rsidR="001A5385">
        <w:rPr>
          <w:rFonts w:ascii="Times New Roman" w:hAnsi="Times New Roman" w:cs="Times New Roman"/>
          <w:sz w:val="28"/>
          <w:szCs w:val="28"/>
        </w:rPr>
        <w:t>3</w:t>
      </w:r>
    </w:p>
    <w:p w14:paraId="24599B17" w14:textId="77777777" w:rsidR="00F719A7" w:rsidRDefault="00F719A7" w:rsidP="00F719A7">
      <w:pPr>
        <w:tabs>
          <w:tab w:val="left" w:pos="993"/>
        </w:tabs>
        <w:spacing w:after="0"/>
        <w:jc w:val="center"/>
        <w:rPr>
          <w:rFonts w:ascii="Times New Roman" w:hAnsi="Times New Roman" w:cs="Times New Roman"/>
          <w:b/>
          <w:bCs/>
        </w:rPr>
      </w:pPr>
      <w:r w:rsidRPr="004842CC">
        <w:rPr>
          <w:sz w:val="28"/>
          <w:szCs w:val="28"/>
        </w:rPr>
        <w:br w:type="page"/>
      </w:r>
      <w:r w:rsidRPr="00B069D6">
        <w:rPr>
          <w:rFonts w:ascii="Times New Roman" w:hAnsi="Times New Roman" w:cs="Times New Roman"/>
          <w:b/>
          <w:bCs/>
          <w:sz w:val="28"/>
          <w:szCs w:val="28"/>
        </w:rPr>
        <w:lastRenderedPageBreak/>
        <w:t>Содержание</w:t>
      </w:r>
    </w:p>
    <w:sdt>
      <w:sdtPr>
        <w:id w:val="1296412653"/>
      </w:sdtPr>
      <w:sdtEndPr/>
      <w:sdtContent>
        <w:p w14:paraId="22DDCACD" w14:textId="77777777" w:rsidR="00C9046F" w:rsidRDefault="00614580" w:rsidP="00B02FA5">
          <w:pPr>
            <w:pStyle w:val="19"/>
            <w:tabs>
              <w:tab w:val="clear" w:pos="9345"/>
              <w:tab w:val="right" w:leader="dot" w:pos="9639"/>
            </w:tabs>
            <w:jc w:val="both"/>
          </w:pPr>
          <w:r>
            <w:rPr>
              <w:lang w:val="en-US"/>
            </w:rPr>
            <w:t xml:space="preserve"> </w:t>
          </w:r>
          <w:r w:rsidR="00F719A7" w:rsidRPr="008D16F4">
            <w:fldChar w:fldCharType="begin"/>
          </w:r>
          <w:r w:rsidR="00F719A7" w:rsidRPr="008D16F4">
            <w:instrText xml:space="preserve"> TOC \o "1-3" \h \z \u </w:instrText>
          </w:r>
          <w:r w:rsidR="00F719A7" w:rsidRPr="008D16F4">
            <w:fldChar w:fldCharType="separate"/>
          </w:r>
        </w:p>
        <w:p w14:paraId="31B9F07E" w14:textId="4C63792D" w:rsidR="00C9046F" w:rsidRDefault="006210F5" w:rsidP="00B02FA5">
          <w:pPr>
            <w:pStyle w:val="19"/>
            <w:tabs>
              <w:tab w:val="clear" w:pos="9345"/>
              <w:tab w:val="left" w:pos="440"/>
              <w:tab w:val="right" w:leader="dot" w:pos="9639"/>
            </w:tabs>
            <w:jc w:val="both"/>
            <w:rPr>
              <w:rFonts w:asciiTheme="minorHAnsi" w:hAnsiTheme="minorHAnsi" w:cstheme="minorBidi"/>
              <w:sz w:val="22"/>
              <w:szCs w:val="22"/>
            </w:rPr>
          </w:pPr>
          <w:hyperlink w:anchor="_Toc118655696" w:history="1">
            <w:r w:rsidR="00C9046F" w:rsidRPr="00114648">
              <w:rPr>
                <w:rStyle w:val="a4"/>
              </w:rPr>
              <w:t>1.</w:t>
            </w:r>
            <w:r w:rsidR="00C9046F">
              <w:rPr>
                <w:rFonts w:asciiTheme="minorHAnsi" w:hAnsiTheme="minorHAnsi" w:cstheme="minorBidi"/>
                <w:sz w:val="22"/>
                <w:szCs w:val="22"/>
              </w:rPr>
              <w:tab/>
            </w:r>
            <w:r w:rsidR="00C9046F" w:rsidRPr="00114648">
              <w:rPr>
                <w:rStyle w:val="a4"/>
              </w:rPr>
              <w:t>Наименование дисциплины</w:t>
            </w:r>
            <w:r w:rsidR="00C9046F">
              <w:rPr>
                <w:webHidden/>
              </w:rPr>
              <w:tab/>
            </w:r>
            <w:r w:rsidR="00C9046F">
              <w:rPr>
                <w:webHidden/>
              </w:rPr>
              <w:fldChar w:fldCharType="begin"/>
            </w:r>
            <w:r w:rsidR="00C9046F">
              <w:rPr>
                <w:webHidden/>
              </w:rPr>
              <w:instrText xml:space="preserve"> PAGEREF _Toc118655696 \h </w:instrText>
            </w:r>
            <w:r w:rsidR="00C9046F">
              <w:rPr>
                <w:webHidden/>
              </w:rPr>
            </w:r>
            <w:r w:rsidR="00C9046F">
              <w:rPr>
                <w:webHidden/>
              </w:rPr>
              <w:fldChar w:fldCharType="separate"/>
            </w:r>
            <w:r w:rsidR="00331AA3">
              <w:rPr>
                <w:webHidden/>
              </w:rPr>
              <w:t>4</w:t>
            </w:r>
            <w:r w:rsidR="00C9046F">
              <w:rPr>
                <w:webHidden/>
              </w:rPr>
              <w:fldChar w:fldCharType="end"/>
            </w:r>
          </w:hyperlink>
        </w:p>
        <w:p w14:paraId="454BD954" w14:textId="27933DE3" w:rsidR="00C9046F" w:rsidRDefault="006210F5" w:rsidP="00B02FA5">
          <w:pPr>
            <w:pStyle w:val="19"/>
            <w:tabs>
              <w:tab w:val="clear" w:pos="9345"/>
              <w:tab w:val="right" w:leader="dot" w:pos="9639"/>
            </w:tabs>
            <w:jc w:val="both"/>
            <w:rPr>
              <w:rFonts w:asciiTheme="minorHAnsi" w:hAnsiTheme="minorHAnsi" w:cstheme="minorBidi"/>
              <w:sz w:val="22"/>
              <w:szCs w:val="22"/>
            </w:rPr>
          </w:pPr>
          <w:hyperlink w:anchor="_Toc118655697" w:history="1">
            <w:r w:rsidR="00C9046F" w:rsidRPr="00114648">
              <w:rPr>
                <w:rStyle w:val="a4"/>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C9046F">
              <w:rPr>
                <w:webHidden/>
              </w:rPr>
              <w:tab/>
            </w:r>
            <w:r w:rsidR="00C9046F">
              <w:rPr>
                <w:webHidden/>
              </w:rPr>
              <w:fldChar w:fldCharType="begin"/>
            </w:r>
            <w:r w:rsidR="00C9046F">
              <w:rPr>
                <w:webHidden/>
              </w:rPr>
              <w:instrText xml:space="preserve"> PAGEREF _Toc118655697 \h </w:instrText>
            </w:r>
            <w:r w:rsidR="00C9046F">
              <w:rPr>
                <w:webHidden/>
              </w:rPr>
            </w:r>
            <w:r w:rsidR="00C9046F">
              <w:rPr>
                <w:webHidden/>
              </w:rPr>
              <w:fldChar w:fldCharType="separate"/>
            </w:r>
            <w:r w:rsidR="00331AA3">
              <w:rPr>
                <w:webHidden/>
              </w:rPr>
              <w:t>4</w:t>
            </w:r>
            <w:r w:rsidR="00C9046F">
              <w:rPr>
                <w:webHidden/>
              </w:rPr>
              <w:fldChar w:fldCharType="end"/>
            </w:r>
          </w:hyperlink>
        </w:p>
        <w:p w14:paraId="09DD5744" w14:textId="32F269A1" w:rsidR="00C9046F" w:rsidRDefault="006210F5" w:rsidP="00B02FA5">
          <w:pPr>
            <w:pStyle w:val="19"/>
            <w:tabs>
              <w:tab w:val="clear" w:pos="9345"/>
              <w:tab w:val="right" w:leader="dot" w:pos="9639"/>
            </w:tabs>
            <w:jc w:val="both"/>
            <w:rPr>
              <w:rFonts w:asciiTheme="minorHAnsi" w:hAnsiTheme="minorHAnsi" w:cstheme="minorBidi"/>
              <w:sz w:val="22"/>
              <w:szCs w:val="22"/>
            </w:rPr>
          </w:pPr>
          <w:hyperlink w:anchor="_Toc118655698" w:history="1">
            <w:r w:rsidR="00C9046F" w:rsidRPr="00114648">
              <w:rPr>
                <w:rStyle w:val="a4"/>
              </w:rPr>
              <w:t>3. Место дисциплины в структуре образовательной программы</w:t>
            </w:r>
            <w:r w:rsidR="00C9046F">
              <w:rPr>
                <w:webHidden/>
              </w:rPr>
              <w:tab/>
            </w:r>
            <w:r w:rsidR="00C9046F">
              <w:rPr>
                <w:webHidden/>
              </w:rPr>
              <w:fldChar w:fldCharType="begin"/>
            </w:r>
            <w:r w:rsidR="00C9046F">
              <w:rPr>
                <w:webHidden/>
              </w:rPr>
              <w:instrText xml:space="preserve"> PAGEREF _Toc118655698 \h </w:instrText>
            </w:r>
            <w:r w:rsidR="00C9046F">
              <w:rPr>
                <w:webHidden/>
              </w:rPr>
            </w:r>
            <w:r w:rsidR="00C9046F">
              <w:rPr>
                <w:webHidden/>
              </w:rPr>
              <w:fldChar w:fldCharType="separate"/>
            </w:r>
            <w:r w:rsidR="00331AA3">
              <w:rPr>
                <w:webHidden/>
              </w:rPr>
              <w:t>5</w:t>
            </w:r>
            <w:r w:rsidR="00C9046F">
              <w:rPr>
                <w:webHidden/>
              </w:rPr>
              <w:fldChar w:fldCharType="end"/>
            </w:r>
          </w:hyperlink>
        </w:p>
        <w:p w14:paraId="0B6986D3" w14:textId="55A48958" w:rsidR="00C9046F" w:rsidRDefault="006210F5" w:rsidP="00B02FA5">
          <w:pPr>
            <w:pStyle w:val="19"/>
            <w:tabs>
              <w:tab w:val="clear" w:pos="9345"/>
              <w:tab w:val="right" w:leader="dot" w:pos="9639"/>
            </w:tabs>
            <w:jc w:val="both"/>
            <w:rPr>
              <w:rFonts w:asciiTheme="minorHAnsi" w:hAnsiTheme="minorHAnsi" w:cstheme="minorBidi"/>
              <w:sz w:val="22"/>
              <w:szCs w:val="22"/>
            </w:rPr>
          </w:pPr>
          <w:hyperlink w:anchor="_Toc118655699" w:history="1">
            <w:r w:rsidR="00C9046F" w:rsidRPr="00114648">
              <w:rPr>
                <w:rStyle w:val="a4"/>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C9046F">
              <w:rPr>
                <w:webHidden/>
              </w:rPr>
              <w:tab/>
            </w:r>
            <w:r w:rsidR="00C9046F">
              <w:rPr>
                <w:webHidden/>
              </w:rPr>
              <w:fldChar w:fldCharType="begin"/>
            </w:r>
            <w:r w:rsidR="00C9046F">
              <w:rPr>
                <w:webHidden/>
              </w:rPr>
              <w:instrText xml:space="preserve"> PAGEREF _Toc118655699 \h </w:instrText>
            </w:r>
            <w:r w:rsidR="00C9046F">
              <w:rPr>
                <w:webHidden/>
              </w:rPr>
            </w:r>
            <w:r w:rsidR="00C9046F">
              <w:rPr>
                <w:webHidden/>
              </w:rPr>
              <w:fldChar w:fldCharType="separate"/>
            </w:r>
            <w:r w:rsidR="00331AA3">
              <w:rPr>
                <w:webHidden/>
              </w:rPr>
              <w:t>5</w:t>
            </w:r>
            <w:r w:rsidR="00C9046F">
              <w:rPr>
                <w:webHidden/>
              </w:rPr>
              <w:fldChar w:fldCharType="end"/>
            </w:r>
          </w:hyperlink>
        </w:p>
        <w:p w14:paraId="6A660C30" w14:textId="0C85A103" w:rsidR="00C9046F" w:rsidRDefault="006210F5" w:rsidP="00B02FA5">
          <w:pPr>
            <w:pStyle w:val="19"/>
            <w:tabs>
              <w:tab w:val="clear" w:pos="9345"/>
              <w:tab w:val="right" w:leader="dot" w:pos="9639"/>
            </w:tabs>
            <w:jc w:val="both"/>
            <w:rPr>
              <w:rFonts w:asciiTheme="minorHAnsi" w:hAnsiTheme="minorHAnsi" w:cstheme="minorBidi"/>
              <w:sz w:val="22"/>
              <w:szCs w:val="22"/>
            </w:rPr>
          </w:pPr>
          <w:hyperlink w:anchor="_Toc118655700" w:history="1">
            <w:r w:rsidR="00C9046F" w:rsidRPr="00114648">
              <w:rPr>
                <w:rStyle w:val="a4"/>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C9046F">
              <w:rPr>
                <w:webHidden/>
              </w:rPr>
              <w:tab/>
            </w:r>
            <w:r w:rsidR="00C9046F">
              <w:rPr>
                <w:webHidden/>
              </w:rPr>
              <w:fldChar w:fldCharType="begin"/>
            </w:r>
            <w:r w:rsidR="00C9046F">
              <w:rPr>
                <w:webHidden/>
              </w:rPr>
              <w:instrText xml:space="preserve"> PAGEREF _Toc118655700 \h </w:instrText>
            </w:r>
            <w:r w:rsidR="00C9046F">
              <w:rPr>
                <w:webHidden/>
              </w:rPr>
            </w:r>
            <w:r w:rsidR="00C9046F">
              <w:rPr>
                <w:webHidden/>
              </w:rPr>
              <w:fldChar w:fldCharType="separate"/>
            </w:r>
            <w:r w:rsidR="00331AA3">
              <w:rPr>
                <w:webHidden/>
              </w:rPr>
              <w:t>5</w:t>
            </w:r>
            <w:r w:rsidR="00C9046F">
              <w:rPr>
                <w:webHidden/>
              </w:rPr>
              <w:fldChar w:fldCharType="end"/>
            </w:r>
          </w:hyperlink>
        </w:p>
        <w:p w14:paraId="67EE8ED6" w14:textId="17FF14DF" w:rsidR="00C9046F" w:rsidRDefault="006210F5" w:rsidP="00B02FA5">
          <w:pPr>
            <w:pStyle w:val="19"/>
            <w:tabs>
              <w:tab w:val="clear" w:pos="9345"/>
              <w:tab w:val="right" w:leader="dot" w:pos="9639"/>
            </w:tabs>
            <w:jc w:val="both"/>
            <w:rPr>
              <w:rFonts w:asciiTheme="minorHAnsi" w:hAnsiTheme="minorHAnsi" w:cstheme="minorBidi"/>
              <w:sz w:val="22"/>
              <w:szCs w:val="22"/>
            </w:rPr>
          </w:pPr>
          <w:hyperlink w:anchor="_Toc118655701" w:history="1">
            <w:r w:rsidR="00C9046F" w:rsidRPr="00114648">
              <w:rPr>
                <w:rStyle w:val="a4"/>
              </w:rPr>
              <w:t>5.1. Содержание дисциплины</w:t>
            </w:r>
            <w:r w:rsidR="00C9046F">
              <w:rPr>
                <w:webHidden/>
              </w:rPr>
              <w:tab/>
            </w:r>
            <w:r w:rsidR="00C9046F">
              <w:rPr>
                <w:webHidden/>
              </w:rPr>
              <w:fldChar w:fldCharType="begin"/>
            </w:r>
            <w:r w:rsidR="00C9046F">
              <w:rPr>
                <w:webHidden/>
              </w:rPr>
              <w:instrText xml:space="preserve"> PAGEREF _Toc118655701 \h </w:instrText>
            </w:r>
            <w:r w:rsidR="00C9046F">
              <w:rPr>
                <w:webHidden/>
              </w:rPr>
            </w:r>
            <w:r w:rsidR="00C9046F">
              <w:rPr>
                <w:webHidden/>
              </w:rPr>
              <w:fldChar w:fldCharType="separate"/>
            </w:r>
            <w:r w:rsidR="00331AA3">
              <w:rPr>
                <w:webHidden/>
              </w:rPr>
              <w:t>5</w:t>
            </w:r>
            <w:r w:rsidR="00C9046F">
              <w:rPr>
                <w:webHidden/>
              </w:rPr>
              <w:fldChar w:fldCharType="end"/>
            </w:r>
          </w:hyperlink>
        </w:p>
        <w:p w14:paraId="45EA9C2E" w14:textId="4B037484" w:rsidR="00C9046F" w:rsidRDefault="006210F5" w:rsidP="00B02FA5">
          <w:pPr>
            <w:pStyle w:val="19"/>
            <w:tabs>
              <w:tab w:val="clear" w:pos="9345"/>
              <w:tab w:val="right" w:leader="dot" w:pos="9639"/>
            </w:tabs>
            <w:jc w:val="both"/>
            <w:rPr>
              <w:rFonts w:asciiTheme="minorHAnsi" w:hAnsiTheme="minorHAnsi" w:cstheme="minorBidi"/>
              <w:sz w:val="22"/>
              <w:szCs w:val="22"/>
            </w:rPr>
          </w:pPr>
          <w:hyperlink w:anchor="_Toc118655702" w:history="1">
            <w:r w:rsidR="00C9046F" w:rsidRPr="00114648">
              <w:rPr>
                <w:rStyle w:val="a4"/>
              </w:rPr>
              <w:t>5.2. Учебно-тематический план</w:t>
            </w:r>
            <w:r w:rsidR="00C9046F">
              <w:rPr>
                <w:webHidden/>
              </w:rPr>
              <w:tab/>
            </w:r>
            <w:r w:rsidR="00C9046F">
              <w:rPr>
                <w:webHidden/>
              </w:rPr>
              <w:fldChar w:fldCharType="begin"/>
            </w:r>
            <w:r w:rsidR="00C9046F">
              <w:rPr>
                <w:webHidden/>
              </w:rPr>
              <w:instrText xml:space="preserve"> PAGEREF _Toc118655702 \h </w:instrText>
            </w:r>
            <w:r w:rsidR="00C9046F">
              <w:rPr>
                <w:webHidden/>
              </w:rPr>
            </w:r>
            <w:r w:rsidR="00C9046F">
              <w:rPr>
                <w:webHidden/>
              </w:rPr>
              <w:fldChar w:fldCharType="separate"/>
            </w:r>
            <w:r w:rsidR="00331AA3">
              <w:rPr>
                <w:webHidden/>
              </w:rPr>
              <w:t>10</w:t>
            </w:r>
            <w:r w:rsidR="00C9046F">
              <w:rPr>
                <w:webHidden/>
              </w:rPr>
              <w:fldChar w:fldCharType="end"/>
            </w:r>
          </w:hyperlink>
        </w:p>
        <w:p w14:paraId="547674E4" w14:textId="3137D7B6" w:rsidR="00C9046F" w:rsidRDefault="006210F5" w:rsidP="00B02FA5">
          <w:pPr>
            <w:pStyle w:val="19"/>
            <w:tabs>
              <w:tab w:val="clear" w:pos="9345"/>
              <w:tab w:val="right" w:leader="dot" w:pos="9639"/>
            </w:tabs>
            <w:jc w:val="both"/>
            <w:rPr>
              <w:rFonts w:asciiTheme="minorHAnsi" w:hAnsiTheme="minorHAnsi" w:cstheme="minorBidi"/>
              <w:sz w:val="22"/>
              <w:szCs w:val="22"/>
            </w:rPr>
          </w:pPr>
          <w:hyperlink w:anchor="_Toc118655703" w:history="1">
            <w:r w:rsidR="00C9046F" w:rsidRPr="00114648">
              <w:rPr>
                <w:rStyle w:val="a4"/>
              </w:rPr>
              <w:t>5.3. Содержание семинаров, практических занятий</w:t>
            </w:r>
            <w:r w:rsidR="00C9046F">
              <w:rPr>
                <w:webHidden/>
              </w:rPr>
              <w:tab/>
            </w:r>
            <w:r w:rsidR="00C9046F">
              <w:rPr>
                <w:webHidden/>
              </w:rPr>
              <w:fldChar w:fldCharType="begin"/>
            </w:r>
            <w:r w:rsidR="00C9046F">
              <w:rPr>
                <w:webHidden/>
              </w:rPr>
              <w:instrText xml:space="preserve"> PAGEREF _Toc118655703 \h </w:instrText>
            </w:r>
            <w:r w:rsidR="00C9046F">
              <w:rPr>
                <w:webHidden/>
              </w:rPr>
            </w:r>
            <w:r w:rsidR="00C9046F">
              <w:rPr>
                <w:webHidden/>
              </w:rPr>
              <w:fldChar w:fldCharType="separate"/>
            </w:r>
            <w:r w:rsidR="00331AA3">
              <w:rPr>
                <w:webHidden/>
              </w:rPr>
              <w:t>11</w:t>
            </w:r>
            <w:r w:rsidR="00C9046F">
              <w:rPr>
                <w:webHidden/>
              </w:rPr>
              <w:fldChar w:fldCharType="end"/>
            </w:r>
          </w:hyperlink>
        </w:p>
        <w:p w14:paraId="5F6F230C" w14:textId="10D10073" w:rsidR="00C9046F" w:rsidRDefault="006210F5" w:rsidP="00B02FA5">
          <w:pPr>
            <w:pStyle w:val="19"/>
            <w:tabs>
              <w:tab w:val="clear" w:pos="9345"/>
              <w:tab w:val="right" w:leader="dot" w:pos="9639"/>
            </w:tabs>
            <w:jc w:val="both"/>
            <w:rPr>
              <w:rFonts w:asciiTheme="minorHAnsi" w:hAnsiTheme="minorHAnsi" w:cstheme="minorBidi"/>
              <w:sz w:val="22"/>
              <w:szCs w:val="22"/>
            </w:rPr>
          </w:pPr>
          <w:hyperlink w:anchor="_Toc118655704" w:history="1">
            <w:r w:rsidR="00C9046F" w:rsidRPr="00114648">
              <w:rPr>
                <w:rStyle w:val="a4"/>
              </w:rPr>
              <w:t>6. Перечень учебно-методического обеспечения для самостоятельной работы обучающихся по дисциплине</w:t>
            </w:r>
            <w:r w:rsidR="00C9046F">
              <w:rPr>
                <w:webHidden/>
              </w:rPr>
              <w:tab/>
            </w:r>
            <w:r w:rsidR="00C9046F">
              <w:rPr>
                <w:webHidden/>
              </w:rPr>
              <w:fldChar w:fldCharType="begin"/>
            </w:r>
            <w:r w:rsidR="00C9046F">
              <w:rPr>
                <w:webHidden/>
              </w:rPr>
              <w:instrText xml:space="preserve"> PAGEREF _Toc118655704 \h </w:instrText>
            </w:r>
            <w:r w:rsidR="00C9046F">
              <w:rPr>
                <w:webHidden/>
              </w:rPr>
            </w:r>
            <w:r w:rsidR="00C9046F">
              <w:rPr>
                <w:webHidden/>
              </w:rPr>
              <w:fldChar w:fldCharType="separate"/>
            </w:r>
            <w:r w:rsidR="00331AA3">
              <w:rPr>
                <w:webHidden/>
              </w:rPr>
              <w:t>13</w:t>
            </w:r>
            <w:r w:rsidR="00C9046F">
              <w:rPr>
                <w:webHidden/>
              </w:rPr>
              <w:fldChar w:fldCharType="end"/>
            </w:r>
          </w:hyperlink>
        </w:p>
        <w:p w14:paraId="45A0637E" w14:textId="4F9407F5" w:rsidR="00C9046F" w:rsidRDefault="006210F5" w:rsidP="00B02FA5">
          <w:pPr>
            <w:pStyle w:val="19"/>
            <w:tabs>
              <w:tab w:val="clear" w:pos="9345"/>
              <w:tab w:val="right" w:leader="dot" w:pos="9639"/>
            </w:tabs>
            <w:jc w:val="both"/>
            <w:rPr>
              <w:rFonts w:asciiTheme="minorHAnsi" w:hAnsiTheme="minorHAnsi" w:cstheme="minorBidi"/>
              <w:sz w:val="22"/>
              <w:szCs w:val="22"/>
            </w:rPr>
          </w:pPr>
          <w:hyperlink w:anchor="_Toc118655705" w:history="1">
            <w:r w:rsidR="00C9046F" w:rsidRPr="00114648">
              <w:rPr>
                <w:rStyle w:val="a4"/>
              </w:rPr>
              <w:t>6.1. Перечень вопросов, отводимых на самостоятельное освоение дисциплины, формы внеаудиторной самостоятельной работы</w:t>
            </w:r>
            <w:r w:rsidR="00C9046F">
              <w:rPr>
                <w:webHidden/>
              </w:rPr>
              <w:tab/>
            </w:r>
            <w:r w:rsidR="00C9046F">
              <w:rPr>
                <w:webHidden/>
              </w:rPr>
              <w:fldChar w:fldCharType="begin"/>
            </w:r>
            <w:r w:rsidR="00C9046F">
              <w:rPr>
                <w:webHidden/>
              </w:rPr>
              <w:instrText xml:space="preserve"> PAGEREF _Toc118655705 \h </w:instrText>
            </w:r>
            <w:r w:rsidR="00C9046F">
              <w:rPr>
                <w:webHidden/>
              </w:rPr>
            </w:r>
            <w:r w:rsidR="00C9046F">
              <w:rPr>
                <w:webHidden/>
              </w:rPr>
              <w:fldChar w:fldCharType="separate"/>
            </w:r>
            <w:r w:rsidR="00331AA3">
              <w:rPr>
                <w:webHidden/>
              </w:rPr>
              <w:t>13</w:t>
            </w:r>
            <w:r w:rsidR="00C9046F">
              <w:rPr>
                <w:webHidden/>
              </w:rPr>
              <w:fldChar w:fldCharType="end"/>
            </w:r>
          </w:hyperlink>
        </w:p>
        <w:p w14:paraId="1CB41FBC" w14:textId="43B6F8D1" w:rsidR="00C9046F" w:rsidRDefault="006210F5" w:rsidP="00B02FA5">
          <w:pPr>
            <w:pStyle w:val="19"/>
            <w:tabs>
              <w:tab w:val="clear" w:pos="9345"/>
              <w:tab w:val="right" w:leader="dot" w:pos="9639"/>
            </w:tabs>
            <w:jc w:val="both"/>
            <w:rPr>
              <w:rFonts w:asciiTheme="minorHAnsi" w:hAnsiTheme="minorHAnsi" w:cstheme="minorBidi"/>
              <w:sz w:val="22"/>
              <w:szCs w:val="22"/>
            </w:rPr>
          </w:pPr>
          <w:hyperlink w:anchor="_Toc118655707" w:history="1">
            <w:r w:rsidR="00C9046F" w:rsidRPr="00114648">
              <w:rPr>
                <w:rStyle w:val="a4"/>
              </w:rPr>
              <w:t>6.2. Перечень вопросов, заданий, тем для подготовки к текущему контролю</w:t>
            </w:r>
            <w:r w:rsidR="00C9046F">
              <w:rPr>
                <w:webHidden/>
              </w:rPr>
              <w:tab/>
            </w:r>
            <w:r w:rsidR="00C9046F">
              <w:rPr>
                <w:webHidden/>
              </w:rPr>
              <w:fldChar w:fldCharType="begin"/>
            </w:r>
            <w:r w:rsidR="00C9046F">
              <w:rPr>
                <w:webHidden/>
              </w:rPr>
              <w:instrText xml:space="preserve"> PAGEREF _Toc118655707 \h </w:instrText>
            </w:r>
            <w:r w:rsidR="00C9046F">
              <w:rPr>
                <w:webHidden/>
              </w:rPr>
            </w:r>
            <w:r w:rsidR="00C9046F">
              <w:rPr>
                <w:webHidden/>
              </w:rPr>
              <w:fldChar w:fldCharType="separate"/>
            </w:r>
            <w:r w:rsidR="00331AA3">
              <w:rPr>
                <w:webHidden/>
              </w:rPr>
              <w:t>14</w:t>
            </w:r>
            <w:r w:rsidR="00C9046F">
              <w:rPr>
                <w:webHidden/>
              </w:rPr>
              <w:fldChar w:fldCharType="end"/>
            </w:r>
          </w:hyperlink>
        </w:p>
        <w:p w14:paraId="453236A1" w14:textId="48016450" w:rsidR="00C9046F" w:rsidRDefault="006210F5" w:rsidP="00B02FA5">
          <w:pPr>
            <w:pStyle w:val="19"/>
            <w:tabs>
              <w:tab w:val="clear" w:pos="9345"/>
              <w:tab w:val="right" w:leader="dot" w:pos="9639"/>
            </w:tabs>
            <w:jc w:val="both"/>
            <w:rPr>
              <w:rFonts w:asciiTheme="minorHAnsi" w:hAnsiTheme="minorHAnsi" w:cstheme="minorBidi"/>
              <w:sz w:val="22"/>
              <w:szCs w:val="22"/>
            </w:rPr>
          </w:pPr>
          <w:hyperlink w:anchor="_Toc118655708" w:history="1">
            <w:r w:rsidR="00C9046F" w:rsidRPr="00114648">
              <w:rPr>
                <w:rStyle w:val="a4"/>
              </w:rPr>
              <w:t>7. Фонд оценочных средств для проведения промежуточной аттестации обучающихся по дисциплине</w:t>
            </w:r>
            <w:r w:rsidR="00C9046F">
              <w:rPr>
                <w:webHidden/>
              </w:rPr>
              <w:tab/>
            </w:r>
            <w:r w:rsidR="00C9046F">
              <w:rPr>
                <w:webHidden/>
              </w:rPr>
              <w:fldChar w:fldCharType="begin"/>
            </w:r>
            <w:r w:rsidR="00C9046F">
              <w:rPr>
                <w:webHidden/>
              </w:rPr>
              <w:instrText xml:space="preserve"> PAGEREF _Toc118655708 \h </w:instrText>
            </w:r>
            <w:r w:rsidR="00C9046F">
              <w:rPr>
                <w:webHidden/>
              </w:rPr>
            </w:r>
            <w:r w:rsidR="00C9046F">
              <w:rPr>
                <w:webHidden/>
              </w:rPr>
              <w:fldChar w:fldCharType="separate"/>
            </w:r>
            <w:r w:rsidR="00331AA3">
              <w:rPr>
                <w:webHidden/>
              </w:rPr>
              <w:t>20</w:t>
            </w:r>
            <w:r w:rsidR="00C9046F">
              <w:rPr>
                <w:webHidden/>
              </w:rPr>
              <w:fldChar w:fldCharType="end"/>
            </w:r>
          </w:hyperlink>
        </w:p>
        <w:p w14:paraId="32669555" w14:textId="2CFB5314" w:rsidR="00C9046F" w:rsidRDefault="006210F5" w:rsidP="00B02FA5">
          <w:pPr>
            <w:pStyle w:val="19"/>
            <w:tabs>
              <w:tab w:val="clear" w:pos="9345"/>
              <w:tab w:val="right" w:leader="dot" w:pos="9639"/>
            </w:tabs>
            <w:jc w:val="both"/>
            <w:rPr>
              <w:rFonts w:asciiTheme="minorHAnsi" w:hAnsiTheme="minorHAnsi" w:cstheme="minorBidi"/>
              <w:sz w:val="22"/>
              <w:szCs w:val="22"/>
            </w:rPr>
          </w:pPr>
          <w:hyperlink w:anchor="_Toc118655709" w:history="1">
            <w:r w:rsidR="00C9046F" w:rsidRPr="00114648">
              <w:rPr>
                <w:rStyle w:val="a4"/>
              </w:rPr>
              <w:t>8. Перечень основной и дополнительной литературы, необходимой для</w:t>
            </w:r>
            <w:r w:rsidR="00C9046F">
              <w:rPr>
                <w:webHidden/>
              </w:rPr>
              <w:tab/>
            </w:r>
            <w:r w:rsidR="00C9046F">
              <w:rPr>
                <w:webHidden/>
              </w:rPr>
              <w:fldChar w:fldCharType="begin"/>
            </w:r>
            <w:r w:rsidR="00C9046F">
              <w:rPr>
                <w:webHidden/>
              </w:rPr>
              <w:instrText xml:space="preserve"> PAGEREF _Toc118655709 \h </w:instrText>
            </w:r>
            <w:r w:rsidR="00C9046F">
              <w:rPr>
                <w:webHidden/>
              </w:rPr>
            </w:r>
            <w:r w:rsidR="00C9046F">
              <w:rPr>
                <w:webHidden/>
              </w:rPr>
              <w:fldChar w:fldCharType="separate"/>
            </w:r>
            <w:r w:rsidR="00331AA3">
              <w:rPr>
                <w:webHidden/>
              </w:rPr>
              <w:t>27</w:t>
            </w:r>
            <w:r w:rsidR="00C9046F">
              <w:rPr>
                <w:webHidden/>
              </w:rPr>
              <w:fldChar w:fldCharType="end"/>
            </w:r>
          </w:hyperlink>
        </w:p>
        <w:p w14:paraId="247BA55D" w14:textId="2542E61C" w:rsidR="00C9046F" w:rsidRDefault="006210F5" w:rsidP="00B02FA5">
          <w:pPr>
            <w:pStyle w:val="19"/>
            <w:tabs>
              <w:tab w:val="clear" w:pos="9345"/>
              <w:tab w:val="right" w:leader="dot" w:pos="9639"/>
            </w:tabs>
            <w:jc w:val="both"/>
            <w:rPr>
              <w:rFonts w:asciiTheme="minorHAnsi" w:hAnsiTheme="minorHAnsi" w:cstheme="minorBidi"/>
              <w:sz w:val="22"/>
              <w:szCs w:val="22"/>
            </w:rPr>
          </w:pPr>
          <w:hyperlink w:anchor="_Toc118655710" w:history="1">
            <w:r w:rsidR="00C9046F" w:rsidRPr="00114648">
              <w:rPr>
                <w:rStyle w:val="a4"/>
              </w:rPr>
              <w:t>9. Перечень ресурсов информационно-телекоммуникационной сети «Интернет», необходимых для освоения дисциплины</w:t>
            </w:r>
            <w:r w:rsidR="00C9046F">
              <w:rPr>
                <w:webHidden/>
              </w:rPr>
              <w:tab/>
            </w:r>
            <w:r w:rsidR="00C9046F">
              <w:rPr>
                <w:webHidden/>
              </w:rPr>
              <w:fldChar w:fldCharType="begin"/>
            </w:r>
            <w:r w:rsidR="00C9046F">
              <w:rPr>
                <w:webHidden/>
              </w:rPr>
              <w:instrText xml:space="preserve"> PAGEREF _Toc118655710 \h </w:instrText>
            </w:r>
            <w:r w:rsidR="00C9046F">
              <w:rPr>
                <w:webHidden/>
              </w:rPr>
            </w:r>
            <w:r w:rsidR="00C9046F">
              <w:rPr>
                <w:webHidden/>
              </w:rPr>
              <w:fldChar w:fldCharType="separate"/>
            </w:r>
            <w:r w:rsidR="00331AA3">
              <w:rPr>
                <w:webHidden/>
              </w:rPr>
              <w:t>28</w:t>
            </w:r>
            <w:r w:rsidR="00C9046F">
              <w:rPr>
                <w:webHidden/>
              </w:rPr>
              <w:fldChar w:fldCharType="end"/>
            </w:r>
          </w:hyperlink>
        </w:p>
        <w:p w14:paraId="36839F34" w14:textId="3A319467" w:rsidR="00C9046F" w:rsidRDefault="006210F5" w:rsidP="00B02FA5">
          <w:pPr>
            <w:pStyle w:val="19"/>
            <w:tabs>
              <w:tab w:val="clear" w:pos="9345"/>
              <w:tab w:val="right" w:leader="dot" w:pos="9639"/>
            </w:tabs>
            <w:jc w:val="both"/>
            <w:rPr>
              <w:rFonts w:asciiTheme="minorHAnsi" w:hAnsiTheme="minorHAnsi" w:cstheme="minorBidi"/>
              <w:sz w:val="22"/>
              <w:szCs w:val="22"/>
            </w:rPr>
          </w:pPr>
          <w:hyperlink w:anchor="_Toc118655711" w:history="1">
            <w:r w:rsidR="00C9046F" w:rsidRPr="00114648">
              <w:rPr>
                <w:rStyle w:val="a4"/>
              </w:rPr>
              <w:t>10. Методические указания для обучающихся по освоению дисциплины</w:t>
            </w:r>
            <w:r w:rsidR="00C9046F">
              <w:rPr>
                <w:webHidden/>
              </w:rPr>
              <w:tab/>
            </w:r>
            <w:r w:rsidR="00C9046F">
              <w:rPr>
                <w:webHidden/>
              </w:rPr>
              <w:fldChar w:fldCharType="begin"/>
            </w:r>
            <w:r w:rsidR="00C9046F">
              <w:rPr>
                <w:webHidden/>
              </w:rPr>
              <w:instrText xml:space="preserve"> PAGEREF _Toc118655711 \h </w:instrText>
            </w:r>
            <w:r w:rsidR="00C9046F">
              <w:rPr>
                <w:webHidden/>
              </w:rPr>
            </w:r>
            <w:r w:rsidR="00C9046F">
              <w:rPr>
                <w:webHidden/>
              </w:rPr>
              <w:fldChar w:fldCharType="separate"/>
            </w:r>
            <w:r w:rsidR="00331AA3">
              <w:rPr>
                <w:webHidden/>
              </w:rPr>
              <w:t>27</w:t>
            </w:r>
            <w:r w:rsidR="00C9046F">
              <w:rPr>
                <w:webHidden/>
              </w:rPr>
              <w:fldChar w:fldCharType="end"/>
            </w:r>
          </w:hyperlink>
        </w:p>
        <w:p w14:paraId="727F4D21" w14:textId="19072795" w:rsidR="00C9046F" w:rsidRDefault="006210F5" w:rsidP="00B02FA5">
          <w:pPr>
            <w:pStyle w:val="19"/>
            <w:tabs>
              <w:tab w:val="clear" w:pos="9345"/>
              <w:tab w:val="right" w:leader="dot" w:pos="9639"/>
            </w:tabs>
            <w:jc w:val="both"/>
            <w:rPr>
              <w:rFonts w:asciiTheme="minorHAnsi" w:hAnsiTheme="minorHAnsi" w:cstheme="minorBidi"/>
              <w:sz w:val="22"/>
              <w:szCs w:val="22"/>
            </w:rPr>
          </w:pPr>
          <w:hyperlink w:anchor="_Toc118655712" w:history="1">
            <w:r w:rsidR="00C9046F" w:rsidRPr="00114648">
              <w:rPr>
                <w:rStyle w:val="a4"/>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C9046F">
              <w:rPr>
                <w:webHidden/>
              </w:rPr>
              <w:tab/>
            </w:r>
            <w:r w:rsidR="00C9046F">
              <w:rPr>
                <w:webHidden/>
              </w:rPr>
              <w:fldChar w:fldCharType="begin"/>
            </w:r>
            <w:r w:rsidR="00C9046F">
              <w:rPr>
                <w:webHidden/>
              </w:rPr>
              <w:instrText xml:space="preserve"> PAGEREF _Toc118655712 \h </w:instrText>
            </w:r>
            <w:r w:rsidR="00C9046F">
              <w:rPr>
                <w:webHidden/>
              </w:rPr>
            </w:r>
            <w:r w:rsidR="00C9046F">
              <w:rPr>
                <w:webHidden/>
              </w:rPr>
              <w:fldChar w:fldCharType="separate"/>
            </w:r>
            <w:r w:rsidR="00331AA3">
              <w:rPr>
                <w:webHidden/>
              </w:rPr>
              <w:t>33</w:t>
            </w:r>
            <w:r w:rsidR="00C9046F">
              <w:rPr>
                <w:webHidden/>
              </w:rPr>
              <w:fldChar w:fldCharType="end"/>
            </w:r>
          </w:hyperlink>
        </w:p>
        <w:p w14:paraId="18BED085" w14:textId="399081FD" w:rsidR="00C9046F" w:rsidRDefault="006210F5" w:rsidP="00B02FA5">
          <w:pPr>
            <w:pStyle w:val="19"/>
            <w:tabs>
              <w:tab w:val="clear" w:pos="9345"/>
              <w:tab w:val="right" w:leader="dot" w:pos="9639"/>
            </w:tabs>
            <w:jc w:val="both"/>
            <w:rPr>
              <w:rFonts w:asciiTheme="minorHAnsi" w:hAnsiTheme="minorHAnsi" w:cstheme="minorBidi"/>
              <w:sz w:val="22"/>
              <w:szCs w:val="22"/>
            </w:rPr>
          </w:pPr>
          <w:hyperlink w:anchor="_Toc118655713" w:history="1">
            <w:r w:rsidR="00C9046F" w:rsidRPr="00114648">
              <w:rPr>
                <w:rStyle w:val="a4"/>
              </w:rPr>
              <w:t>11. 1. Комплект лицензионного программного обеспечения:</w:t>
            </w:r>
            <w:r w:rsidR="00C9046F">
              <w:rPr>
                <w:webHidden/>
              </w:rPr>
              <w:tab/>
            </w:r>
            <w:r w:rsidR="00C9046F">
              <w:rPr>
                <w:webHidden/>
              </w:rPr>
              <w:fldChar w:fldCharType="begin"/>
            </w:r>
            <w:r w:rsidR="00C9046F">
              <w:rPr>
                <w:webHidden/>
              </w:rPr>
              <w:instrText xml:space="preserve"> PAGEREF _Toc118655713 \h </w:instrText>
            </w:r>
            <w:r w:rsidR="00C9046F">
              <w:rPr>
                <w:webHidden/>
              </w:rPr>
            </w:r>
            <w:r w:rsidR="00C9046F">
              <w:rPr>
                <w:webHidden/>
              </w:rPr>
              <w:fldChar w:fldCharType="separate"/>
            </w:r>
            <w:r w:rsidR="00331AA3">
              <w:rPr>
                <w:webHidden/>
              </w:rPr>
              <w:t>33</w:t>
            </w:r>
            <w:r w:rsidR="00C9046F">
              <w:rPr>
                <w:webHidden/>
              </w:rPr>
              <w:fldChar w:fldCharType="end"/>
            </w:r>
          </w:hyperlink>
        </w:p>
        <w:p w14:paraId="6B523696" w14:textId="6E95CAAE" w:rsidR="00C9046F" w:rsidRDefault="006210F5" w:rsidP="00B02FA5">
          <w:pPr>
            <w:pStyle w:val="19"/>
            <w:tabs>
              <w:tab w:val="clear" w:pos="9345"/>
              <w:tab w:val="right" w:leader="dot" w:pos="9639"/>
            </w:tabs>
            <w:jc w:val="both"/>
            <w:rPr>
              <w:rFonts w:asciiTheme="minorHAnsi" w:hAnsiTheme="minorHAnsi" w:cstheme="minorBidi"/>
              <w:sz w:val="22"/>
              <w:szCs w:val="22"/>
            </w:rPr>
          </w:pPr>
          <w:hyperlink w:anchor="_Toc118655714" w:history="1">
            <w:r w:rsidR="00C9046F" w:rsidRPr="00114648">
              <w:rPr>
                <w:rStyle w:val="a4"/>
              </w:rPr>
              <w:t>11.2. Современные профессиональные базы данных и информационные справочные системы</w:t>
            </w:r>
            <w:r w:rsidR="00C9046F">
              <w:rPr>
                <w:webHidden/>
              </w:rPr>
              <w:tab/>
            </w:r>
            <w:r w:rsidR="00C9046F">
              <w:rPr>
                <w:webHidden/>
              </w:rPr>
              <w:fldChar w:fldCharType="begin"/>
            </w:r>
            <w:r w:rsidR="00C9046F">
              <w:rPr>
                <w:webHidden/>
              </w:rPr>
              <w:instrText xml:space="preserve"> PAGEREF _Toc118655714 \h </w:instrText>
            </w:r>
            <w:r w:rsidR="00C9046F">
              <w:rPr>
                <w:webHidden/>
              </w:rPr>
            </w:r>
            <w:r w:rsidR="00C9046F">
              <w:rPr>
                <w:webHidden/>
              </w:rPr>
              <w:fldChar w:fldCharType="separate"/>
            </w:r>
            <w:r w:rsidR="00331AA3">
              <w:rPr>
                <w:webHidden/>
              </w:rPr>
              <w:t>33</w:t>
            </w:r>
            <w:r w:rsidR="00C9046F">
              <w:rPr>
                <w:webHidden/>
              </w:rPr>
              <w:fldChar w:fldCharType="end"/>
            </w:r>
          </w:hyperlink>
        </w:p>
        <w:p w14:paraId="4C050224" w14:textId="243CBCCD" w:rsidR="00C9046F" w:rsidRDefault="006210F5" w:rsidP="00B02FA5">
          <w:pPr>
            <w:pStyle w:val="19"/>
            <w:tabs>
              <w:tab w:val="clear" w:pos="9345"/>
              <w:tab w:val="right" w:leader="dot" w:pos="9639"/>
            </w:tabs>
            <w:jc w:val="both"/>
            <w:rPr>
              <w:rFonts w:asciiTheme="minorHAnsi" w:hAnsiTheme="minorHAnsi" w:cstheme="minorBidi"/>
              <w:sz w:val="22"/>
              <w:szCs w:val="22"/>
            </w:rPr>
          </w:pPr>
          <w:hyperlink w:anchor="_Toc118655715" w:history="1">
            <w:r w:rsidR="00C9046F" w:rsidRPr="00114648">
              <w:rPr>
                <w:rStyle w:val="a4"/>
              </w:rPr>
              <w:t>11.3. Сертифицированные программные и аппаратные средства защиты информации</w:t>
            </w:r>
            <w:r w:rsidR="00C9046F">
              <w:rPr>
                <w:webHidden/>
              </w:rPr>
              <w:tab/>
            </w:r>
            <w:r w:rsidR="00C9046F">
              <w:rPr>
                <w:webHidden/>
              </w:rPr>
              <w:fldChar w:fldCharType="begin"/>
            </w:r>
            <w:r w:rsidR="00C9046F">
              <w:rPr>
                <w:webHidden/>
              </w:rPr>
              <w:instrText xml:space="preserve"> PAGEREF _Toc118655715 \h </w:instrText>
            </w:r>
            <w:r w:rsidR="00C9046F">
              <w:rPr>
                <w:webHidden/>
              </w:rPr>
            </w:r>
            <w:r w:rsidR="00C9046F">
              <w:rPr>
                <w:webHidden/>
              </w:rPr>
              <w:fldChar w:fldCharType="separate"/>
            </w:r>
            <w:r w:rsidR="00331AA3">
              <w:rPr>
                <w:webHidden/>
              </w:rPr>
              <w:t>33</w:t>
            </w:r>
            <w:r w:rsidR="00C9046F">
              <w:rPr>
                <w:webHidden/>
              </w:rPr>
              <w:fldChar w:fldCharType="end"/>
            </w:r>
          </w:hyperlink>
        </w:p>
        <w:p w14:paraId="772FFD69" w14:textId="7ED98925" w:rsidR="00C9046F" w:rsidRDefault="006210F5" w:rsidP="00B02FA5">
          <w:pPr>
            <w:pStyle w:val="19"/>
            <w:tabs>
              <w:tab w:val="clear" w:pos="9345"/>
              <w:tab w:val="right" w:leader="dot" w:pos="9639"/>
            </w:tabs>
            <w:jc w:val="both"/>
            <w:rPr>
              <w:rFonts w:asciiTheme="minorHAnsi" w:hAnsiTheme="minorHAnsi" w:cstheme="minorBidi"/>
              <w:sz w:val="22"/>
              <w:szCs w:val="22"/>
            </w:rPr>
          </w:pPr>
          <w:hyperlink w:anchor="_Toc118655716" w:history="1">
            <w:r w:rsidR="00C9046F" w:rsidRPr="00114648">
              <w:rPr>
                <w:rStyle w:val="a4"/>
              </w:rPr>
              <w:t>12. Описание материально-технической базы, необходимой для осуществления образовательного процесса по дисциплине</w:t>
            </w:r>
            <w:r w:rsidR="00C9046F">
              <w:rPr>
                <w:webHidden/>
              </w:rPr>
              <w:tab/>
            </w:r>
            <w:r w:rsidR="00C9046F">
              <w:rPr>
                <w:webHidden/>
              </w:rPr>
              <w:fldChar w:fldCharType="begin"/>
            </w:r>
            <w:r w:rsidR="00C9046F">
              <w:rPr>
                <w:webHidden/>
              </w:rPr>
              <w:instrText xml:space="preserve"> PAGEREF _Toc118655716 \h </w:instrText>
            </w:r>
            <w:r w:rsidR="00C9046F">
              <w:rPr>
                <w:webHidden/>
              </w:rPr>
            </w:r>
            <w:r w:rsidR="00C9046F">
              <w:rPr>
                <w:webHidden/>
              </w:rPr>
              <w:fldChar w:fldCharType="separate"/>
            </w:r>
            <w:r w:rsidR="00331AA3">
              <w:rPr>
                <w:webHidden/>
              </w:rPr>
              <w:t>33</w:t>
            </w:r>
            <w:r w:rsidR="00C9046F">
              <w:rPr>
                <w:webHidden/>
              </w:rPr>
              <w:fldChar w:fldCharType="end"/>
            </w:r>
          </w:hyperlink>
        </w:p>
        <w:p w14:paraId="16E24716" w14:textId="3776C017" w:rsidR="00CE6FF8" w:rsidRDefault="00F719A7" w:rsidP="00B02FA5">
          <w:pPr>
            <w:pStyle w:val="19"/>
            <w:tabs>
              <w:tab w:val="clear" w:pos="9345"/>
              <w:tab w:val="right" w:leader="dot" w:pos="9639"/>
            </w:tabs>
            <w:jc w:val="both"/>
          </w:pPr>
          <w:r w:rsidRPr="008D16F4">
            <w:fldChar w:fldCharType="end"/>
          </w:r>
        </w:p>
      </w:sdtContent>
    </w:sdt>
    <w:bookmarkStart w:id="2" w:name="_Toc415149555" w:displacedByCustomXml="prev"/>
    <w:bookmarkStart w:id="3" w:name="_Toc449699534" w:displacedByCustomXml="prev"/>
    <w:p w14:paraId="01CDE11A" w14:textId="77777777" w:rsidR="00F719A7" w:rsidRPr="00CE6FF8" w:rsidRDefault="00F719A7" w:rsidP="00457953">
      <w:pPr>
        <w:pStyle w:val="19"/>
      </w:pPr>
      <w:r>
        <w:br w:type="page"/>
      </w:r>
    </w:p>
    <w:p w14:paraId="52414835" w14:textId="09B59959" w:rsidR="00F719A7" w:rsidRPr="00290066" w:rsidRDefault="00F719A7" w:rsidP="00F2177F">
      <w:pPr>
        <w:pStyle w:val="1"/>
        <w:numPr>
          <w:ilvl w:val="0"/>
          <w:numId w:val="27"/>
        </w:numPr>
        <w:spacing w:before="0" w:beforeAutospacing="0" w:after="0" w:afterAutospacing="0" w:line="360" w:lineRule="auto"/>
        <w:rPr>
          <w:sz w:val="28"/>
          <w:szCs w:val="28"/>
        </w:rPr>
      </w:pPr>
      <w:bookmarkStart w:id="4" w:name="_Toc118655696"/>
      <w:r w:rsidRPr="00290066">
        <w:rPr>
          <w:sz w:val="28"/>
          <w:szCs w:val="28"/>
        </w:rPr>
        <w:lastRenderedPageBreak/>
        <w:t>Наименование дисциплины</w:t>
      </w:r>
      <w:bookmarkEnd w:id="3"/>
      <w:bookmarkEnd w:id="2"/>
      <w:bookmarkEnd w:id="4"/>
    </w:p>
    <w:p w14:paraId="2D7C0814" w14:textId="459B8972" w:rsidR="00F719A7" w:rsidRPr="00B069D6" w:rsidRDefault="00CE1541" w:rsidP="00146F17">
      <w:pPr>
        <w:widowControl w:val="0"/>
        <w:tabs>
          <w:tab w:val="left" w:pos="709"/>
          <w:tab w:val="left" w:pos="993"/>
        </w:tabs>
        <w:spacing w:after="0" w:line="360" w:lineRule="auto"/>
        <w:ind w:firstLine="709"/>
        <w:jc w:val="both"/>
        <w:rPr>
          <w:rFonts w:ascii="Times New Roman" w:hAnsi="Times New Roman" w:cs="Times New Roman"/>
          <w:sz w:val="28"/>
          <w:szCs w:val="28"/>
        </w:rPr>
      </w:pPr>
      <w:r w:rsidRPr="00CE1541">
        <w:rPr>
          <w:rFonts w:ascii="Times New Roman" w:eastAsia="Times New Roman" w:hAnsi="Times New Roman" w:cs="Times New Roman"/>
          <w:color w:val="000000"/>
          <w:sz w:val="28"/>
          <w:szCs w:val="28"/>
        </w:rPr>
        <w:t>Основы финансовых технологий бизнеса</w:t>
      </w:r>
      <w:r w:rsidR="00C122CB" w:rsidRPr="00C122CB">
        <w:rPr>
          <w:rFonts w:ascii="Times New Roman" w:eastAsia="Times New Roman" w:hAnsi="Times New Roman" w:cs="Times New Roman"/>
          <w:color w:val="000000"/>
          <w:sz w:val="28"/>
          <w:szCs w:val="28"/>
        </w:rPr>
        <w:t xml:space="preserve"> (на английском языке)</w:t>
      </w:r>
    </w:p>
    <w:p w14:paraId="0A4EA430" w14:textId="77777777" w:rsidR="00F719A7" w:rsidRDefault="00F719A7" w:rsidP="00146F17">
      <w:pPr>
        <w:pStyle w:val="1"/>
        <w:spacing w:before="0" w:beforeAutospacing="0" w:after="0" w:afterAutospacing="0" w:line="360" w:lineRule="auto"/>
        <w:ind w:firstLine="567"/>
        <w:rPr>
          <w:sz w:val="28"/>
          <w:szCs w:val="28"/>
        </w:rPr>
      </w:pPr>
      <w:bookmarkStart w:id="5" w:name="_Toc118655697"/>
      <w:r>
        <w:rPr>
          <w:sz w:val="28"/>
          <w:szCs w:val="28"/>
        </w:rPr>
        <w:t>2.</w:t>
      </w:r>
      <w:r w:rsidR="005531F7" w:rsidRPr="005531F7">
        <w:rPr>
          <w:sz w:val="28"/>
          <w:szCs w:val="28"/>
        </w:rPr>
        <w:t xml:space="preserve"> </w:t>
      </w:r>
      <w:r w:rsidR="005531F7" w:rsidRPr="00670652">
        <w:rPr>
          <w:sz w:val="28"/>
          <w:szCs w:val="28"/>
        </w:rPr>
        <w:t xml:space="preserve">Перечень планируемых результатов освоения </w:t>
      </w:r>
      <w:r w:rsidR="005531F7">
        <w:rPr>
          <w:sz w:val="28"/>
          <w:szCs w:val="28"/>
        </w:rPr>
        <w:t xml:space="preserve">образовательной программы </w:t>
      </w:r>
      <w:r w:rsidR="005531F7" w:rsidRPr="00670652">
        <w:rPr>
          <w:sz w:val="28"/>
          <w:szCs w:val="28"/>
        </w:rPr>
        <w:t>(</w:t>
      </w:r>
      <w:r w:rsidR="005531F7">
        <w:rPr>
          <w:sz w:val="28"/>
          <w:szCs w:val="28"/>
        </w:rPr>
        <w:t xml:space="preserve">перечень </w:t>
      </w:r>
      <w:r w:rsidR="005531F7" w:rsidRPr="00670652">
        <w:rPr>
          <w:sz w:val="28"/>
          <w:szCs w:val="28"/>
        </w:rPr>
        <w:t>компетенций) с указанием индикаторов их достижения и планируемых результатов обучения</w:t>
      </w:r>
      <w:r w:rsidR="005531F7">
        <w:rPr>
          <w:sz w:val="28"/>
          <w:szCs w:val="28"/>
        </w:rPr>
        <w:t xml:space="preserve"> по дисциплине</w:t>
      </w:r>
      <w:bookmarkEnd w:id="5"/>
    </w:p>
    <w:tbl>
      <w:tblPr>
        <w:tblW w:w="1034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871"/>
        <w:gridCol w:w="2835"/>
        <w:gridCol w:w="4684"/>
      </w:tblGrid>
      <w:tr w:rsidR="00A4519F" w:rsidRPr="002A0C53" w14:paraId="2F3DAD1E" w14:textId="77777777" w:rsidTr="005064CC">
        <w:tc>
          <w:tcPr>
            <w:tcW w:w="959" w:type="dxa"/>
          </w:tcPr>
          <w:p w14:paraId="05FD6C67" w14:textId="77777777" w:rsidR="00A4519F" w:rsidRPr="002A0C53" w:rsidRDefault="00A4519F" w:rsidP="00A4519F">
            <w:pPr>
              <w:widowControl w:val="0"/>
              <w:tabs>
                <w:tab w:val="left" w:pos="540"/>
              </w:tabs>
              <w:spacing w:after="0" w:line="240" w:lineRule="auto"/>
              <w:contextualSpacing/>
              <w:rPr>
                <w:rFonts w:ascii="Times New Roman" w:hAnsi="Times New Roman" w:cs="Times New Roman"/>
                <w:sz w:val="23"/>
                <w:szCs w:val="23"/>
              </w:rPr>
            </w:pPr>
            <w:r w:rsidRPr="002A0C53">
              <w:rPr>
                <w:rFonts w:ascii="Times New Roman" w:hAnsi="Times New Roman" w:cs="Times New Roman"/>
                <w:sz w:val="23"/>
                <w:szCs w:val="23"/>
              </w:rPr>
              <w:t>Код компетенции</w:t>
            </w:r>
          </w:p>
        </w:tc>
        <w:tc>
          <w:tcPr>
            <w:tcW w:w="1871" w:type="dxa"/>
          </w:tcPr>
          <w:p w14:paraId="66347046" w14:textId="77777777" w:rsidR="00A4519F" w:rsidRPr="002A0C53" w:rsidRDefault="00A4519F" w:rsidP="00A4519F">
            <w:pPr>
              <w:widowControl w:val="0"/>
              <w:tabs>
                <w:tab w:val="left" w:pos="540"/>
              </w:tabs>
              <w:spacing w:after="0" w:line="240" w:lineRule="auto"/>
              <w:contextualSpacing/>
              <w:rPr>
                <w:rFonts w:ascii="Times New Roman" w:hAnsi="Times New Roman" w:cs="Times New Roman"/>
                <w:sz w:val="23"/>
                <w:szCs w:val="23"/>
              </w:rPr>
            </w:pPr>
            <w:r w:rsidRPr="002A0C53">
              <w:rPr>
                <w:rFonts w:ascii="Times New Roman" w:hAnsi="Times New Roman" w:cs="Times New Roman"/>
                <w:sz w:val="23"/>
                <w:szCs w:val="23"/>
              </w:rPr>
              <w:t>Наименование компетенции</w:t>
            </w:r>
          </w:p>
        </w:tc>
        <w:tc>
          <w:tcPr>
            <w:tcW w:w="2835" w:type="dxa"/>
          </w:tcPr>
          <w:p w14:paraId="04C42ADD" w14:textId="749F35BA" w:rsidR="00A4519F" w:rsidRPr="002A0C53" w:rsidRDefault="00A4519F" w:rsidP="00990278">
            <w:pPr>
              <w:widowControl w:val="0"/>
              <w:tabs>
                <w:tab w:val="left" w:pos="540"/>
              </w:tabs>
              <w:spacing w:after="0" w:line="240" w:lineRule="auto"/>
              <w:contextualSpacing/>
              <w:rPr>
                <w:rFonts w:ascii="Times New Roman" w:hAnsi="Times New Roman" w:cs="Times New Roman"/>
                <w:sz w:val="23"/>
                <w:szCs w:val="23"/>
              </w:rPr>
            </w:pPr>
            <w:r w:rsidRPr="002A0C53">
              <w:rPr>
                <w:rFonts w:ascii="Times New Roman" w:hAnsi="Times New Roman" w:cs="Times New Roman"/>
                <w:sz w:val="23"/>
                <w:szCs w:val="23"/>
              </w:rPr>
              <w:t>Индикаторы достижения компетенции</w:t>
            </w:r>
          </w:p>
        </w:tc>
        <w:tc>
          <w:tcPr>
            <w:tcW w:w="4684" w:type="dxa"/>
          </w:tcPr>
          <w:p w14:paraId="74AD164E" w14:textId="1E7F7BA6" w:rsidR="00A4519F" w:rsidRPr="002A0C53" w:rsidRDefault="00A4519F" w:rsidP="00990278">
            <w:pPr>
              <w:widowControl w:val="0"/>
              <w:tabs>
                <w:tab w:val="left" w:pos="540"/>
              </w:tabs>
              <w:spacing w:after="0" w:line="240" w:lineRule="auto"/>
              <w:contextualSpacing/>
              <w:rPr>
                <w:rFonts w:ascii="Times New Roman" w:hAnsi="Times New Roman" w:cs="Times New Roman"/>
                <w:sz w:val="23"/>
                <w:szCs w:val="23"/>
              </w:rPr>
            </w:pPr>
            <w:r w:rsidRPr="002A0C53">
              <w:rPr>
                <w:rFonts w:ascii="Times New Roman" w:hAnsi="Times New Roman" w:cs="Times New Roman"/>
                <w:sz w:val="23"/>
                <w:szCs w:val="23"/>
              </w:rPr>
              <w:t>Результаты обучения (умения и знания), соотнесенные с индикаторами достижения компетенции</w:t>
            </w:r>
          </w:p>
        </w:tc>
      </w:tr>
      <w:tr w:rsidR="00081C9C" w:rsidRPr="008F0707" w14:paraId="1CF3EDED" w14:textId="77777777" w:rsidTr="005064CC">
        <w:trPr>
          <w:trHeight w:val="1188"/>
        </w:trPr>
        <w:tc>
          <w:tcPr>
            <w:tcW w:w="959" w:type="dxa"/>
            <w:vMerge w:val="restart"/>
          </w:tcPr>
          <w:p w14:paraId="6C271842" w14:textId="77777777" w:rsidR="00081C9C" w:rsidRPr="002A0C53" w:rsidRDefault="00081C9C" w:rsidP="00A4519F">
            <w:pPr>
              <w:spacing w:after="0" w:line="240" w:lineRule="auto"/>
              <w:rPr>
                <w:rFonts w:ascii="Times New Roman" w:hAnsi="Times New Roman" w:cs="Times New Roman"/>
                <w:sz w:val="23"/>
                <w:szCs w:val="23"/>
              </w:rPr>
            </w:pPr>
            <w:r>
              <w:rPr>
                <w:rFonts w:ascii="Times New Roman" w:hAnsi="Times New Roman" w:cs="Times New Roman"/>
                <w:sz w:val="23"/>
                <w:szCs w:val="23"/>
              </w:rPr>
              <w:t>ПКН-5</w:t>
            </w:r>
          </w:p>
        </w:tc>
        <w:tc>
          <w:tcPr>
            <w:tcW w:w="1871" w:type="dxa"/>
            <w:vMerge w:val="restart"/>
          </w:tcPr>
          <w:p w14:paraId="32DA9D4E" w14:textId="77777777" w:rsidR="00081C9C" w:rsidRPr="00B537AA" w:rsidRDefault="00081C9C" w:rsidP="00A4519F">
            <w:pPr>
              <w:spacing w:after="0" w:line="240" w:lineRule="auto"/>
              <w:jc w:val="both"/>
              <w:rPr>
                <w:rFonts w:ascii="Times New Roman" w:hAnsi="Times New Roman" w:cs="Times New Roman"/>
                <w:sz w:val="23"/>
                <w:szCs w:val="23"/>
              </w:rPr>
            </w:pPr>
            <w:r w:rsidRPr="00B537AA">
              <w:rPr>
                <w:rFonts w:ascii="Times New Roman" w:hAnsi="Times New Roman" w:cs="Times New Roman"/>
                <w:sz w:val="23"/>
                <w:szCs w:val="23"/>
              </w:rPr>
              <w:t>Способность составлять и анализировать финансовую, бухгалтерскую, статистическую отчетность и использовать результаты анализа для принятия управленческих решений</w:t>
            </w:r>
          </w:p>
        </w:tc>
        <w:tc>
          <w:tcPr>
            <w:tcW w:w="2835" w:type="dxa"/>
          </w:tcPr>
          <w:p w14:paraId="07D18099" w14:textId="77777777" w:rsidR="00081C9C" w:rsidRPr="00B537AA" w:rsidRDefault="00081C9C" w:rsidP="00A4519F">
            <w:pPr>
              <w:autoSpaceDE w:val="0"/>
              <w:autoSpaceDN w:val="0"/>
              <w:adjustRightInd w:val="0"/>
              <w:spacing w:after="0" w:line="240" w:lineRule="auto"/>
              <w:rPr>
                <w:rFonts w:ascii="Times New Roman" w:hAnsi="Times New Roman" w:cs="Times New Roman"/>
                <w:sz w:val="23"/>
                <w:szCs w:val="23"/>
              </w:rPr>
            </w:pPr>
            <w:r w:rsidRPr="00B537AA">
              <w:rPr>
                <w:rFonts w:ascii="Times New Roman" w:hAnsi="Times New Roman" w:cs="Times New Roman"/>
                <w:sz w:val="23"/>
                <w:szCs w:val="23"/>
              </w:rPr>
              <w:t>1.</w:t>
            </w:r>
            <w:r>
              <w:rPr>
                <w:rFonts w:ascii="Times New Roman" w:hAnsi="Times New Roman" w:cs="Times New Roman"/>
                <w:sz w:val="23"/>
                <w:szCs w:val="23"/>
              </w:rPr>
              <w:t xml:space="preserve"> </w:t>
            </w:r>
            <w:r w:rsidRPr="00B537AA">
              <w:rPr>
                <w:rFonts w:ascii="Times New Roman" w:hAnsi="Times New Roman" w:cs="Times New Roman"/>
                <w:sz w:val="23"/>
                <w:szCs w:val="23"/>
              </w:rPr>
              <w:t>Применяет положения международных и национальных стандартов для составления и подтверждения достоверности отчетности</w:t>
            </w:r>
            <w:r>
              <w:rPr>
                <w:rFonts w:ascii="Times New Roman" w:hAnsi="Times New Roman" w:cs="Times New Roman"/>
                <w:sz w:val="23"/>
                <w:szCs w:val="23"/>
              </w:rPr>
              <w:t xml:space="preserve"> организации.</w:t>
            </w:r>
          </w:p>
          <w:p w14:paraId="0B3F1719" w14:textId="77777777" w:rsidR="00081C9C" w:rsidRPr="00B537AA" w:rsidRDefault="00081C9C" w:rsidP="00F30757">
            <w:pPr>
              <w:spacing w:after="0" w:line="240" w:lineRule="auto"/>
              <w:rPr>
                <w:rFonts w:ascii="Times New Roman" w:hAnsi="Times New Roman" w:cs="Times New Roman"/>
                <w:sz w:val="23"/>
                <w:szCs w:val="23"/>
              </w:rPr>
            </w:pPr>
          </w:p>
        </w:tc>
        <w:tc>
          <w:tcPr>
            <w:tcW w:w="4684" w:type="dxa"/>
          </w:tcPr>
          <w:p w14:paraId="0E65BF53" w14:textId="77777777" w:rsidR="00081C9C" w:rsidRPr="001627CB" w:rsidRDefault="00081C9C" w:rsidP="00081C9C">
            <w:pPr>
              <w:spacing w:after="0" w:line="240" w:lineRule="auto"/>
              <w:jc w:val="both"/>
              <w:rPr>
                <w:rFonts w:ascii="Times New Roman" w:eastAsia="Times New Roman" w:hAnsi="Times New Roman" w:cs="Times New Roman"/>
                <w:kern w:val="36"/>
                <w:sz w:val="23"/>
                <w:szCs w:val="23"/>
              </w:rPr>
            </w:pPr>
            <w:r w:rsidRPr="001627CB">
              <w:rPr>
                <w:rFonts w:ascii="Times New Roman" w:eastAsia="Times New Roman" w:hAnsi="Times New Roman" w:cs="Times New Roman"/>
                <w:b/>
                <w:bCs/>
                <w:kern w:val="36"/>
                <w:sz w:val="23"/>
                <w:szCs w:val="23"/>
              </w:rPr>
              <w:t xml:space="preserve">Знать </w:t>
            </w:r>
            <w:r w:rsidRPr="001627CB">
              <w:rPr>
                <w:rFonts w:ascii="Times New Roman" w:eastAsia="Times New Roman" w:hAnsi="Times New Roman" w:cs="Times New Roman"/>
                <w:kern w:val="36"/>
                <w:sz w:val="23"/>
                <w:szCs w:val="23"/>
              </w:rPr>
              <w:t xml:space="preserve">основные положения международных и национальных стандартов </w:t>
            </w:r>
            <w:r w:rsidRPr="001627CB">
              <w:rPr>
                <w:rFonts w:ascii="Times New Roman" w:hAnsi="Times New Roman" w:cs="Times New Roman"/>
                <w:sz w:val="23"/>
                <w:szCs w:val="23"/>
              </w:rPr>
              <w:t>для составления и подтверждения достоверности отчетности организаций, функционирующих в условиях цифровой экономики</w:t>
            </w:r>
            <w:r w:rsidRPr="001627CB">
              <w:rPr>
                <w:rFonts w:ascii="Times New Roman" w:eastAsia="Times New Roman" w:hAnsi="Times New Roman" w:cs="Times New Roman"/>
                <w:kern w:val="36"/>
                <w:sz w:val="23"/>
                <w:szCs w:val="23"/>
              </w:rPr>
              <w:t>;</w:t>
            </w:r>
          </w:p>
          <w:p w14:paraId="70699131" w14:textId="77777777" w:rsidR="00081C9C" w:rsidRPr="005531F7" w:rsidRDefault="00081C9C" w:rsidP="00081C9C">
            <w:pPr>
              <w:spacing w:after="0" w:line="240" w:lineRule="auto"/>
              <w:jc w:val="both"/>
              <w:rPr>
                <w:rFonts w:ascii="Times New Roman" w:hAnsi="Times New Roman" w:cs="Times New Roman"/>
                <w:sz w:val="23"/>
                <w:szCs w:val="23"/>
                <w:highlight w:val="yellow"/>
              </w:rPr>
            </w:pPr>
            <w:r w:rsidRPr="001627CB">
              <w:rPr>
                <w:rFonts w:ascii="Times New Roman" w:eastAsia="Times New Roman" w:hAnsi="Times New Roman" w:cs="Times New Roman"/>
                <w:b/>
                <w:bCs/>
                <w:kern w:val="36"/>
                <w:sz w:val="23"/>
                <w:szCs w:val="23"/>
              </w:rPr>
              <w:t xml:space="preserve">Уметь </w:t>
            </w:r>
            <w:r w:rsidRPr="001627CB">
              <w:rPr>
                <w:rFonts w:ascii="Times New Roman" w:eastAsia="Times New Roman" w:hAnsi="Times New Roman" w:cs="Times New Roman"/>
                <w:bCs/>
                <w:kern w:val="36"/>
                <w:sz w:val="23"/>
                <w:szCs w:val="23"/>
              </w:rPr>
              <w:t>применять</w:t>
            </w:r>
            <w:r w:rsidRPr="001627CB">
              <w:rPr>
                <w:rFonts w:ascii="Times New Roman" w:eastAsia="Times New Roman" w:hAnsi="Times New Roman" w:cs="Times New Roman"/>
                <w:b/>
                <w:bCs/>
                <w:kern w:val="36"/>
                <w:sz w:val="23"/>
                <w:szCs w:val="23"/>
              </w:rPr>
              <w:t xml:space="preserve"> </w:t>
            </w:r>
            <w:r w:rsidRPr="001627CB">
              <w:rPr>
                <w:rFonts w:ascii="Times New Roman" w:eastAsia="Times New Roman" w:hAnsi="Times New Roman" w:cs="Times New Roman"/>
                <w:bCs/>
                <w:kern w:val="36"/>
                <w:sz w:val="23"/>
                <w:szCs w:val="23"/>
              </w:rPr>
              <w:t>на практике</w:t>
            </w:r>
            <w:r w:rsidRPr="001627CB">
              <w:rPr>
                <w:rFonts w:ascii="Times New Roman" w:eastAsia="Times New Roman" w:hAnsi="Times New Roman" w:cs="Times New Roman"/>
                <w:b/>
                <w:bCs/>
                <w:kern w:val="36"/>
                <w:sz w:val="23"/>
                <w:szCs w:val="23"/>
              </w:rPr>
              <w:t xml:space="preserve"> </w:t>
            </w:r>
            <w:r w:rsidRPr="001627CB">
              <w:rPr>
                <w:rFonts w:ascii="Times New Roman" w:hAnsi="Times New Roman" w:cs="Times New Roman"/>
                <w:sz w:val="23"/>
                <w:szCs w:val="23"/>
              </w:rPr>
              <w:t>положения международных</w:t>
            </w:r>
            <w:r w:rsidRPr="00B537AA">
              <w:rPr>
                <w:rFonts w:ascii="Times New Roman" w:hAnsi="Times New Roman" w:cs="Times New Roman"/>
                <w:sz w:val="23"/>
                <w:szCs w:val="23"/>
              </w:rPr>
              <w:t xml:space="preserve"> и национальных стандартов для составления и подтверждения достоверности отчетности</w:t>
            </w:r>
            <w:r>
              <w:rPr>
                <w:rFonts w:ascii="Times New Roman" w:hAnsi="Times New Roman" w:cs="Times New Roman"/>
                <w:sz w:val="23"/>
                <w:szCs w:val="23"/>
              </w:rPr>
              <w:t xml:space="preserve"> организаций,</w:t>
            </w:r>
            <w:r w:rsidRPr="001627CB">
              <w:rPr>
                <w:rFonts w:ascii="Times New Roman" w:hAnsi="Times New Roman" w:cs="Times New Roman"/>
                <w:sz w:val="23"/>
                <w:szCs w:val="23"/>
              </w:rPr>
              <w:t xml:space="preserve"> функционирующих в условиях цифровой экономики</w:t>
            </w:r>
            <w:r w:rsidRPr="001627CB">
              <w:rPr>
                <w:rFonts w:ascii="Times New Roman" w:eastAsia="Times New Roman" w:hAnsi="Times New Roman" w:cs="Times New Roman"/>
                <w:kern w:val="36"/>
                <w:sz w:val="23"/>
                <w:szCs w:val="23"/>
              </w:rPr>
              <w:t>;</w:t>
            </w:r>
          </w:p>
        </w:tc>
      </w:tr>
      <w:tr w:rsidR="00081C9C" w:rsidRPr="008F0707" w14:paraId="5CAC68AD" w14:textId="77777777" w:rsidTr="005064CC">
        <w:trPr>
          <w:trHeight w:val="1188"/>
        </w:trPr>
        <w:tc>
          <w:tcPr>
            <w:tcW w:w="959" w:type="dxa"/>
            <w:vMerge/>
          </w:tcPr>
          <w:p w14:paraId="54FB70F1" w14:textId="77777777" w:rsidR="00081C9C" w:rsidRDefault="00081C9C" w:rsidP="00A4519F">
            <w:pPr>
              <w:spacing w:after="0" w:line="240" w:lineRule="auto"/>
              <w:rPr>
                <w:rFonts w:ascii="Times New Roman" w:hAnsi="Times New Roman" w:cs="Times New Roman"/>
                <w:sz w:val="23"/>
                <w:szCs w:val="23"/>
              </w:rPr>
            </w:pPr>
          </w:p>
        </w:tc>
        <w:tc>
          <w:tcPr>
            <w:tcW w:w="1871" w:type="dxa"/>
            <w:vMerge/>
          </w:tcPr>
          <w:p w14:paraId="4D28B134" w14:textId="77777777" w:rsidR="00081C9C" w:rsidRPr="00B537AA" w:rsidRDefault="00081C9C" w:rsidP="00A4519F">
            <w:pPr>
              <w:spacing w:after="0" w:line="240" w:lineRule="auto"/>
              <w:jc w:val="both"/>
              <w:rPr>
                <w:rFonts w:ascii="Times New Roman" w:hAnsi="Times New Roman" w:cs="Times New Roman"/>
                <w:sz w:val="23"/>
                <w:szCs w:val="23"/>
              </w:rPr>
            </w:pPr>
          </w:p>
        </w:tc>
        <w:tc>
          <w:tcPr>
            <w:tcW w:w="2835" w:type="dxa"/>
          </w:tcPr>
          <w:p w14:paraId="2D23080F" w14:textId="77777777" w:rsidR="00081C9C" w:rsidRPr="00B537AA" w:rsidRDefault="00081C9C" w:rsidP="00A4519F">
            <w:pPr>
              <w:autoSpaceDE w:val="0"/>
              <w:autoSpaceDN w:val="0"/>
              <w:adjustRightInd w:val="0"/>
              <w:spacing w:after="0" w:line="240" w:lineRule="auto"/>
              <w:rPr>
                <w:rFonts w:ascii="Times New Roman" w:hAnsi="Times New Roman" w:cs="Times New Roman"/>
                <w:sz w:val="23"/>
                <w:szCs w:val="23"/>
              </w:rPr>
            </w:pPr>
            <w:r w:rsidRPr="00B537AA">
              <w:rPr>
                <w:rFonts w:ascii="Times New Roman" w:hAnsi="Times New Roman" w:cs="Times New Roman"/>
                <w:sz w:val="23"/>
                <w:szCs w:val="23"/>
              </w:rPr>
              <w:t>2. Использует результаты анализа финансовой, 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p>
        </w:tc>
        <w:tc>
          <w:tcPr>
            <w:tcW w:w="4684" w:type="dxa"/>
          </w:tcPr>
          <w:p w14:paraId="33F8FE11" w14:textId="77777777" w:rsidR="00081C9C" w:rsidRPr="001627CB" w:rsidRDefault="00081C9C" w:rsidP="00081C9C">
            <w:pPr>
              <w:spacing w:after="0" w:line="240" w:lineRule="auto"/>
              <w:jc w:val="both"/>
              <w:rPr>
                <w:rFonts w:ascii="Times New Roman" w:eastAsia="Times New Roman" w:hAnsi="Times New Roman" w:cs="Times New Roman"/>
                <w:kern w:val="36"/>
                <w:sz w:val="23"/>
                <w:szCs w:val="23"/>
              </w:rPr>
            </w:pPr>
            <w:r w:rsidRPr="001627CB">
              <w:rPr>
                <w:rFonts w:ascii="Times New Roman" w:eastAsia="Times New Roman" w:hAnsi="Times New Roman" w:cs="Times New Roman"/>
                <w:b/>
                <w:bCs/>
                <w:kern w:val="36"/>
                <w:sz w:val="23"/>
                <w:szCs w:val="23"/>
              </w:rPr>
              <w:t xml:space="preserve">Знать </w:t>
            </w:r>
            <w:r w:rsidRPr="001627CB">
              <w:rPr>
                <w:rFonts w:ascii="Times New Roman" w:eastAsia="Times New Roman" w:hAnsi="Times New Roman" w:cs="Times New Roman"/>
                <w:kern w:val="36"/>
                <w:sz w:val="23"/>
                <w:szCs w:val="23"/>
              </w:rPr>
              <w:t xml:space="preserve">основные положения международных и национальных стандартов </w:t>
            </w:r>
            <w:r w:rsidRPr="001627CB">
              <w:rPr>
                <w:rFonts w:ascii="Times New Roman" w:hAnsi="Times New Roman" w:cs="Times New Roman"/>
                <w:sz w:val="23"/>
                <w:szCs w:val="23"/>
              </w:rPr>
              <w:t>для составления и подтверждения достоверности отчетности организаций, функционирующих в условиях цифровой экономики</w:t>
            </w:r>
            <w:r w:rsidRPr="001627CB">
              <w:rPr>
                <w:rFonts w:ascii="Times New Roman" w:eastAsia="Times New Roman" w:hAnsi="Times New Roman" w:cs="Times New Roman"/>
                <w:kern w:val="36"/>
                <w:sz w:val="23"/>
                <w:szCs w:val="23"/>
              </w:rPr>
              <w:t>;</w:t>
            </w:r>
          </w:p>
          <w:p w14:paraId="7237AB1D" w14:textId="77777777" w:rsidR="00081C9C" w:rsidRPr="005531F7" w:rsidRDefault="00081C9C" w:rsidP="00081C9C">
            <w:pPr>
              <w:spacing w:after="0" w:line="240" w:lineRule="auto"/>
              <w:jc w:val="both"/>
              <w:rPr>
                <w:rFonts w:ascii="Times New Roman" w:eastAsia="Times New Roman" w:hAnsi="Times New Roman" w:cs="Times New Roman"/>
                <w:b/>
                <w:bCs/>
                <w:kern w:val="36"/>
                <w:sz w:val="23"/>
                <w:szCs w:val="23"/>
                <w:highlight w:val="yellow"/>
              </w:rPr>
            </w:pPr>
            <w:r w:rsidRPr="001627CB">
              <w:rPr>
                <w:rFonts w:ascii="Times New Roman" w:eastAsia="Times New Roman" w:hAnsi="Times New Roman" w:cs="Times New Roman"/>
                <w:b/>
                <w:bCs/>
                <w:kern w:val="36"/>
                <w:sz w:val="23"/>
                <w:szCs w:val="23"/>
              </w:rPr>
              <w:t xml:space="preserve">Уметь </w:t>
            </w:r>
            <w:r w:rsidRPr="001627CB">
              <w:rPr>
                <w:rFonts w:ascii="Times New Roman" w:eastAsia="Times New Roman" w:hAnsi="Times New Roman" w:cs="Times New Roman"/>
                <w:bCs/>
                <w:kern w:val="36"/>
                <w:sz w:val="23"/>
                <w:szCs w:val="23"/>
              </w:rPr>
              <w:t>применять</w:t>
            </w:r>
            <w:r w:rsidRPr="001627CB">
              <w:rPr>
                <w:rFonts w:ascii="Times New Roman" w:eastAsia="Times New Roman" w:hAnsi="Times New Roman" w:cs="Times New Roman"/>
                <w:b/>
                <w:bCs/>
                <w:kern w:val="36"/>
                <w:sz w:val="23"/>
                <w:szCs w:val="23"/>
              </w:rPr>
              <w:t xml:space="preserve"> </w:t>
            </w:r>
            <w:r w:rsidRPr="001627CB">
              <w:rPr>
                <w:rFonts w:ascii="Times New Roman" w:eastAsia="Times New Roman" w:hAnsi="Times New Roman" w:cs="Times New Roman"/>
                <w:bCs/>
                <w:kern w:val="36"/>
                <w:sz w:val="23"/>
                <w:szCs w:val="23"/>
              </w:rPr>
              <w:t>на практике</w:t>
            </w:r>
            <w:r w:rsidRPr="001627CB">
              <w:rPr>
                <w:rFonts w:ascii="Times New Roman" w:eastAsia="Times New Roman" w:hAnsi="Times New Roman" w:cs="Times New Roman"/>
                <w:b/>
                <w:bCs/>
                <w:kern w:val="36"/>
                <w:sz w:val="23"/>
                <w:szCs w:val="23"/>
              </w:rPr>
              <w:t xml:space="preserve"> </w:t>
            </w:r>
            <w:r w:rsidRPr="001627CB">
              <w:rPr>
                <w:rFonts w:ascii="Times New Roman" w:hAnsi="Times New Roman" w:cs="Times New Roman"/>
                <w:sz w:val="23"/>
                <w:szCs w:val="23"/>
              </w:rPr>
              <w:t>положения международных</w:t>
            </w:r>
            <w:r w:rsidRPr="00B537AA">
              <w:rPr>
                <w:rFonts w:ascii="Times New Roman" w:hAnsi="Times New Roman" w:cs="Times New Roman"/>
                <w:sz w:val="23"/>
                <w:szCs w:val="23"/>
              </w:rPr>
              <w:t xml:space="preserve"> и национальных стандартов для составления и подтверждения достоверности отчетности</w:t>
            </w:r>
            <w:r>
              <w:rPr>
                <w:rFonts w:ascii="Times New Roman" w:hAnsi="Times New Roman" w:cs="Times New Roman"/>
                <w:sz w:val="23"/>
                <w:szCs w:val="23"/>
              </w:rPr>
              <w:t xml:space="preserve"> организаций,</w:t>
            </w:r>
            <w:r w:rsidRPr="001627CB">
              <w:rPr>
                <w:rFonts w:ascii="Times New Roman" w:hAnsi="Times New Roman" w:cs="Times New Roman"/>
                <w:sz w:val="23"/>
                <w:szCs w:val="23"/>
              </w:rPr>
              <w:t xml:space="preserve"> функционирующих в условиях цифровой экономики</w:t>
            </w:r>
            <w:r w:rsidRPr="001627CB">
              <w:rPr>
                <w:rFonts w:ascii="Times New Roman" w:eastAsia="Times New Roman" w:hAnsi="Times New Roman" w:cs="Times New Roman"/>
                <w:kern w:val="36"/>
                <w:sz w:val="23"/>
                <w:szCs w:val="23"/>
              </w:rPr>
              <w:t>;</w:t>
            </w:r>
          </w:p>
        </w:tc>
      </w:tr>
      <w:tr w:rsidR="00283164" w:rsidRPr="008F0707" w14:paraId="0304AB2B" w14:textId="77777777" w:rsidTr="005064CC">
        <w:trPr>
          <w:trHeight w:val="1551"/>
        </w:trPr>
        <w:tc>
          <w:tcPr>
            <w:tcW w:w="959" w:type="dxa"/>
            <w:vMerge w:val="restart"/>
          </w:tcPr>
          <w:p w14:paraId="4E966E4E" w14:textId="77777777" w:rsidR="00283164" w:rsidRPr="002A0C53" w:rsidRDefault="00283164" w:rsidP="00283164">
            <w:pPr>
              <w:spacing w:after="0" w:line="240" w:lineRule="auto"/>
              <w:rPr>
                <w:rFonts w:ascii="Times New Roman" w:hAnsi="Times New Roman" w:cs="Times New Roman"/>
                <w:sz w:val="23"/>
                <w:szCs w:val="23"/>
              </w:rPr>
            </w:pPr>
            <w:r w:rsidRPr="002A0C53">
              <w:rPr>
                <w:rFonts w:ascii="Times New Roman" w:hAnsi="Times New Roman" w:cs="Times New Roman"/>
                <w:sz w:val="23"/>
                <w:szCs w:val="23"/>
              </w:rPr>
              <w:t>ПКП-2</w:t>
            </w:r>
          </w:p>
        </w:tc>
        <w:tc>
          <w:tcPr>
            <w:tcW w:w="1871" w:type="dxa"/>
            <w:vMerge w:val="restart"/>
          </w:tcPr>
          <w:p w14:paraId="47D2C75D" w14:textId="51273F21" w:rsidR="00283164" w:rsidRPr="00521DC6" w:rsidRDefault="00283164" w:rsidP="00283164">
            <w:pPr>
              <w:pStyle w:val="ae"/>
              <w:ind w:left="0"/>
              <w:rPr>
                <w:rFonts w:eastAsia="Calibri"/>
              </w:rPr>
            </w:pPr>
            <w:r w:rsidRPr="00521DC6">
              <w:t xml:space="preserve">Способность оценивать доходы и риски бизнеса корпорации </w:t>
            </w:r>
          </w:p>
          <w:p w14:paraId="7C127E4C" w14:textId="46B79482" w:rsidR="00283164" w:rsidRPr="00B537AA" w:rsidRDefault="00283164" w:rsidP="00283164">
            <w:pPr>
              <w:spacing w:after="0" w:line="240" w:lineRule="auto"/>
              <w:rPr>
                <w:rFonts w:ascii="Times New Roman" w:hAnsi="Times New Roman" w:cs="Times New Roman"/>
                <w:sz w:val="23"/>
                <w:szCs w:val="23"/>
              </w:rPr>
            </w:pPr>
          </w:p>
        </w:tc>
        <w:tc>
          <w:tcPr>
            <w:tcW w:w="2835" w:type="dxa"/>
          </w:tcPr>
          <w:p w14:paraId="26AF1204" w14:textId="1D3F6688" w:rsidR="00283164" w:rsidRPr="00B537AA" w:rsidRDefault="00283164" w:rsidP="00283164">
            <w:pPr>
              <w:pStyle w:val="ae"/>
              <w:numPr>
                <w:ilvl w:val="0"/>
                <w:numId w:val="30"/>
              </w:numPr>
              <w:ind w:left="0" w:firstLine="0"/>
              <w:rPr>
                <w:sz w:val="23"/>
                <w:szCs w:val="23"/>
              </w:rPr>
            </w:pPr>
            <w:r w:rsidRPr="004917B6">
              <w:t>Проводит необходимые расчеты для оценки доходов и рисков бизнеса с использованием современных технических средств, и информационных технологий.</w:t>
            </w:r>
          </w:p>
        </w:tc>
        <w:tc>
          <w:tcPr>
            <w:tcW w:w="4684" w:type="dxa"/>
          </w:tcPr>
          <w:p w14:paraId="5555C0F4" w14:textId="58C53489" w:rsidR="00283164" w:rsidRDefault="00283164" w:rsidP="00283164">
            <w:pPr>
              <w:spacing w:after="0" w:line="240" w:lineRule="auto"/>
              <w:jc w:val="both"/>
              <w:rPr>
                <w:rFonts w:ascii="Times New Roman" w:eastAsia="Times New Roman" w:hAnsi="Times New Roman" w:cs="Times New Roman"/>
                <w:bCs/>
                <w:kern w:val="36"/>
                <w:sz w:val="23"/>
                <w:szCs w:val="23"/>
              </w:rPr>
            </w:pPr>
            <w:r w:rsidRPr="00774367">
              <w:rPr>
                <w:rFonts w:ascii="Times New Roman" w:eastAsia="Times New Roman" w:hAnsi="Times New Roman" w:cs="Times New Roman"/>
                <w:b/>
                <w:bCs/>
                <w:kern w:val="36"/>
                <w:sz w:val="23"/>
                <w:szCs w:val="23"/>
              </w:rPr>
              <w:t>Знать</w:t>
            </w:r>
            <w:r w:rsidRPr="00774367">
              <w:rPr>
                <w:rFonts w:ascii="Times New Roman" w:eastAsia="Times New Roman" w:hAnsi="Times New Roman" w:cs="Times New Roman"/>
                <w:bCs/>
                <w:kern w:val="36"/>
                <w:sz w:val="23"/>
                <w:szCs w:val="23"/>
              </w:rPr>
              <w:t xml:space="preserve"> - возможности современных программных и информационных решений, обеспечивающих реализацию финансовых технологий </w:t>
            </w:r>
            <w:r>
              <w:rPr>
                <w:rFonts w:ascii="Times New Roman" w:eastAsia="Times New Roman" w:hAnsi="Times New Roman" w:cs="Times New Roman"/>
                <w:bCs/>
                <w:kern w:val="36"/>
                <w:sz w:val="23"/>
                <w:szCs w:val="23"/>
              </w:rPr>
              <w:t>для анализа доходов и рисков бизнеса</w:t>
            </w:r>
            <w:r w:rsidR="00D60410">
              <w:rPr>
                <w:rFonts w:ascii="Times New Roman" w:eastAsia="Times New Roman" w:hAnsi="Times New Roman" w:cs="Times New Roman"/>
                <w:bCs/>
                <w:kern w:val="36"/>
                <w:sz w:val="23"/>
                <w:szCs w:val="23"/>
              </w:rPr>
              <w:t>.</w:t>
            </w:r>
          </w:p>
          <w:p w14:paraId="4A0D806D" w14:textId="09B7A031" w:rsidR="00283164" w:rsidRPr="000948C6" w:rsidRDefault="00283164" w:rsidP="00D60410">
            <w:pPr>
              <w:spacing w:after="0" w:line="240" w:lineRule="auto"/>
              <w:jc w:val="both"/>
              <w:rPr>
                <w:rFonts w:ascii="Times New Roman" w:hAnsi="Times New Roman" w:cs="Times New Roman"/>
                <w:sz w:val="23"/>
                <w:szCs w:val="23"/>
              </w:rPr>
            </w:pPr>
            <w:r w:rsidRPr="00774367">
              <w:rPr>
                <w:rFonts w:ascii="Times New Roman" w:eastAsia="Times New Roman" w:hAnsi="Times New Roman" w:cs="Times New Roman"/>
                <w:b/>
                <w:bCs/>
                <w:kern w:val="36"/>
                <w:sz w:val="23"/>
                <w:szCs w:val="23"/>
              </w:rPr>
              <w:t>Уметь</w:t>
            </w:r>
            <w:r w:rsidRPr="00774367">
              <w:rPr>
                <w:rFonts w:ascii="Times New Roman" w:eastAsia="Times New Roman" w:hAnsi="Times New Roman" w:cs="Times New Roman"/>
                <w:bCs/>
                <w:kern w:val="36"/>
                <w:sz w:val="23"/>
                <w:szCs w:val="23"/>
              </w:rPr>
              <w:t xml:space="preserve"> – формировать модели </w:t>
            </w:r>
            <w:r>
              <w:rPr>
                <w:rFonts w:ascii="Times New Roman" w:eastAsia="Times New Roman" w:hAnsi="Times New Roman" w:cs="Times New Roman"/>
                <w:bCs/>
                <w:kern w:val="36"/>
                <w:sz w:val="23"/>
                <w:szCs w:val="23"/>
              </w:rPr>
              <w:t xml:space="preserve">денежных потоков </w:t>
            </w:r>
            <w:r w:rsidRPr="00774367">
              <w:rPr>
                <w:rFonts w:ascii="Times New Roman" w:eastAsia="Times New Roman" w:hAnsi="Times New Roman" w:cs="Times New Roman"/>
                <w:bCs/>
                <w:kern w:val="36"/>
                <w:sz w:val="23"/>
                <w:szCs w:val="23"/>
              </w:rPr>
              <w:t>на основе цифровых решений</w:t>
            </w:r>
            <w:r>
              <w:rPr>
                <w:rFonts w:ascii="Times New Roman" w:eastAsia="Times New Roman" w:hAnsi="Times New Roman" w:cs="Times New Roman"/>
                <w:bCs/>
                <w:kern w:val="36"/>
                <w:sz w:val="23"/>
                <w:szCs w:val="23"/>
              </w:rPr>
              <w:t xml:space="preserve"> для бизнес-анализа</w:t>
            </w:r>
            <w:r w:rsidRPr="00774367">
              <w:rPr>
                <w:rFonts w:ascii="Times New Roman" w:eastAsia="Times New Roman" w:hAnsi="Times New Roman" w:cs="Times New Roman"/>
                <w:bCs/>
                <w:kern w:val="36"/>
                <w:sz w:val="23"/>
                <w:szCs w:val="23"/>
              </w:rPr>
              <w:t>;</w:t>
            </w:r>
            <w:r w:rsidR="00D60410">
              <w:rPr>
                <w:rFonts w:ascii="Times New Roman" w:eastAsia="Times New Roman" w:hAnsi="Times New Roman" w:cs="Times New Roman"/>
                <w:bCs/>
                <w:kern w:val="36"/>
                <w:sz w:val="23"/>
                <w:szCs w:val="23"/>
              </w:rPr>
              <w:t xml:space="preserve"> </w:t>
            </w:r>
            <w:r w:rsidRPr="00774367">
              <w:rPr>
                <w:rFonts w:ascii="Times New Roman" w:eastAsia="Times New Roman" w:hAnsi="Times New Roman" w:cs="Times New Roman"/>
                <w:bCs/>
                <w:kern w:val="36"/>
                <w:sz w:val="23"/>
                <w:szCs w:val="23"/>
              </w:rPr>
              <w:t>- формировать проекты по созданию и реализации финансовых технологий в бизнесе;</w:t>
            </w:r>
            <w:r w:rsidR="00D60410">
              <w:rPr>
                <w:rFonts w:ascii="Times New Roman" w:eastAsia="Times New Roman" w:hAnsi="Times New Roman" w:cs="Times New Roman"/>
                <w:bCs/>
                <w:kern w:val="36"/>
                <w:sz w:val="23"/>
                <w:szCs w:val="23"/>
              </w:rPr>
              <w:t xml:space="preserve"> </w:t>
            </w:r>
            <w:r w:rsidRPr="00774367">
              <w:rPr>
                <w:rFonts w:ascii="Times New Roman" w:eastAsia="Times New Roman" w:hAnsi="Times New Roman" w:cs="Times New Roman"/>
                <w:bCs/>
                <w:kern w:val="36"/>
                <w:sz w:val="23"/>
                <w:szCs w:val="23"/>
              </w:rPr>
              <w:t xml:space="preserve">- рассчитывать </w:t>
            </w:r>
            <w:r>
              <w:rPr>
                <w:rFonts w:ascii="Times New Roman" w:eastAsia="Times New Roman" w:hAnsi="Times New Roman" w:cs="Times New Roman"/>
                <w:bCs/>
                <w:kern w:val="36"/>
                <w:sz w:val="23"/>
                <w:szCs w:val="23"/>
              </w:rPr>
              <w:t>показатели, учитывающие риски бизнеса</w:t>
            </w:r>
            <w:r w:rsidRPr="00774367">
              <w:rPr>
                <w:rFonts w:ascii="Times New Roman" w:eastAsia="Times New Roman" w:hAnsi="Times New Roman" w:cs="Times New Roman"/>
                <w:bCs/>
                <w:kern w:val="36"/>
                <w:sz w:val="23"/>
                <w:szCs w:val="23"/>
              </w:rPr>
              <w:t>.</w:t>
            </w:r>
          </w:p>
        </w:tc>
      </w:tr>
      <w:tr w:rsidR="00283164" w:rsidRPr="008F0707" w14:paraId="6FDAE741" w14:textId="77777777" w:rsidTr="005064CC">
        <w:trPr>
          <w:trHeight w:val="558"/>
        </w:trPr>
        <w:tc>
          <w:tcPr>
            <w:tcW w:w="959" w:type="dxa"/>
            <w:vMerge/>
          </w:tcPr>
          <w:p w14:paraId="652754BB" w14:textId="77777777" w:rsidR="00283164" w:rsidRPr="002A0C53" w:rsidRDefault="00283164" w:rsidP="00283164">
            <w:pPr>
              <w:spacing w:after="0" w:line="240" w:lineRule="auto"/>
              <w:rPr>
                <w:rFonts w:ascii="Times New Roman" w:hAnsi="Times New Roman" w:cs="Times New Roman"/>
                <w:sz w:val="23"/>
                <w:szCs w:val="23"/>
              </w:rPr>
            </w:pPr>
          </w:p>
        </w:tc>
        <w:tc>
          <w:tcPr>
            <w:tcW w:w="1871" w:type="dxa"/>
            <w:vMerge/>
          </w:tcPr>
          <w:p w14:paraId="30EA680C" w14:textId="77777777" w:rsidR="00283164" w:rsidRPr="00B537AA" w:rsidRDefault="00283164" w:rsidP="00283164">
            <w:pPr>
              <w:spacing w:after="0" w:line="240" w:lineRule="auto"/>
              <w:rPr>
                <w:rFonts w:ascii="Times New Roman" w:hAnsi="Times New Roman" w:cs="Times New Roman"/>
                <w:sz w:val="23"/>
                <w:szCs w:val="23"/>
              </w:rPr>
            </w:pPr>
          </w:p>
        </w:tc>
        <w:tc>
          <w:tcPr>
            <w:tcW w:w="2835" w:type="dxa"/>
          </w:tcPr>
          <w:p w14:paraId="2BA6643C" w14:textId="53D78A33" w:rsidR="00283164" w:rsidRPr="00B537AA" w:rsidRDefault="00283164" w:rsidP="00283164">
            <w:pPr>
              <w:spacing w:after="0" w:line="240" w:lineRule="auto"/>
              <w:rPr>
                <w:rFonts w:ascii="Times New Roman" w:hAnsi="Times New Roman" w:cs="Times New Roman"/>
                <w:sz w:val="23"/>
                <w:szCs w:val="23"/>
              </w:rPr>
            </w:pPr>
            <w:r>
              <w:rPr>
                <w:rFonts w:ascii="Times New Roman" w:eastAsia="Times New Roman" w:hAnsi="Times New Roman" w:cs="Times New Roman"/>
                <w:sz w:val="24"/>
                <w:szCs w:val="24"/>
                <w:lang w:eastAsia="ru-RU"/>
              </w:rPr>
              <w:t>2.</w:t>
            </w:r>
            <w:r w:rsidRPr="004917B6">
              <w:rPr>
                <w:rFonts w:ascii="Times New Roman" w:eastAsia="Times New Roman" w:hAnsi="Times New Roman" w:cs="Times New Roman"/>
                <w:sz w:val="24"/>
                <w:szCs w:val="24"/>
                <w:lang w:eastAsia="ru-RU"/>
              </w:rPr>
              <w:t>Предлагает  эффективные решения по оптимизации рисков бизнеса.</w:t>
            </w:r>
          </w:p>
        </w:tc>
        <w:tc>
          <w:tcPr>
            <w:tcW w:w="4684" w:type="dxa"/>
          </w:tcPr>
          <w:p w14:paraId="72C11E1E" w14:textId="51DE64E8" w:rsidR="00283164" w:rsidRDefault="00283164" w:rsidP="00283164">
            <w:pPr>
              <w:spacing w:after="0" w:line="240" w:lineRule="auto"/>
              <w:jc w:val="both"/>
              <w:rPr>
                <w:rFonts w:ascii="Times New Roman" w:eastAsia="Times New Roman" w:hAnsi="Times New Roman" w:cs="Times New Roman"/>
                <w:bCs/>
                <w:kern w:val="36"/>
                <w:sz w:val="23"/>
                <w:szCs w:val="23"/>
              </w:rPr>
            </w:pPr>
            <w:r w:rsidRPr="00774367">
              <w:rPr>
                <w:rFonts w:ascii="Times New Roman" w:eastAsia="Times New Roman" w:hAnsi="Times New Roman" w:cs="Times New Roman"/>
                <w:b/>
                <w:bCs/>
                <w:kern w:val="36"/>
                <w:sz w:val="23"/>
                <w:szCs w:val="23"/>
              </w:rPr>
              <w:t>Знать</w:t>
            </w:r>
            <w:r w:rsidRPr="00774367">
              <w:rPr>
                <w:rFonts w:ascii="Times New Roman" w:eastAsia="Times New Roman" w:hAnsi="Times New Roman" w:cs="Times New Roman"/>
                <w:bCs/>
                <w:kern w:val="36"/>
                <w:sz w:val="23"/>
                <w:szCs w:val="23"/>
              </w:rPr>
              <w:t xml:space="preserve"> – технологию разработки эффективных решений по </w:t>
            </w:r>
            <w:r>
              <w:rPr>
                <w:rFonts w:ascii="Times New Roman" w:eastAsia="Times New Roman" w:hAnsi="Times New Roman" w:cs="Times New Roman"/>
                <w:bCs/>
                <w:kern w:val="36"/>
                <w:sz w:val="23"/>
                <w:szCs w:val="23"/>
              </w:rPr>
              <w:t>оптимизации рисков бизнеса</w:t>
            </w:r>
            <w:r w:rsidR="00D60410">
              <w:rPr>
                <w:rFonts w:ascii="Times New Roman" w:eastAsia="Times New Roman" w:hAnsi="Times New Roman" w:cs="Times New Roman"/>
                <w:bCs/>
                <w:kern w:val="36"/>
                <w:sz w:val="23"/>
                <w:szCs w:val="23"/>
              </w:rPr>
              <w:t>.</w:t>
            </w:r>
          </w:p>
          <w:p w14:paraId="37E88FA1" w14:textId="26BF420E" w:rsidR="00283164" w:rsidRPr="005531F7" w:rsidRDefault="00283164" w:rsidP="00D60410">
            <w:pPr>
              <w:spacing w:after="0" w:line="240" w:lineRule="auto"/>
              <w:jc w:val="both"/>
              <w:rPr>
                <w:rFonts w:ascii="Times New Roman" w:eastAsia="Times New Roman" w:hAnsi="Times New Roman" w:cs="Times New Roman"/>
                <w:b/>
                <w:bCs/>
                <w:kern w:val="36"/>
                <w:sz w:val="23"/>
                <w:szCs w:val="23"/>
                <w:highlight w:val="yellow"/>
              </w:rPr>
            </w:pPr>
            <w:r w:rsidRPr="00774367">
              <w:rPr>
                <w:rFonts w:ascii="Times New Roman" w:eastAsia="Times New Roman" w:hAnsi="Times New Roman" w:cs="Times New Roman"/>
                <w:b/>
                <w:bCs/>
                <w:kern w:val="36"/>
                <w:sz w:val="23"/>
                <w:szCs w:val="23"/>
              </w:rPr>
              <w:t>Уметь</w:t>
            </w:r>
            <w:r w:rsidRPr="00774367">
              <w:rPr>
                <w:rFonts w:ascii="Times New Roman" w:eastAsia="Times New Roman" w:hAnsi="Times New Roman" w:cs="Times New Roman"/>
                <w:bCs/>
                <w:kern w:val="36"/>
                <w:sz w:val="23"/>
                <w:szCs w:val="23"/>
              </w:rPr>
              <w:t xml:space="preserve"> – разрабатывать эффективные решения по</w:t>
            </w:r>
            <w:r>
              <w:rPr>
                <w:rFonts w:ascii="Times New Roman" w:eastAsia="Times New Roman" w:hAnsi="Times New Roman" w:cs="Times New Roman"/>
                <w:bCs/>
                <w:kern w:val="36"/>
                <w:sz w:val="23"/>
                <w:szCs w:val="23"/>
              </w:rPr>
              <w:t xml:space="preserve"> оптимизации рисков бизнеса</w:t>
            </w:r>
            <w:r w:rsidRPr="00774367">
              <w:rPr>
                <w:rFonts w:ascii="Times New Roman" w:eastAsia="Times New Roman" w:hAnsi="Times New Roman" w:cs="Times New Roman"/>
                <w:bCs/>
                <w:kern w:val="36"/>
                <w:sz w:val="23"/>
                <w:szCs w:val="23"/>
              </w:rPr>
              <w:t>;</w:t>
            </w:r>
            <w:r w:rsidR="00D60410">
              <w:rPr>
                <w:rFonts w:ascii="Times New Roman" w:eastAsia="Times New Roman" w:hAnsi="Times New Roman" w:cs="Times New Roman"/>
                <w:bCs/>
                <w:kern w:val="36"/>
                <w:sz w:val="23"/>
                <w:szCs w:val="23"/>
              </w:rPr>
              <w:t xml:space="preserve"> </w:t>
            </w:r>
            <w:r w:rsidRPr="00774367">
              <w:rPr>
                <w:rFonts w:ascii="Times New Roman" w:eastAsia="Times New Roman" w:hAnsi="Times New Roman" w:cs="Times New Roman"/>
                <w:bCs/>
                <w:kern w:val="36"/>
                <w:sz w:val="23"/>
                <w:szCs w:val="23"/>
              </w:rPr>
              <w:t>- выбирать наиболее эффективные решения по вложению средств в цифровые активы</w:t>
            </w:r>
            <w:r>
              <w:rPr>
                <w:rFonts w:ascii="Times New Roman" w:eastAsia="Times New Roman" w:hAnsi="Times New Roman" w:cs="Times New Roman"/>
                <w:bCs/>
                <w:kern w:val="36"/>
                <w:sz w:val="23"/>
                <w:szCs w:val="23"/>
              </w:rPr>
              <w:t xml:space="preserve"> с учетом рисков бизнеса</w:t>
            </w:r>
            <w:r w:rsidRPr="00774367">
              <w:rPr>
                <w:rFonts w:ascii="Times New Roman" w:eastAsia="Times New Roman" w:hAnsi="Times New Roman" w:cs="Times New Roman"/>
                <w:bCs/>
                <w:kern w:val="36"/>
                <w:sz w:val="23"/>
                <w:szCs w:val="23"/>
              </w:rPr>
              <w:t>.</w:t>
            </w:r>
          </w:p>
        </w:tc>
      </w:tr>
      <w:tr w:rsidR="00283164" w:rsidRPr="00480A6D" w14:paraId="3C931D82" w14:textId="77777777" w:rsidTr="005064CC">
        <w:trPr>
          <w:trHeight w:val="992"/>
        </w:trPr>
        <w:tc>
          <w:tcPr>
            <w:tcW w:w="959" w:type="dxa"/>
            <w:vMerge w:val="restart"/>
          </w:tcPr>
          <w:p w14:paraId="3BE6ABAA" w14:textId="77777777" w:rsidR="00283164" w:rsidRPr="00480A6D" w:rsidRDefault="00283164" w:rsidP="00283164">
            <w:pPr>
              <w:spacing w:after="0" w:line="240" w:lineRule="auto"/>
              <w:rPr>
                <w:rFonts w:ascii="Times New Roman" w:hAnsi="Times New Roman" w:cs="Times New Roman"/>
                <w:sz w:val="23"/>
                <w:szCs w:val="23"/>
              </w:rPr>
            </w:pPr>
            <w:r w:rsidRPr="00480A6D">
              <w:rPr>
                <w:rFonts w:ascii="Times New Roman" w:hAnsi="Times New Roman" w:cs="Times New Roman"/>
                <w:sz w:val="23"/>
                <w:szCs w:val="23"/>
              </w:rPr>
              <w:lastRenderedPageBreak/>
              <w:t>ПКП-3</w:t>
            </w:r>
          </w:p>
        </w:tc>
        <w:tc>
          <w:tcPr>
            <w:tcW w:w="1871" w:type="dxa"/>
            <w:vMerge w:val="restart"/>
          </w:tcPr>
          <w:p w14:paraId="1B5466C3" w14:textId="3DA687E2" w:rsidR="00283164" w:rsidRPr="00480A6D" w:rsidRDefault="00283164" w:rsidP="005064CC">
            <w:pPr>
              <w:pStyle w:val="ae"/>
              <w:ind w:left="0"/>
              <w:rPr>
                <w:sz w:val="23"/>
                <w:szCs w:val="23"/>
              </w:rPr>
            </w:pPr>
            <w:r w:rsidRPr="00521DC6">
              <w:t xml:space="preserve">Способность обрабатывать информационные потоки больших массивов данных для разработки стратегии развития корпорации </w:t>
            </w:r>
          </w:p>
        </w:tc>
        <w:tc>
          <w:tcPr>
            <w:tcW w:w="2835" w:type="dxa"/>
          </w:tcPr>
          <w:p w14:paraId="116F2148" w14:textId="07D1D3F4" w:rsidR="00283164" w:rsidRPr="00480A6D" w:rsidRDefault="00283164" w:rsidP="00283164">
            <w:pPr>
              <w:pStyle w:val="ae"/>
              <w:numPr>
                <w:ilvl w:val="0"/>
                <w:numId w:val="31"/>
              </w:numPr>
              <w:tabs>
                <w:tab w:val="left" w:pos="290"/>
              </w:tabs>
              <w:ind w:left="0" w:firstLine="0"/>
              <w:rPr>
                <w:sz w:val="23"/>
                <w:szCs w:val="23"/>
              </w:rPr>
            </w:pPr>
            <w:r w:rsidRPr="00521DC6">
              <w:rPr>
                <w:rFonts w:eastAsiaTheme="minorEastAsia"/>
              </w:rPr>
              <w:t>Грамотно анализирует и обрабатывает информационные потоки больших массивов данных различных рынков.</w:t>
            </w:r>
          </w:p>
        </w:tc>
        <w:tc>
          <w:tcPr>
            <w:tcW w:w="4684" w:type="dxa"/>
          </w:tcPr>
          <w:p w14:paraId="01E59623" w14:textId="67A62367" w:rsidR="00283164" w:rsidRPr="00774367" w:rsidRDefault="00283164" w:rsidP="00283164">
            <w:pPr>
              <w:spacing w:after="0" w:line="240" w:lineRule="auto"/>
              <w:jc w:val="both"/>
              <w:rPr>
                <w:rFonts w:ascii="Times New Roman" w:eastAsia="Times New Roman" w:hAnsi="Times New Roman" w:cs="Times New Roman"/>
                <w:b/>
                <w:bCs/>
                <w:kern w:val="36"/>
                <w:sz w:val="23"/>
                <w:szCs w:val="23"/>
              </w:rPr>
            </w:pPr>
            <w:r w:rsidRPr="00774367">
              <w:rPr>
                <w:rFonts w:ascii="Times New Roman" w:eastAsia="Times New Roman" w:hAnsi="Times New Roman" w:cs="Times New Roman"/>
                <w:b/>
                <w:bCs/>
                <w:kern w:val="36"/>
                <w:sz w:val="23"/>
                <w:szCs w:val="23"/>
              </w:rPr>
              <w:t xml:space="preserve">Знать - </w:t>
            </w:r>
            <w:r w:rsidRPr="00774367">
              <w:rPr>
                <w:rFonts w:ascii="Times New Roman" w:eastAsia="Times New Roman" w:hAnsi="Times New Roman" w:cs="Times New Roman"/>
                <w:bCs/>
                <w:kern w:val="36"/>
                <w:sz w:val="23"/>
                <w:szCs w:val="23"/>
              </w:rPr>
              <w:t>источники инфо</w:t>
            </w:r>
            <w:r>
              <w:rPr>
                <w:rFonts w:ascii="Times New Roman" w:eastAsia="Times New Roman" w:hAnsi="Times New Roman" w:cs="Times New Roman"/>
                <w:bCs/>
                <w:kern w:val="36"/>
                <w:sz w:val="23"/>
                <w:szCs w:val="23"/>
              </w:rPr>
              <w:t>р</w:t>
            </w:r>
            <w:r w:rsidRPr="00774367">
              <w:rPr>
                <w:rFonts w:ascii="Times New Roman" w:eastAsia="Times New Roman" w:hAnsi="Times New Roman" w:cs="Times New Roman"/>
                <w:bCs/>
                <w:kern w:val="36"/>
                <w:sz w:val="23"/>
                <w:szCs w:val="23"/>
              </w:rPr>
              <w:t>мации</w:t>
            </w:r>
            <w:r>
              <w:rPr>
                <w:rFonts w:ascii="Times New Roman" w:eastAsia="Times New Roman" w:hAnsi="Times New Roman" w:cs="Times New Roman"/>
                <w:bCs/>
                <w:kern w:val="36"/>
                <w:sz w:val="23"/>
                <w:szCs w:val="23"/>
              </w:rPr>
              <w:t>, необходимые для анализа потоков больших массивов данных различных рынков</w:t>
            </w:r>
            <w:r w:rsidR="00D60410">
              <w:rPr>
                <w:rFonts w:ascii="Times New Roman" w:eastAsia="Times New Roman" w:hAnsi="Times New Roman" w:cs="Times New Roman"/>
                <w:bCs/>
                <w:kern w:val="36"/>
                <w:sz w:val="23"/>
                <w:szCs w:val="23"/>
              </w:rPr>
              <w:t>.</w:t>
            </w:r>
          </w:p>
          <w:p w14:paraId="7FFEEB0F" w14:textId="77777777" w:rsidR="00283164" w:rsidRPr="00E767D2" w:rsidRDefault="00283164" w:rsidP="00283164">
            <w:pPr>
              <w:spacing w:after="0" w:line="240" w:lineRule="auto"/>
              <w:jc w:val="both"/>
              <w:rPr>
                <w:rFonts w:ascii="Times New Roman" w:eastAsia="Times New Roman" w:hAnsi="Times New Roman" w:cs="Times New Roman"/>
                <w:bCs/>
                <w:kern w:val="36"/>
                <w:sz w:val="23"/>
                <w:szCs w:val="23"/>
              </w:rPr>
            </w:pPr>
            <w:r w:rsidRPr="00774367">
              <w:rPr>
                <w:rFonts w:ascii="Times New Roman" w:eastAsia="Times New Roman" w:hAnsi="Times New Roman" w:cs="Times New Roman"/>
                <w:b/>
                <w:bCs/>
                <w:kern w:val="36"/>
                <w:sz w:val="23"/>
                <w:szCs w:val="23"/>
              </w:rPr>
              <w:t>Уметь</w:t>
            </w:r>
            <w:r>
              <w:rPr>
                <w:rFonts w:ascii="Times New Roman" w:eastAsia="Times New Roman" w:hAnsi="Times New Roman" w:cs="Times New Roman"/>
                <w:b/>
                <w:bCs/>
                <w:kern w:val="36"/>
                <w:sz w:val="23"/>
                <w:szCs w:val="23"/>
              </w:rPr>
              <w:t xml:space="preserve"> – </w:t>
            </w:r>
            <w:r w:rsidRPr="00E767D2">
              <w:rPr>
                <w:rFonts w:ascii="Times New Roman" w:eastAsia="Times New Roman" w:hAnsi="Times New Roman" w:cs="Times New Roman"/>
                <w:bCs/>
                <w:kern w:val="36"/>
                <w:sz w:val="23"/>
                <w:szCs w:val="23"/>
              </w:rPr>
              <w:t xml:space="preserve">обрабатывать </w:t>
            </w:r>
            <w:r>
              <w:rPr>
                <w:rFonts w:ascii="Times New Roman" w:eastAsia="Times New Roman" w:hAnsi="Times New Roman" w:cs="Times New Roman"/>
                <w:bCs/>
                <w:kern w:val="36"/>
                <w:sz w:val="23"/>
                <w:szCs w:val="23"/>
              </w:rPr>
              <w:t>информационные потоки баз данных.</w:t>
            </w:r>
          </w:p>
          <w:p w14:paraId="4ABC804E" w14:textId="265F22F3" w:rsidR="00283164" w:rsidRPr="00480A6D" w:rsidRDefault="00283164" w:rsidP="00283164">
            <w:pPr>
              <w:spacing w:after="0" w:line="240" w:lineRule="auto"/>
              <w:jc w:val="both"/>
              <w:rPr>
                <w:rFonts w:ascii="Times New Roman" w:eastAsia="Times New Roman" w:hAnsi="Times New Roman" w:cs="Times New Roman"/>
                <w:b/>
                <w:bCs/>
                <w:kern w:val="36"/>
                <w:sz w:val="23"/>
                <w:szCs w:val="23"/>
              </w:rPr>
            </w:pPr>
          </w:p>
        </w:tc>
      </w:tr>
      <w:tr w:rsidR="00283164" w:rsidRPr="008F0707" w14:paraId="420A8EC5" w14:textId="77777777" w:rsidTr="005064CC">
        <w:trPr>
          <w:trHeight w:val="992"/>
        </w:trPr>
        <w:tc>
          <w:tcPr>
            <w:tcW w:w="959" w:type="dxa"/>
            <w:vMerge/>
          </w:tcPr>
          <w:p w14:paraId="72DFD0A7" w14:textId="77777777" w:rsidR="00283164" w:rsidRPr="002A0C53" w:rsidRDefault="00283164" w:rsidP="00283164">
            <w:pPr>
              <w:spacing w:after="0" w:line="240" w:lineRule="auto"/>
              <w:rPr>
                <w:rFonts w:ascii="Times New Roman" w:hAnsi="Times New Roman" w:cs="Times New Roman"/>
                <w:sz w:val="23"/>
                <w:szCs w:val="23"/>
              </w:rPr>
            </w:pPr>
          </w:p>
        </w:tc>
        <w:tc>
          <w:tcPr>
            <w:tcW w:w="1871" w:type="dxa"/>
            <w:vMerge/>
          </w:tcPr>
          <w:p w14:paraId="0F547B00" w14:textId="77777777" w:rsidR="00283164" w:rsidRDefault="00283164" w:rsidP="00283164">
            <w:pPr>
              <w:spacing w:after="0" w:line="240" w:lineRule="auto"/>
              <w:rPr>
                <w:rFonts w:ascii="Times New Roman" w:hAnsi="Times New Roman" w:cs="Times New Roman"/>
                <w:sz w:val="23"/>
                <w:szCs w:val="23"/>
              </w:rPr>
            </w:pPr>
          </w:p>
        </w:tc>
        <w:tc>
          <w:tcPr>
            <w:tcW w:w="2835" w:type="dxa"/>
          </w:tcPr>
          <w:p w14:paraId="36FF6ADE" w14:textId="2E22114A" w:rsidR="00283164" w:rsidRDefault="00283164" w:rsidP="00283164">
            <w:pPr>
              <w:spacing w:after="0" w:line="240" w:lineRule="auto"/>
              <w:rPr>
                <w:rFonts w:ascii="Times New Roman" w:hAnsi="Times New Roman" w:cs="Times New Roman"/>
                <w:sz w:val="23"/>
                <w:szCs w:val="23"/>
              </w:rPr>
            </w:pPr>
            <w:r>
              <w:rPr>
                <w:rStyle w:val="FontStyle12"/>
                <w:rFonts w:eastAsia="Calibri"/>
                <w:sz w:val="24"/>
                <w:szCs w:val="24"/>
              </w:rPr>
              <w:t>2.</w:t>
            </w:r>
            <w:r w:rsidRPr="00521DC6">
              <w:rPr>
                <w:rStyle w:val="FontStyle12"/>
                <w:rFonts w:eastAsia="Calibri"/>
                <w:sz w:val="24"/>
                <w:szCs w:val="24"/>
              </w:rPr>
              <w:t>Использует результаты обработки больших массивов данных для разработки стратегии развития бизнеса.</w:t>
            </w:r>
          </w:p>
        </w:tc>
        <w:tc>
          <w:tcPr>
            <w:tcW w:w="4684" w:type="dxa"/>
            <w:tcBorders>
              <w:top w:val="single" w:sz="4" w:space="0" w:color="auto"/>
              <w:left w:val="single" w:sz="4" w:space="0" w:color="auto"/>
              <w:bottom w:val="single" w:sz="4" w:space="0" w:color="auto"/>
              <w:right w:val="single" w:sz="4" w:space="0" w:color="auto"/>
            </w:tcBorders>
          </w:tcPr>
          <w:p w14:paraId="718CA637" w14:textId="1F383516" w:rsidR="00283164" w:rsidRPr="00E767D2" w:rsidRDefault="00283164" w:rsidP="00283164">
            <w:pPr>
              <w:spacing w:after="0" w:line="240" w:lineRule="auto"/>
              <w:jc w:val="both"/>
              <w:rPr>
                <w:rFonts w:ascii="Times New Roman" w:eastAsia="Times New Roman" w:hAnsi="Times New Roman" w:cs="Times New Roman"/>
                <w:bCs/>
                <w:kern w:val="36"/>
                <w:sz w:val="23"/>
                <w:szCs w:val="23"/>
              </w:rPr>
            </w:pPr>
            <w:r w:rsidRPr="00E767D2">
              <w:rPr>
                <w:rFonts w:ascii="Times New Roman" w:eastAsia="Times New Roman" w:hAnsi="Times New Roman" w:cs="Times New Roman"/>
                <w:b/>
                <w:bCs/>
                <w:kern w:val="36"/>
                <w:sz w:val="23"/>
                <w:szCs w:val="23"/>
              </w:rPr>
              <w:t>Знать</w:t>
            </w:r>
            <w:r>
              <w:rPr>
                <w:rFonts w:ascii="Times New Roman" w:eastAsia="Times New Roman" w:hAnsi="Times New Roman" w:cs="Times New Roman"/>
                <w:b/>
                <w:bCs/>
                <w:kern w:val="36"/>
                <w:sz w:val="23"/>
                <w:szCs w:val="23"/>
              </w:rPr>
              <w:t xml:space="preserve"> – </w:t>
            </w:r>
            <w:r w:rsidRPr="00E767D2">
              <w:rPr>
                <w:rFonts w:ascii="Times New Roman" w:eastAsia="Times New Roman" w:hAnsi="Times New Roman" w:cs="Times New Roman"/>
                <w:bCs/>
                <w:kern w:val="36"/>
                <w:sz w:val="23"/>
                <w:szCs w:val="23"/>
              </w:rPr>
              <w:t>технологию использования результатов</w:t>
            </w:r>
            <w:r>
              <w:rPr>
                <w:rFonts w:ascii="Times New Roman" w:eastAsia="Times New Roman" w:hAnsi="Times New Roman" w:cs="Times New Roman"/>
                <w:b/>
                <w:bCs/>
                <w:kern w:val="36"/>
                <w:sz w:val="23"/>
                <w:szCs w:val="23"/>
              </w:rPr>
              <w:t xml:space="preserve"> </w:t>
            </w:r>
            <w:r w:rsidRPr="00E767D2">
              <w:rPr>
                <w:rFonts w:ascii="Times New Roman" w:eastAsia="Times New Roman" w:hAnsi="Times New Roman" w:cs="Times New Roman"/>
                <w:bCs/>
                <w:kern w:val="36"/>
                <w:sz w:val="23"/>
                <w:szCs w:val="23"/>
              </w:rPr>
              <w:t>больших массивов данных</w:t>
            </w:r>
            <w:r w:rsidR="00D60410">
              <w:rPr>
                <w:rFonts w:ascii="Times New Roman" w:eastAsia="Times New Roman" w:hAnsi="Times New Roman" w:cs="Times New Roman"/>
                <w:bCs/>
                <w:kern w:val="36"/>
                <w:sz w:val="23"/>
                <w:szCs w:val="23"/>
              </w:rPr>
              <w:t>.</w:t>
            </w:r>
            <w:r w:rsidRPr="00E767D2">
              <w:rPr>
                <w:rFonts w:ascii="Times New Roman" w:eastAsia="Times New Roman" w:hAnsi="Times New Roman" w:cs="Times New Roman"/>
                <w:bCs/>
                <w:kern w:val="36"/>
                <w:sz w:val="23"/>
                <w:szCs w:val="23"/>
              </w:rPr>
              <w:t xml:space="preserve"> </w:t>
            </w:r>
          </w:p>
          <w:p w14:paraId="29E1446B" w14:textId="1CBC8D87" w:rsidR="00283164" w:rsidRPr="00CE15CD" w:rsidRDefault="00283164" w:rsidP="005064CC">
            <w:pPr>
              <w:spacing w:after="0" w:line="240" w:lineRule="auto"/>
              <w:jc w:val="both"/>
              <w:rPr>
                <w:rFonts w:ascii="Times New Roman" w:eastAsia="Times New Roman" w:hAnsi="Times New Roman" w:cs="Times New Roman"/>
                <w:b/>
                <w:bCs/>
                <w:kern w:val="36"/>
                <w:sz w:val="23"/>
                <w:szCs w:val="23"/>
              </w:rPr>
            </w:pPr>
            <w:r w:rsidRPr="00E767D2">
              <w:rPr>
                <w:rFonts w:ascii="Times New Roman" w:eastAsia="Times New Roman" w:hAnsi="Times New Roman" w:cs="Times New Roman"/>
                <w:b/>
                <w:bCs/>
                <w:kern w:val="36"/>
                <w:sz w:val="23"/>
                <w:szCs w:val="23"/>
              </w:rPr>
              <w:t>Уметь</w:t>
            </w:r>
            <w:r>
              <w:rPr>
                <w:rFonts w:ascii="Times New Roman" w:eastAsia="Times New Roman" w:hAnsi="Times New Roman" w:cs="Times New Roman"/>
                <w:b/>
                <w:bCs/>
                <w:kern w:val="36"/>
                <w:sz w:val="23"/>
                <w:szCs w:val="23"/>
              </w:rPr>
              <w:t xml:space="preserve"> – </w:t>
            </w:r>
            <w:r w:rsidRPr="00E767D2">
              <w:rPr>
                <w:rFonts w:ascii="Times New Roman" w:eastAsia="Times New Roman" w:hAnsi="Times New Roman" w:cs="Times New Roman"/>
                <w:bCs/>
                <w:kern w:val="36"/>
                <w:sz w:val="23"/>
                <w:szCs w:val="23"/>
              </w:rPr>
              <w:t>анализировать результаты обработки баз данных для разработки стратегии развития бизнеса</w:t>
            </w:r>
            <w:r>
              <w:rPr>
                <w:rFonts w:ascii="Times New Roman" w:eastAsia="Times New Roman" w:hAnsi="Times New Roman" w:cs="Times New Roman"/>
                <w:bCs/>
                <w:kern w:val="36"/>
                <w:sz w:val="23"/>
                <w:szCs w:val="23"/>
              </w:rPr>
              <w:t>.</w:t>
            </w:r>
          </w:p>
        </w:tc>
      </w:tr>
    </w:tbl>
    <w:p w14:paraId="2A13E380" w14:textId="77777777" w:rsidR="00A4519F" w:rsidRPr="0081191D" w:rsidRDefault="00A4519F" w:rsidP="005064CC">
      <w:pPr>
        <w:spacing w:after="0" w:line="240" w:lineRule="auto"/>
        <w:rPr>
          <w:rFonts w:ascii="Times New Roman" w:hAnsi="Times New Roman" w:cs="Times New Roman"/>
          <w:sz w:val="16"/>
          <w:szCs w:val="16"/>
        </w:rPr>
      </w:pPr>
    </w:p>
    <w:p w14:paraId="580B675C" w14:textId="77777777" w:rsidR="00F719A7" w:rsidRPr="0067589B" w:rsidRDefault="00F719A7" w:rsidP="0081191D">
      <w:pPr>
        <w:pStyle w:val="1"/>
        <w:keepNext/>
        <w:keepLines/>
        <w:spacing w:before="0" w:beforeAutospacing="0" w:after="0" w:afterAutospacing="0" w:line="360" w:lineRule="auto"/>
        <w:ind w:firstLine="567"/>
        <w:rPr>
          <w:sz w:val="28"/>
          <w:szCs w:val="28"/>
        </w:rPr>
      </w:pPr>
      <w:bookmarkStart w:id="6" w:name="_Toc118655698"/>
      <w:r>
        <w:rPr>
          <w:sz w:val="28"/>
          <w:szCs w:val="28"/>
        </w:rPr>
        <w:t>3.</w:t>
      </w:r>
      <w:r w:rsidR="00F30757">
        <w:rPr>
          <w:sz w:val="28"/>
          <w:szCs w:val="28"/>
        </w:rPr>
        <w:t xml:space="preserve"> </w:t>
      </w:r>
      <w:r w:rsidRPr="0067589B">
        <w:rPr>
          <w:sz w:val="28"/>
          <w:szCs w:val="28"/>
        </w:rPr>
        <w:t>Место дисциплины в структуре образовательной программы</w:t>
      </w:r>
      <w:bookmarkEnd w:id="6"/>
    </w:p>
    <w:p w14:paraId="488927A9" w14:textId="6FDDC024" w:rsidR="00F5334B" w:rsidRPr="00CE6FF8" w:rsidRDefault="00F719A7" w:rsidP="00BA1880">
      <w:pPr>
        <w:tabs>
          <w:tab w:val="left" w:pos="709"/>
          <w:tab w:val="left" w:pos="993"/>
        </w:tabs>
        <w:spacing w:after="0" w:line="360" w:lineRule="auto"/>
        <w:ind w:firstLine="709"/>
        <w:jc w:val="both"/>
        <w:rPr>
          <w:rFonts w:ascii="Times New Roman" w:hAnsi="Times New Roman" w:cs="Times New Roman"/>
          <w:color w:val="000000"/>
          <w:sz w:val="28"/>
          <w:szCs w:val="28"/>
        </w:rPr>
      </w:pPr>
      <w:r w:rsidRPr="00A501B8">
        <w:rPr>
          <w:rFonts w:ascii="Times New Roman" w:hAnsi="Times New Roman" w:cs="Times New Roman"/>
          <w:sz w:val="28"/>
          <w:szCs w:val="28"/>
        </w:rPr>
        <w:t>Дисциплина</w:t>
      </w:r>
      <w:r w:rsidRPr="00A501B8">
        <w:rPr>
          <w:rFonts w:ascii="Times New Roman" w:hAnsi="Times New Roman" w:cs="Times New Roman"/>
          <w:b/>
          <w:sz w:val="28"/>
          <w:szCs w:val="28"/>
        </w:rPr>
        <w:t xml:space="preserve"> </w:t>
      </w:r>
      <w:r w:rsidRPr="00A501B8">
        <w:rPr>
          <w:rFonts w:ascii="Times New Roman" w:hAnsi="Times New Roman" w:cs="Times New Roman"/>
          <w:color w:val="000000"/>
          <w:sz w:val="28"/>
          <w:szCs w:val="28"/>
        </w:rPr>
        <w:t>«</w:t>
      </w:r>
      <w:r w:rsidR="004672C9" w:rsidRPr="00A501B8">
        <w:rPr>
          <w:rFonts w:ascii="Times New Roman" w:eastAsia="Times New Roman" w:hAnsi="Times New Roman" w:cs="Times New Roman"/>
          <w:color w:val="000000"/>
          <w:sz w:val="28"/>
          <w:szCs w:val="28"/>
        </w:rPr>
        <w:t>Основы финансовых технологий бизнеса</w:t>
      </w:r>
      <w:r w:rsidR="005064CC" w:rsidRPr="005064CC">
        <w:rPr>
          <w:rFonts w:ascii="Times New Roman" w:eastAsia="Times New Roman" w:hAnsi="Times New Roman" w:cs="Times New Roman"/>
          <w:color w:val="000000"/>
          <w:sz w:val="28"/>
          <w:szCs w:val="28"/>
        </w:rPr>
        <w:t xml:space="preserve"> (на английском языке)</w:t>
      </w:r>
      <w:r w:rsidR="005064CC">
        <w:rPr>
          <w:rFonts w:ascii="Times New Roman" w:eastAsia="Times New Roman" w:hAnsi="Times New Roman" w:cs="Times New Roman"/>
          <w:color w:val="000000"/>
          <w:sz w:val="28"/>
          <w:szCs w:val="28"/>
        </w:rPr>
        <w:t xml:space="preserve">» </w:t>
      </w:r>
      <w:r w:rsidRPr="00A501B8">
        <w:rPr>
          <w:rFonts w:ascii="Times New Roman" w:hAnsi="Times New Roman" w:cs="Times New Roman"/>
          <w:color w:val="000000"/>
          <w:sz w:val="28"/>
          <w:szCs w:val="28"/>
        </w:rPr>
        <w:t xml:space="preserve">относится </w:t>
      </w:r>
      <w:r w:rsidR="005064CC" w:rsidRPr="00A501B8">
        <w:rPr>
          <w:rFonts w:ascii="Times New Roman" w:hAnsi="Times New Roman" w:cs="Times New Roman"/>
          <w:sz w:val="28"/>
          <w:szCs w:val="28"/>
        </w:rPr>
        <w:t>к</w:t>
      </w:r>
      <w:r w:rsidR="005064CC">
        <w:rPr>
          <w:rFonts w:ascii="Times New Roman" w:eastAsia="Times New Roman" w:hAnsi="Times New Roman" w:cs="Times New Roman"/>
          <w:color w:val="000000"/>
          <w:sz w:val="28"/>
          <w:szCs w:val="28"/>
        </w:rPr>
        <w:t xml:space="preserve"> элективному </w:t>
      </w:r>
      <w:r w:rsidR="008E7377" w:rsidRPr="00A501B8">
        <w:rPr>
          <w:rFonts w:ascii="Times New Roman" w:hAnsi="Times New Roman" w:cs="Times New Roman"/>
          <w:sz w:val="28"/>
          <w:szCs w:val="28"/>
        </w:rPr>
        <w:t>модулю</w:t>
      </w:r>
      <w:r w:rsidR="00A501B8" w:rsidRPr="00A501B8">
        <w:rPr>
          <w:rFonts w:ascii="Times New Roman" w:hAnsi="Times New Roman" w:cs="Times New Roman"/>
          <w:sz w:val="28"/>
          <w:szCs w:val="28"/>
        </w:rPr>
        <w:t xml:space="preserve"> </w:t>
      </w:r>
      <w:r w:rsidR="005064CC">
        <w:rPr>
          <w:rFonts w:ascii="Times New Roman" w:hAnsi="Times New Roman" w:cs="Times New Roman"/>
          <w:sz w:val="28"/>
          <w:szCs w:val="28"/>
        </w:rPr>
        <w:t xml:space="preserve">дисциплин </w:t>
      </w:r>
      <w:r w:rsidR="005064CC" w:rsidRPr="005064CC">
        <w:rPr>
          <w:rFonts w:ascii="Times New Roman" w:hAnsi="Times New Roman" w:cs="Times New Roman"/>
          <w:sz w:val="28"/>
          <w:szCs w:val="28"/>
        </w:rPr>
        <w:t>образовательных программ «Экономика и бизнес» и «Корпоративные финансы», профиль: «Корпоративные финансы и бизнес-аналитика (с частичной реализацией на английском языке)» по направлению подготовки 38.03.01 «Экономика».</w:t>
      </w:r>
    </w:p>
    <w:p w14:paraId="50C3662B" w14:textId="77777777" w:rsidR="00F719A7" w:rsidRPr="00CE6FF8" w:rsidRDefault="00F719A7" w:rsidP="008E7377">
      <w:pPr>
        <w:pStyle w:val="1"/>
        <w:keepNext/>
        <w:keepLines/>
        <w:spacing w:before="0" w:beforeAutospacing="0" w:after="0" w:afterAutospacing="0" w:line="360" w:lineRule="auto"/>
        <w:ind w:firstLine="567"/>
        <w:rPr>
          <w:sz w:val="28"/>
          <w:szCs w:val="28"/>
        </w:rPr>
      </w:pPr>
      <w:bookmarkStart w:id="7" w:name="_Toc118655699"/>
      <w:r w:rsidRPr="00CE6FF8">
        <w:rPr>
          <w:sz w:val="28"/>
          <w:szCs w:val="28"/>
        </w:rPr>
        <w:t xml:space="preserve">4. </w:t>
      </w:r>
      <w:r w:rsidR="005531F7">
        <w:rPr>
          <w:sz w:val="28"/>
          <w:szCs w:val="28"/>
        </w:rPr>
        <w:t>О</w:t>
      </w:r>
      <w:r w:rsidR="005531F7" w:rsidRPr="007E4CC5">
        <w:rPr>
          <w:sz w:val="28"/>
          <w:szCs w:val="28"/>
        </w:rPr>
        <w:t xml:space="preserve">бъем </w:t>
      </w:r>
      <w:r w:rsidR="005531F7">
        <w:rPr>
          <w:sz w:val="28"/>
          <w:szCs w:val="28"/>
        </w:rPr>
        <w:t xml:space="preserve">дисциплины </w:t>
      </w:r>
      <w:r w:rsidR="005531F7" w:rsidRPr="005532E3">
        <w:rPr>
          <w:sz w:val="28"/>
          <w:szCs w:val="28"/>
        </w:rPr>
        <w:t>(модуля)</w:t>
      </w:r>
      <w:r w:rsidR="005531F7" w:rsidRPr="007E4CC5">
        <w:rPr>
          <w:sz w:val="28"/>
          <w:szCs w:val="28"/>
        </w:rPr>
        <w:t xml:space="preserve"> в зачетных единицах и в академических </w:t>
      </w:r>
      <w:r w:rsidR="005531F7">
        <w:rPr>
          <w:sz w:val="28"/>
          <w:szCs w:val="28"/>
        </w:rPr>
        <w:t>ча</w:t>
      </w:r>
      <w:r w:rsidR="005531F7" w:rsidRPr="007E4CC5">
        <w:rPr>
          <w:sz w:val="28"/>
          <w:szCs w:val="28"/>
        </w:rPr>
        <w:t xml:space="preserve">сах с выделением объема </w:t>
      </w:r>
      <w:r w:rsidR="005531F7">
        <w:rPr>
          <w:sz w:val="28"/>
          <w:szCs w:val="28"/>
        </w:rPr>
        <w:t>аудиторной (лекции, семинары) и</w:t>
      </w:r>
      <w:r w:rsidR="005531F7" w:rsidRPr="007E4CC5">
        <w:rPr>
          <w:sz w:val="28"/>
          <w:szCs w:val="28"/>
        </w:rPr>
        <w:t xml:space="preserve"> самостоятельной работы обучающихся</w:t>
      </w:r>
      <w:bookmarkEnd w:id="7"/>
    </w:p>
    <w:tbl>
      <w:tblPr>
        <w:tblW w:w="1042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62"/>
        <w:gridCol w:w="2774"/>
        <w:gridCol w:w="2693"/>
      </w:tblGrid>
      <w:tr w:rsidR="00227FF3" w:rsidRPr="00227FF3" w14:paraId="545BBB30" w14:textId="77777777" w:rsidTr="005064CC">
        <w:trPr>
          <w:trHeight w:val="652"/>
        </w:trPr>
        <w:tc>
          <w:tcPr>
            <w:tcW w:w="4962" w:type="dxa"/>
            <w:tcBorders>
              <w:top w:val="single" w:sz="4" w:space="0" w:color="auto"/>
              <w:left w:val="single" w:sz="4" w:space="0" w:color="auto"/>
              <w:bottom w:val="single" w:sz="4" w:space="0" w:color="auto"/>
              <w:right w:val="single" w:sz="4" w:space="0" w:color="auto"/>
            </w:tcBorders>
          </w:tcPr>
          <w:p w14:paraId="73336F69" w14:textId="77777777" w:rsidR="00227FF3" w:rsidRPr="00227FF3" w:rsidRDefault="00227FF3" w:rsidP="008E7377">
            <w:pPr>
              <w:keepNext/>
              <w:keepLines/>
              <w:spacing w:after="0"/>
              <w:rPr>
                <w:rFonts w:ascii="Times New Roman" w:hAnsi="Times New Roman" w:cs="Times New Roman"/>
                <w:b/>
                <w:sz w:val="24"/>
                <w:szCs w:val="24"/>
              </w:rPr>
            </w:pPr>
            <w:r w:rsidRPr="00227FF3">
              <w:rPr>
                <w:rFonts w:ascii="Times New Roman" w:hAnsi="Times New Roman" w:cs="Times New Roman"/>
                <w:b/>
                <w:sz w:val="24"/>
                <w:szCs w:val="24"/>
              </w:rPr>
              <w:t>Вид учебной работы   по дисциплине</w:t>
            </w:r>
          </w:p>
        </w:tc>
        <w:tc>
          <w:tcPr>
            <w:tcW w:w="2774" w:type="dxa"/>
            <w:tcBorders>
              <w:top w:val="single" w:sz="4" w:space="0" w:color="auto"/>
              <w:left w:val="single" w:sz="4" w:space="0" w:color="auto"/>
              <w:right w:val="single" w:sz="4" w:space="0" w:color="auto"/>
            </w:tcBorders>
          </w:tcPr>
          <w:p w14:paraId="17460FA6" w14:textId="77777777" w:rsidR="00227FF3" w:rsidRPr="00227FF3" w:rsidRDefault="00227FF3" w:rsidP="008E7377">
            <w:pPr>
              <w:keepNext/>
              <w:keepLines/>
              <w:spacing w:after="0"/>
              <w:jc w:val="center"/>
              <w:rPr>
                <w:rFonts w:ascii="Times New Roman" w:hAnsi="Times New Roman" w:cs="Times New Roman"/>
                <w:b/>
                <w:sz w:val="24"/>
                <w:szCs w:val="24"/>
              </w:rPr>
            </w:pPr>
            <w:r w:rsidRPr="00227FF3">
              <w:rPr>
                <w:rFonts w:ascii="Times New Roman" w:hAnsi="Times New Roman" w:cs="Times New Roman"/>
                <w:b/>
                <w:sz w:val="24"/>
                <w:szCs w:val="24"/>
              </w:rPr>
              <w:t>Всего</w:t>
            </w:r>
          </w:p>
          <w:p w14:paraId="75D31A8F" w14:textId="77777777" w:rsidR="00227FF3" w:rsidRPr="00227FF3" w:rsidRDefault="00227FF3" w:rsidP="008E7377">
            <w:pPr>
              <w:keepNext/>
              <w:keepLines/>
              <w:spacing w:after="0"/>
              <w:jc w:val="center"/>
              <w:rPr>
                <w:rFonts w:ascii="Times New Roman" w:hAnsi="Times New Roman" w:cs="Times New Roman"/>
                <w:sz w:val="24"/>
                <w:szCs w:val="24"/>
              </w:rPr>
            </w:pPr>
            <w:r w:rsidRPr="00227FF3">
              <w:rPr>
                <w:rFonts w:ascii="Times New Roman" w:hAnsi="Times New Roman" w:cs="Times New Roman"/>
                <w:b/>
                <w:sz w:val="24"/>
                <w:szCs w:val="24"/>
              </w:rPr>
              <w:t xml:space="preserve"> (в з.е. и часах)</w:t>
            </w:r>
          </w:p>
        </w:tc>
        <w:tc>
          <w:tcPr>
            <w:tcW w:w="2693" w:type="dxa"/>
            <w:tcBorders>
              <w:top w:val="single" w:sz="4" w:space="0" w:color="auto"/>
              <w:left w:val="single" w:sz="4" w:space="0" w:color="auto"/>
              <w:right w:val="single" w:sz="4" w:space="0" w:color="auto"/>
            </w:tcBorders>
          </w:tcPr>
          <w:p w14:paraId="3EAED630" w14:textId="327EC910" w:rsidR="00227FF3" w:rsidRPr="00227FF3" w:rsidRDefault="00227FF3" w:rsidP="008E7377">
            <w:pPr>
              <w:keepNext/>
              <w:keepLines/>
              <w:spacing w:after="0"/>
              <w:jc w:val="center"/>
              <w:rPr>
                <w:rFonts w:ascii="Times New Roman" w:hAnsi="Times New Roman" w:cs="Times New Roman"/>
                <w:sz w:val="24"/>
                <w:szCs w:val="24"/>
              </w:rPr>
            </w:pPr>
            <w:r w:rsidRPr="00227FF3">
              <w:rPr>
                <w:rFonts w:ascii="Times New Roman" w:hAnsi="Times New Roman" w:cs="Times New Roman"/>
                <w:b/>
                <w:sz w:val="24"/>
                <w:szCs w:val="24"/>
              </w:rPr>
              <w:t xml:space="preserve">Семестр </w:t>
            </w:r>
            <w:r w:rsidR="00A501B8">
              <w:rPr>
                <w:rFonts w:ascii="Times New Roman" w:hAnsi="Times New Roman" w:cs="Times New Roman"/>
                <w:b/>
                <w:sz w:val="24"/>
                <w:szCs w:val="24"/>
              </w:rPr>
              <w:t>7</w:t>
            </w:r>
          </w:p>
        </w:tc>
      </w:tr>
      <w:tr w:rsidR="00A4519F" w:rsidRPr="00227FF3" w14:paraId="0381094C" w14:textId="77777777" w:rsidTr="005064CC">
        <w:trPr>
          <w:trHeight w:val="421"/>
        </w:trPr>
        <w:tc>
          <w:tcPr>
            <w:tcW w:w="4962" w:type="dxa"/>
            <w:shd w:val="clear" w:color="auto" w:fill="auto"/>
          </w:tcPr>
          <w:p w14:paraId="5E2912C7" w14:textId="77777777" w:rsidR="00A4519F" w:rsidRPr="00227FF3" w:rsidRDefault="00A4519F" w:rsidP="008E7377">
            <w:pPr>
              <w:pStyle w:val="ae"/>
              <w:keepNext/>
              <w:keepLines/>
              <w:ind w:left="0"/>
              <w:rPr>
                <w:b/>
              </w:rPr>
            </w:pPr>
            <w:r w:rsidRPr="00227FF3">
              <w:rPr>
                <w:b/>
              </w:rPr>
              <w:t xml:space="preserve">Общая трудоемкость дисциплины </w:t>
            </w:r>
          </w:p>
        </w:tc>
        <w:tc>
          <w:tcPr>
            <w:tcW w:w="2774" w:type="dxa"/>
            <w:tcBorders>
              <w:top w:val="single" w:sz="4" w:space="0" w:color="auto"/>
              <w:left w:val="single" w:sz="4" w:space="0" w:color="auto"/>
              <w:bottom w:val="single" w:sz="4" w:space="0" w:color="auto"/>
              <w:right w:val="single" w:sz="4" w:space="0" w:color="auto"/>
            </w:tcBorders>
            <w:shd w:val="clear" w:color="auto" w:fill="auto"/>
          </w:tcPr>
          <w:p w14:paraId="68C23D2C" w14:textId="4831912D" w:rsidR="00A4519F" w:rsidRPr="00CE6FF8" w:rsidRDefault="00A501B8" w:rsidP="008E7377">
            <w:pPr>
              <w:keepNext/>
              <w:keepLines/>
              <w:spacing w:after="0"/>
              <w:jc w:val="center"/>
              <w:rPr>
                <w:rFonts w:ascii="Times New Roman" w:hAnsi="Times New Roman" w:cs="Times New Roman"/>
                <w:b/>
                <w:sz w:val="24"/>
                <w:szCs w:val="24"/>
              </w:rPr>
            </w:pPr>
            <w:r>
              <w:rPr>
                <w:rFonts w:ascii="Times New Roman" w:hAnsi="Times New Roman" w:cs="Times New Roman"/>
                <w:b/>
                <w:sz w:val="24"/>
                <w:szCs w:val="24"/>
              </w:rPr>
              <w:t>3</w:t>
            </w:r>
            <w:r w:rsidR="00A4519F" w:rsidRPr="00CE6FF8">
              <w:rPr>
                <w:rFonts w:ascii="Times New Roman" w:hAnsi="Times New Roman" w:cs="Times New Roman"/>
                <w:b/>
                <w:sz w:val="24"/>
                <w:szCs w:val="24"/>
              </w:rPr>
              <w:t>/</w:t>
            </w:r>
            <w:r w:rsidR="00A4519F">
              <w:rPr>
                <w:rFonts w:ascii="Times New Roman" w:hAnsi="Times New Roman" w:cs="Times New Roman"/>
                <w:b/>
                <w:sz w:val="24"/>
                <w:szCs w:val="24"/>
              </w:rPr>
              <w:t>1</w:t>
            </w:r>
            <w:r>
              <w:rPr>
                <w:rFonts w:ascii="Times New Roman" w:hAnsi="Times New Roman" w:cs="Times New Roman"/>
                <w:b/>
                <w:sz w:val="24"/>
                <w:szCs w:val="24"/>
              </w:rPr>
              <w:t>08</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EB1BBDD" w14:textId="7835543A" w:rsidR="00A4519F" w:rsidRPr="00CE6FF8" w:rsidRDefault="00A501B8" w:rsidP="008E7377">
            <w:pPr>
              <w:keepNext/>
              <w:keepLines/>
              <w:spacing w:after="0"/>
              <w:jc w:val="center"/>
              <w:rPr>
                <w:rFonts w:ascii="Times New Roman" w:hAnsi="Times New Roman" w:cs="Times New Roman"/>
                <w:b/>
                <w:sz w:val="24"/>
                <w:szCs w:val="24"/>
              </w:rPr>
            </w:pPr>
            <w:r>
              <w:rPr>
                <w:rFonts w:ascii="Times New Roman" w:hAnsi="Times New Roman" w:cs="Times New Roman"/>
                <w:b/>
                <w:sz w:val="24"/>
                <w:szCs w:val="24"/>
              </w:rPr>
              <w:t>3</w:t>
            </w:r>
            <w:r w:rsidR="00A4519F" w:rsidRPr="00CE6FF8">
              <w:rPr>
                <w:rFonts w:ascii="Times New Roman" w:hAnsi="Times New Roman" w:cs="Times New Roman"/>
                <w:b/>
                <w:sz w:val="24"/>
                <w:szCs w:val="24"/>
              </w:rPr>
              <w:t>/</w:t>
            </w:r>
            <w:r w:rsidR="00A4519F">
              <w:rPr>
                <w:rFonts w:ascii="Times New Roman" w:hAnsi="Times New Roman" w:cs="Times New Roman"/>
                <w:b/>
                <w:sz w:val="24"/>
                <w:szCs w:val="24"/>
              </w:rPr>
              <w:t>1</w:t>
            </w:r>
            <w:r>
              <w:rPr>
                <w:rFonts w:ascii="Times New Roman" w:hAnsi="Times New Roman" w:cs="Times New Roman"/>
                <w:b/>
                <w:sz w:val="24"/>
                <w:szCs w:val="24"/>
              </w:rPr>
              <w:t>08</w:t>
            </w:r>
          </w:p>
        </w:tc>
      </w:tr>
      <w:tr w:rsidR="00A4519F" w:rsidRPr="00227FF3" w14:paraId="1F5AD04A" w14:textId="77777777" w:rsidTr="005064CC">
        <w:trPr>
          <w:trHeight w:val="400"/>
        </w:trPr>
        <w:tc>
          <w:tcPr>
            <w:tcW w:w="4962" w:type="dxa"/>
            <w:shd w:val="clear" w:color="auto" w:fill="auto"/>
          </w:tcPr>
          <w:p w14:paraId="084E4D67" w14:textId="77777777" w:rsidR="00A4519F" w:rsidRPr="00227FF3" w:rsidRDefault="00A4519F" w:rsidP="008E7377">
            <w:pPr>
              <w:pStyle w:val="ae"/>
              <w:keepNext/>
              <w:keepLines/>
              <w:ind w:left="0"/>
              <w:rPr>
                <w:b/>
              </w:rPr>
            </w:pPr>
            <w:r w:rsidRPr="00227FF3">
              <w:rPr>
                <w:b/>
              </w:rPr>
              <w:t xml:space="preserve">Контактная работа - Аудиторные занятия </w:t>
            </w:r>
          </w:p>
        </w:tc>
        <w:tc>
          <w:tcPr>
            <w:tcW w:w="2774" w:type="dxa"/>
            <w:tcBorders>
              <w:top w:val="single" w:sz="4" w:space="0" w:color="auto"/>
              <w:left w:val="single" w:sz="4" w:space="0" w:color="auto"/>
              <w:bottom w:val="single" w:sz="4" w:space="0" w:color="auto"/>
              <w:right w:val="single" w:sz="4" w:space="0" w:color="auto"/>
            </w:tcBorders>
            <w:shd w:val="clear" w:color="auto" w:fill="auto"/>
          </w:tcPr>
          <w:p w14:paraId="3EFC2303" w14:textId="74D80176" w:rsidR="00A4519F" w:rsidRPr="00CE6FF8" w:rsidRDefault="00121C84" w:rsidP="008E7377">
            <w:pPr>
              <w:keepNext/>
              <w:keepLines/>
              <w:spacing w:after="0"/>
              <w:jc w:val="center"/>
              <w:rPr>
                <w:rFonts w:ascii="Times New Roman" w:hAnsi="Times New Roman" w:cs="Times New Roman"/>
                <w:b/>
                <w:sz w:val="24"/>
                <w:szCs w:val="24"/>
              </w:rPr>
            </w:pPr>
            <w:r>
              <w:rPr>
                <w:rFonts w:ascii="Times New Roman" w:hAnsi="Times New Roman" w:cs="Times New Roman"/>
                <w:b/>
                <w:sz w:val="24"/>
                <w:szCs w:val="24"/>
              </w:rPr>
              <w:t>34</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9D80593" w14:textId="20CF2743" w:rsidR="00A4519F" w:rsidRPr="00CE6FF8" w:rsidRDefault="00121C84" w:rsidP="008E7377">
            <w:pPr>
              <w:keepNext/>
              <w:keepLines/>
              <w:spacing w:after="0"/>
              <w:jc w:val="center"/>
              <w:rPr>
                <w:rFonts w:ascii="Times New Roman" w:hAnsi="Times New Roman" w:cs="Times New Roman"/>
                <w:b/>
                <w:sz w:val="24"/>
                <w:szCs w:val="24"/>
              </w:rPr>
            </w:pPr>
            <w:r>
              <w:rPr>
                <w:rFonts w:ascii="Times New Roman" w:hAnsi="Times New Roman" w:cs="Times New Roman"/>
                <w:b/>
                <w:sz w:val="24"/>
                <w:szCs w:val="24"/>
              </w:rPr>
              <w:t>34</w:t>
            </w:r>
          </w:p>
        </w:tc>
      </w:tr>
      <w:tr w:rsidR="00A4519F" w:rsidRPr="00227FF3" w14:paraId="4FCDE006" w14:textId="77777777" w:rsidTr="005064CC">
        <w:tc>
          <w:tcPr>
            <w:tcW w:w="4962" w:type="dxa"/>
            <w:shd w:val="clear" w:color="auto" w:fill="auto"/>
          </w:tcPr>
          <w:p w14:paraId="79F57255" w14:textId="77777777" w:rsidR="00A4519F" w:rsidRPr="00227FF3" w:rsidRDefault="00A4519F" w:rsidP="008E7377">
            <w:pPr>
              <w:pStyle w:val="ae"/>
              <w:keepNext/>
              <w:keepLines/>
              <w:ind w:left="0"/>
            </w:pPr>
            <w:r w:rsidRPr="00227FF3">
              <w:t xml:space="preserve">Лекции </w:t>
            </w:r>
          </w:p>
        </w:tc>
        <w:tc>
          <w:tcPr>
            <w:tcW w:w="2774" w:type="dxa"/>
            <w:tcBorders>
              <w:top w:val="single" w:sz="4" w:space="0" w:color="auto"/>
              <w:left w:val="single" w:sz="4" w:space="0" w:color="auto"/>
              <w:bottom w:val="single" w:sz="4" w:space="0" w:color="auto"/>
              <w:right w:val="single" w:sz="4" w:space="0" w:color="auto"/>
            </w:tcBorders>
            <w:shd w:val="clear" w:color="auto" w:fill="auto"/>
          </w:tcPr>
          <w:p w14:paraId="583023B5" w14:textId="77777777" w:rsidR="00A4519F" w:rsidRPr="00CE6FF8" w:rsidRDefault="00A4519F" w:rsidP="008E7377">
            <w:pPr>
              <w:keepNext/>
              <w:keepLines/>
              <w:spacing w:after="0"/>
              <w:jc w:val="center"/>
              <w:rPr>
                <w:rFonts w:ascii="Times New Roman" w:hAnsi="Times New Roman" w:cs="Times New Roman"/>
                <w:sz w:val="24"/>
                <w:szCs w:val="24"/>
              </w:rPr>
            </w:pPr>
            <w:r>
              <w:rPr>
                <w:rFonts w:ascii="Times New Roman" w:hAnsi="Times New Roman" w:cs="Times New Roman"/>
                <w:sz w:val="24"/>
                <w:szCs w:val="24"/>
              </w:rPr>
              <w:t>16</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9D6C845" w14:textId="77777777" w:rsidR="00A4519F" w:rsidRPr="00CE6FF8" w:rsidRDefault="00A4519F" w:rsidP="008E7377">
            <w:pPr>
              <w:keepNext/>
              <w:keepLines/>
              <w:spacing w:after="0"/>
              <w:jc w:val="center"/>
              <w:rPr>
                <w:rFonts w:ascii="Times New Roman" w:hAnsi="Times New Roman" w:cs="Times New Roman"/>
                <w:sz w:val="24"/>
                <w:szCs w:val="24"/>
              </w:rPr>
            </w:pPr>
            <w:r>
              <w:rPr>
                <w:rFonts w:ascii="Times New Roman" w:hAnsi="Times New Roman" w:cs="Times New Roman"/>
                <w:sz w:val="24"/>
                <w:szCs w:val="24"/>
              </w:rPr>
              <w:t>16</w:t>
            </w:r>
          </w:p>
        </w:tc>
      </w:tr>
      <w:tr w:rsidR="00A4519F" w:rsidRPr="00227FF3" w14:paraId="6057A828" w14:textId="77777777" w:rsidTr="005064CC">
        <w:trPr>
          <w:trHeight w:val="248"/>
        </w:trPr>
        <w:tc>
          <w:tcPr>
            <w:tcW w:w="4962" w:type="dxa"/>
            <w:shd w:val="clear" w:color="auto" w:fill="auto"/>
          </w:tcPr>
          <w:p w14:paraId="281821AB" w14:textId="77777777" w:rsidR="00A4519F" w:rsidRPr="00227FF3" w:rsidRDefault="00A4519F" w:rsidP="008E7377">
            <w:pPr>
              <w:pStyle w:val="ae"/>
              <w:keepNext/>
              <w:keepLines/>
              <w:ind w:left="0"/>
            </w:pPr>
            <w:r w:rsidRPr="00227FF3">
              <w:t xml:space="preserve">Семинары, практические занятия  </w:t>
            </w:r>
          </w:p>
        </w:tc>
        <w:tc>
          <w:tcPr>
            <w:tcW w:w="2774" w:type="dxa"/>
            <w:tcBorders>
              <w:top w:val="single" w:sz="4" w:space="0" w:color="auto"/>
              <w:left w:val="single" w:sz="4" w:space="0" w:color="auto"/>
              <w:bottom w:val="single" w:sz="4" w:space="0" w:color="auto"/>
              <w:right w:val="single" w:sz="4" w:space="0" w:color="auto"/>
            </w:tcBorders>
            <w:shd w:val="clear" w:color="auto" w:fill="auto"/>
          </w:tcPr>
          <w:p w14:paraId="40D06EA5" w14:textId="6974C01C" w:rsidR="00A4519F" w:rsidRPr="00CE6FF8" w:rsidRDefault="00121C84" w:rsidP="008E7377">
            <w:pPr>
              <w:keepNext/>
              <w:keepLines/>
              <w:spacing w:after="0"/>
              <w:jc w:val="center"/>
              <w:rPr>
                <w:rFonts w:ascii="Times New Roman" w:hAnsi="Times New Roman" w:cs="Times New Roman"/>
                <w:sz w:val="24"/>
                <w:szCs w:val="24"/>
              </w:rPr>
            </w:pPr>
            <w:r>
              <w:rPr>
                <w:rFonts w:ascii="Times New Roman" w:hAnsi="Times New Roman" w:cs="Times New Roman"/>
                <w:sz w:val="24"/>
                <w:szCs w:val="24"/>
              </w:rPr>
              <w:t>18</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7317B66" w14:textId="74649F2F" w:rsidR="00A4519F" w:rsidRPr="00CE6FF8" w:rsidRDefault="00121C84" w:rsidP="008E7377">
            <w:pPr>
              <w:keepNext/>
              <w:keepLines/>
              <w:spacing w:after="0"/>
              <w:jc w:val="center"/>
              <w:rPr>
                <w:rFonts w:ascii="Times New Roman" w:hAnsi="Times New Roman" w:cs="Times New Roman"/>
                <w:sz w:val="24"/>
                <w:szCs w:val="24"/>
              </w:rPr>
            </w:pPr>
            <w:r>
              <w:rPr>
                <w:rFonts w:ascii="Times New Roman" w:hAnsi="Times New Roman" w:cs="Times New Roman"/>
                <w:sz w:val="24"/>
                <w:szCs w:val="24"/>
              </w:rPr>
              <w:t>18</w:t>
            </w:r>
          </w:p>
        </w:tc>
      </w:tr>
      <w:tr w:rsidR="00A4519F" w:rsidRPr="00227FF3" w14:paraId="58A53533" w14:textId="77777777" w:rsidTr="005064CC">
        <w:trPr>
          <w:trHeight w:val="380"/>
        </w:trPr>
        <w:tc>
          <w:tcPr>
            <w:tcW w:w="4962" w:type="dxa"/>
            <w:shd w:val="clear" w:color="auto" w:fill="auto"/>
          </w:tcPr>
          <w:p w14:paraId="1DDAF7E6" w14:textId="77777777" w:rsidR="00A4519F" w:rsidRPr="00227FF3" w:rsidRDefault="00A4519F" w:rsidP="008E7377">
            <w:pPr>
              <w:pStyle w:val="ae"/>
              <w:keepNext/>
              <w:keepLines/>
              <w:ind w:left="0"/>
              <w:rPr>
                <w:b/>
              </w:rPr>
            </w:pPr>
            <w:r w:rsidRPr="00227FF3">
              <w:rPr>
                <w:b/>
              </w:rPr>
              <w:t>Самостоятельная работа</w:t>
            </w:r>
          </w:p>
        </w:tc>
        <w:tc>
          <w:tcPr>
            <w:tcW w:w="2774" w:type="dxa"/>
            <w:tcBorders>
              <w:top w:val="single" w:sz="4" w:space="0" w:color="auto"/>
              <w:left w:val="single" w:sz="4" w:space="0" w:color="auto"/>
              <w:bottom w:val="single" w:sz="4" w:space="0" w:color="auto"/>
              <w:right w:val="single" w:sz="4" w:space="0" w:color="auto"/>
            </w:tcBorders>
            <w:shd w:val="clear" w:color="auto" w:fill="auto"/>
          </w:tcPr>
          <w:p w14:paraId="74650593" w14:textId="3C4AFD62" w:rsidR="00A4519F" w:rsidRPr="00CE6FF8" w:rsidRDefault="00121C84" w:rsidP="008E7377">
            <w:pPr>
              <w:keepNext/>
              <w:keepLines/>
              <w:spacing w:after="0"/>
              <w:jc w:val="center"/>
              <w:rPr>
                <w:rFonts w:ascii="Times New Roman" w:hAnsi="Times New Roman" w:cs="Times New Roman"/>
                <w:b/>
                <w:sz w:val="24"/>
                <w:szCs w:val="24"/>
              </w:rPr>
            </w:pPr>
            <w:r>
              <w:rPr>
                <w:rFonts w:ascii="Times New Roman" w:hAnsi="Times New Roman" w:cs="Times New Roman"/>
                <w:b/>
                <w:sz w:val="24"/>
                <w:szCs w:val="24"/>
              </w:rPr>
              <w:t>7</w:t>
            </w:r>
            <w:r w:rsidR="00A4519F">
              <w:rPr>
                <w:rFonts w:ascii="Times New Roman" w:hAnsi="Times New Roman" w:cs="Times New Roman"/>
                <w:b/>
                <w:sz w:val="24"/>
                <w:szCs w:val="24"/>
              </w:rPr>
              <w:t>4</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293BC21" w14:textId="013DC94E" w:rsidR="00A4519F" w:rsidRPr="00CE6FF8" w:rsidRDefault="00121C84" w:rsidP="008E7377">
            <w:pPr>
              <w:keepNext/>
              <w:keepLines/>
              <w:spacing w:after="0"/>
              <w:jc w:val="center"/>
              <w:rPr>
                <w:rFonts w:ascii="Times New Roman" w:hAnsi="Times New Roman" w:cs="Times New Roman"/>
                <w:b/>
                <w:sz w:val="24"/>
                <w:szCs w:val="24"/>
              </w:rPr>
            </w:pPr>
            <w:r>
              <w:rPr>
                <w:rFonts w:ascii="Times New Roman" w:hAnsi="Times New Roman" w:cs="Times New Roman"/>
                <w:b/>
                <w:sz w:val="24"/>
                <w:szCs w:val="24"/>
              </w:rPr>
              <w:t>7</w:t>
            </w:r>
            <w:r w:rsidR="00A4519F">
              <w:rPr>
                <w:rFonts w:ascii="Times New Roman" w:hAnsi="Times New Roman" w:cs="Times New Roman"/>
                <w:b/>
                <w:sz w:val="24"/>
                <w:szCs w:val="24"/>
              </w:rPr>
              <w:t>4</w:t>
            </w:r>
          </w:p>
        </w:tc>
      </w:tr>
      <w:tr w:rsidR="00A4519F" w:rsidRPr="00227FF3" w14:paraId="567CD76C" w14:textId="77777777" w:rsidTr="005064CC">
        <w:tc>
          <w:tcPr>
            <w:tcW w:w="4962" w:type="dxa"/>
            <w:shd w:val="clear" w:color="auto" w:fill="auto"/>
          </w:tcPr>
          <w:p w14:paraId="54F6BEFE" w14:textId="77777777" w:rsidR="00A4519F" w:rsidRPr="00227FF3" w:rsidRDefault="00A4519F" w:rsidP="008E7377">
            <w:pPr>
              <w:pStyle w:val="ae"/>
              <w:keepNext/>
              <w:keepLines/>
              <w:ind w:left="0"/>
            </w:pPr>
            <w:r w:rsidRPr="00227FF3">
              <w:t xml:space="preserve">Вид текущего контроля </w:t>
            </w:r>
          </w:p>
        </w:tc>
        <w:tc>
          <w:tcPr>
            <w:tcW w:w="2774" w:type="dxa"/>
            <w:tcBorders>
              <w:top w:val="single" w:sz="4" w:space="0" w:color="auto"/>
              <w:left w:val="single" w:sz="4" w:space="0" w:color="auto"/>
              <w:bottom w:val="single" w:sz="4" w:space="0" w:color="auto"/>
              <w:right w:val="single" w:sz="4" w:space="0" w:color="auto"/>
            </w:tcBorders>
          </w:tcPr>
          <w:p w14:paraId="1909EB78" w14:textId="35A2A5F1" w:rsidR="00A4519F" w:rsidRPr="00CE6FF8" w:rsidRDefault="001F5265" w:rsidP="00A45A4A">
            <w:pPr>
              <w:keepNext/>
              <w:keepLines/>
              <w:spacing w:after="0" w:line="240" w:lineRule="auto"/>
              <w:jc w:val="center"/>
              <w:rPr>
                <w:rFonts w:ascii="Times New Roman" w:hAnsi="Times New Roman" w:cs="Times New Roman"/>
                <w:sz w:val="24"/>
                <w:szCs w:val="24"/>
              </w:rPr>
            </w:pPr>
            <w:r w:rsidRPr="001F5265">
              <w:rPr>
                <w:rFonts w:ascii="Times New Roman" w:hAnsi="Times New Roman" w:cs="Times New Roman"/>
                <w:sz w:val="24"/>
                <w:szCs w:val="24"/>
              </w:rPr>
              <w:t>Домашнее творческое задание</w:t>
            </w:r>
          </w:p>
        </w:tc>
        <w:tc>
          <w:tcPr>
            <w:tcW w:w="2693" w:type="dxa"/>
            <w:tcBorders>
              <w:top w:val="single" w:sz="4" w:space="0" w:color="auto"/>
              <w:left w:val="single" w:sz="4" w:space="0" w:color="auto"/>
              <w:bottom w:val="single" w:sz="4" w:space="0" w:color="auto"/>
              <w:right w:val="single" w:sz="4" w:space="0" w:color="auto"/>
            </w:tcBorders>
          </w:tcPr>
          <w:p w14:paraId="2C9B223A" w14:textId="41527544" w:rsidR="00A4519F" w:rsidRPr="00CE6FF8" w:rsidRDefault="001F5265" w:rsidP="00A45A4A">
            <w:pPr>
              <w:keepNext/>
              <w:keepLines/>
              <w:spacing w:after="0" w:line="240" w:lineRule="auto"/>
              <w:jc w:val="center"/>
              <w:rPr>
                <w:rFonts w:ascii="Times New Roman" w:hAnsi="Times New Roman" w:cs="Times New Roman"/>
                <w:sz w:val="24"/>
                <w:szCs w:val="24"/>
              </w:rPr>
            </w:pPr>
            <w:r w:rsidRPr="001F5265">
              <w:rPr>
                <w:rFonts w:ascii="Times New Roman" w:hAnsi="Times New Roman" w:cs="Times New Roman"/>
                <w:sz w:val="24"/>
                <w:szCs w:val="24"/>
              </w:rPr>
              <w:t>Домашнее творческое задание</w:t>
            </w:r>
          </w:p>
        </w:tc>
      </w:tr>
      <w:tr w:rsidR="00A4519F" w:rsidRPr="00D7639B" w14:paraId="3CED8180" w14:textId="77777777" w:rsidTr="005064CC">
        <w:tc>
          <w:tcPr>
            <w:tcW w:w="4962" w:type="dxa"/>
            <w:shd w:val="clear" w:color="auto" w:fill="auto"/>
          </w:tcPr>
          <w:p w14:paraId="0E612799" w14:textId="77777777" w:rsidR="00A4519F" w:rsidRPr="00227FF3" w:rsidRDefault="00A4519F" w:rsidP="008E7377">
            <w:pPr>
              <w:pStyle w:val="ae"/>
              <w:keepNext/>
              <w:keepLines/>
              <w:ind w:left="0"/>
            </w:pPr>
            <w:r w:rsidRPr="00227FF3">
              <w:t>Вид промежуточной аттестации</w:t>
            </w:r>
          </w:p>
        </w:tc>
        <w:tc>
          <w:tcPr>
            <w:tcW w:w="2774" w:type="dxa"/>
            <w:tcBorders>
              <w:top w:val="single" w:sz="4" w:space="0" w:color="auto"/>
              <w:left w:val="single" w:sz="4" w:space="0" w:color="auto"/>
              <w:bottom w:val="single" w:sz="4" w:space="0" w:color="auto"/>
              <w:right w:val="single" w:sz="4" w:space="0" w:color="auto"/>
            </w:tcBorders>
          </w:tcPr>
          <w:p w14:paraId="4038D87F" w14:textId="38E28529" w:rsidR="00A4519F" w:rsidRPr="00CE6FF8" w:rsidRDefault="00A45A4A" w:rsidP="00A45A4A">
            <w:pPr>
              <w:keepNext/>
              <w:keepLines/>
              <w:spacing w:after="0" w:line="240" w:lineRule="auto"/>
              <w:jc w:val="center"/>
              <w:rPr>
                <w:rFonts w:ascii="Times New Roman" w:hAnsi="Times New Roman" w:cs="Times New Roman"/>
                <w:sz w:val="24"/>
                <w:szCs w:val="24"/>
              </w:rPr>
            </w:pPr>
            <w:r>
              <w:rPr>
                <w:rFonts w:ascii="Times New Roman" w:hAnsi="Times New Roman" w:cs="Times New Roman"/>
                <w:sz w:val="24"/>
                <w:szCs w:val="24"/>
              </w:rPr>
              <w:t>З</w:t>
            </w:r>
            <w:r w:rsidR="00A501B8">
              <w:rPr>
                <w:rFonts w:ascii="Times New Roman" w:hAnsi="Times New Roman" w:cs="Times New Roman"/>
                <w:sz w:val="24"/>
                <w:szCs w:val="24"/>
              </w:rPr>
              <w:t>ачет</w:t>
            </w:r>
          </w:p>
        </w:tc>
        <w:tc>
          <w:tcPr>
            <w:tcW w:w="2693" w:type="dxa"/>
            <w:tcBorders>
              <w:top w:val="single" w:sz="4" w:space="0" w:color="auto"/>
              <w:left w:val="single" w:sz="4" w:space="0" w:color="auto"/>
              <w:bottom w:val="single" w:sz="4" w:space="0" w:color="auto"/>
              <w:right w:val="single" w:sz="4" w:space="0" w:color="auto"/>
            </w:tcBorders>
          </w:tcPr>
          <w:p w14:paraId="5FD657A7" w14:textId="39D32DDE" w:rsidR="00A4519F" w:rsidRPr="00D7639B" w:rsidRDefault="00A501B8" w:rsidP="00A45A4A">
            <w:pPr>
              <w:keepNext/>
              <w:keepLines/>
              <w:spacing w:after="0" w:line="240" w:lineRule="auto"/>
              <w:jc w:val="center"/>
              <w:rPr>
                <w:rFonts w:ascii="Times New Roman" w:hAnsi="Times New Roman" w:cs="Times New Roman"/>
                <w:sz w:val="24"/>
                <w:szCs w:val="24"/>
              </w:rPr>
            </w:pPr>
            <w:r>
              <w:rPr>
                <w:rFonts w:ascii="Times New Roman" w:hAnsi="Times New Roman" w:cs="Times New Roman"/>
                <w:sz w:val="24"/>
                <w:szCs w:val="24"/>
              </w:rPr>
              <w:t>Зачет</w:t>
            </w:r>
          </w:p>
        </w:tc>
      </w:tr>
    </w:tbl>
    <w:p w14:paraId="5C7A303C" w14:textId="77777777" w:rsidR="00CC6FA0" w:rsidRPr="005064CC" w:rsidRDefault="00CC6FA0" w:rsidP="005064CC">
      <w:pPr>
        <w:pStyle w:val="1"/>
        <w:spacing w:before="0" w:beforeAutospacing="0" w:after="0" w:afterAutospacing="0"/>
        <w:ind w:firstLine="709"/>
        <w:jc w:val="both"/>
        <w:rPr>
          <w:sz w:val="16"/>
          <w:szCs w:val="16"/>
        </w:rPr>
      </w:pPr>
      <w:bookmarkStart w:id="8" w:name="_Toc118655700"/>
    </w:p>
    <w:p w14:paraId="26789733" w14:textId="0CD18223" w:rsidR="00F719A7" w:rsidRPr="00A17B2F" w:rsidRDefault="00F719A7" w:rsidP="00711B81">
      <w:pPr>
        <w:pStyle w:val="1"/>
        <w:spacing w:before="0" w:beforeAutospacing="0" w:after="0" w:afterAutospacing="0" w:line="360" w:lineRule="auto"/>
        <w:ind w:firstLine="709"/>
        <w:jc w:val="both"/>
        <w:rPr>
          <w:sz w:val="28"/>
          <w:szCs w:val="28"/>
        </w:rPr>
      </w:pPr>
      <w:r w:rsidRPr="00A17B2F">
        <w:rPr>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8"/>
    </w:p>
    <w:p w14:paraId="7B4D456F" w14:textId="77777777" w:rsidR="00F719A7" w:rsidRPr="00A17B2F" w:rsidRDefault="00F719A7" w:rsidP="00711B81">
      <w:pPr>
        <w:pStyle w:val="1"/>
        <w:spacing w:before="0" w:beforeAutospacing="0" w:after="0" w:afterAutospacing="0" w:line="360" w:lineRule="auto"/>
        <w:ind w:firstLine="709"/>
        <w:jc w:val="both"/>
        <w:rPr>
          <w:sz w:val="28"/>
          <w:szCs w:val="28"/>
        </w:rPr>
      </w:pPr>
      <w:bookmarkStart w:id="9" w:name="_Toc118655701"/>
      <w:r w:rsidRPr="00A17B2F">
        <w:rPr>
          <w:sz w:val="28"/>
          <w:szCs w:val="28"/>
        </w:rPr>
        <w:t>5.1. Содержание дисциплины</w:t>
      </w:r>
      <w:bookmarkEnd w:id="9"/>
    </w:p>
    <w:p w14:paraId="39AD3CED" w14:textId="77777777" w:rsidR="00C9046F" w:rsidRDefault="00BA1880" w:rsidP="005064CC">
      <w:pPr>
        <w:pStyle w:val="a3"/>
        <w:widowControl w:val="0"/>
        <w:spacing w:before="0" w:beforeAutospacing="0" w:after="0" w:afterAutospacing="0" w:line="360" w:lineRule="auto"/>
        <w:ind w:firstLine="709"/>
        <w:jc w:val="both"/>
        <w:rPr>
          <w:b/>
          <w:sz w:val="28"/>
          <w:szCs w:val="28"/>
        </w:rPr>
      </w:pPr>
      <w:r w:rsidRPr="004305F4">
        <w:rPr>
          <w:rStyle w:val="a8"/>
          <w:rFonts w:eastAsiaTheme="majorEastAsia"/>
          <w:color w:val="000000"/>
          <w:sz w:val="28"/>
          <w:szCs w:val="28"/>
        </w:rPr>
        <w:t>Тема 1.</w:t>
      </w:r>
      <w:r w:rsidRPr="004305F4">
        <w:rPr>
          <w:rStyle w:val="a8"/>
          <w:rFonts w:eastAsiaTheme="majorEastAsia"/>
          <w:b w:val="0"/>
          <w:color w:val="000000"/>
          <w:sz w:val="28"/>
          <w:szCs w:val="28"/>
        </w:rPr>
        <w:t xml:space="preserve">  </w:t>
      </w:r>
      <w:r w:rsidRPr="004305F4">
        <w:rPr>
          <w:b/>
          <w:sz w:val="28"/>
          <w:szCs w:val="28"/>
        </w:rPr>
        <w:t>Цифровизация финансов и их развитие. Правовое регулирование внедрения финансовых технологий</w:t>
      </w:r>
    </w:p>
    <w:p w14:paraId="2244B14F" w14:textId="794DD339" w:rsidR="00BA1880" w:rsidRPr="00C9046F" w:rsidRDefault="00BA1880" w:rsidP="005064CC">
      <w:pPr>
        <w:pStyle w:val="a3"/>
        <w:widowControl w:val="0"/>
        <w:spacing w:before="0" w:beforeAutospacing="0" w:after="0" w:afterAutospacing="0" w:line="360" w:lineRule="auto"/>
        <w:ind w:firstLine="709"/>
        <w:jc w:val="both"/>
        <w:rPr>
          <w:b/>
          <w:sz w:val="28"/>
          <w:szCs w:val="28"/>
        </w:rPr>
      </w:pPr>
      <w:r w:rsidRPr="004305F4">
        <w:rPr>
          <w:sz w:val="28"/>
          <w:szCs w:val="28"/>
        </w:rPr>
        <w:t xml:space="preserve">Цифровая экономика и цифровая трансформация. Цифровая революция в </w:t>
      </w:r>
      <w:r w:rsidRPr="004305F4">
        <w:rPr>
          <w:sz w:val="28"/>
          <w:szCs w:val="28"/>
        </w:rPr>
        <w:lastRenderedPageBreak/>
        <w:t xml:space="preserve">финансах. Цифровой бизнес и </w:t>
      </w:r>
      <w:r>
        <w:rPr>
          <w:sz w:val="28"/>
          <w:szCs w:val="28"/>
        </w:rPr>
        <w:t>цифровизация</w:t>
      </w:r>
      <w:r w:rsidRPr="004305F4">
        <w:rPr>
          <w:sz w:val="28"/>
          <w:szCs w:val="28"/>
        </w:rPr>
        <w:t xml:space="preserve"> как возникновение сегмента финансовых технологий. Модели конкурентного поведения в сегменте фин</w:t>
      </w:r>
      <w:r>
        <w:rPr>
          <w:sz w:val="28"/>
          <w:szCs w:val="28"/>
        </w:rPr>
        <w:t xml:space="preserve">ансовых </w:t>
      </w:r>
      <w:r w:rsidRPr="004305F4">
        <w:rPr>
          <w:sz w:val="28"/>
          <w:szCs w:val="28"/>
        </w:rPr>
        <w:t>тех</w:t>
      </w:r>
      <w:r>
        <w:rPr>
          <w:sz w:val="28"/>
          <w:szCs w:val="28"/>
        </w:rPr>
        <w:t>нологий</w:t>
      </w:r>
      <w:r w:rsidRPr="004305F4">
        <w:rPr>
          <w:sz w:val="28"/>
          <w:szCs w:val="28"/>
        </w:rPr>
        <w:t xml:space="preserve">. Влияние объёмов инвестирования в цифровой сегмент на ВВП. Цифровые платформы </w:t>
      </w:r>
      <w:r>
        <w:rPr>
          <w:sz w:val="28"/>
          <w:szCs w:val="28"/>
        </w:rPr>
        <w:t xml:space="preserve">и экосистемы </w:t>
      </w:r>
      <w:r w:rsidRPr="004305F4">
        <w:rPr>
          <w:sz w:val="28"/>
          <w:szCs w:val="28"/>
        </w:rPr>
        <w:t>как новый вид экономических агентов. Основные драйверы современного развития финансовых технологий. Современное состояние рынка финансовых технологий в России и за рубежом, общие и национальные черты. Технологические тренды: большие данные, блокчейн, искусственный интеллект, машинное обучение, роботизация, дополненная реальность, биометрия, интернет вещей, умный город, экономика совместного использования.</w:t>
      </w:r>
    </w:p>
    <w:p w14:paraId="5D35F886" w14:textId="77777777" w:rsidR="00C9046F" w:rsidRDefault="00BA1880" w:rsidP="00711B81">
      <w:pPr>
        <w:spacing w:after="0" w:line="360" w:lineRule="auto"/>
        <w:ind w:firstLine="709"/>
        <w:contextualSpacing/>
        <w:jc w:val="both"/>
        <w:rPr>
          <w:rFonts w:ascii="Times New Roman" w:hAnsi="Times New Roman" w:cs="Times New Roman"/>
          <w:sz w:val="28"/>
          <w:szCs w:val="28"/>
        </w:rPr>
      </w:pPr>
      <w:r w:rsidRPr="004305F4">
        <w:rPr>
          <w:rFonts w:ascii="Times New Roman" w:hAnsi="Times New Roman" w:cs="Times New Roman"/>
          <w:sz w:val="28"/>
          <w:szCs w:val="28"/>
        </w:rPr>
        <w:t xml:space="preserve">Правовой статус финансовых технологий. Организационные требования к проектам, реализующим финансовые технологии. Программа «Цифровая экономика» в России. Государственная поддержка финансовых технологий в России и мире. Регуляторная роль Центрального банка в сегменте финансовых технологий. </w:t>
      </w:r>
      <w:r w:rsidRPr="004305F4">
        <w:rPr>
          <w:rFonts w:ascii="Times New Roman" w:hAnsi="Times New Roman" w:cs="Times New Roman"/>
          <w:bCs/>
          <w:sz w:val="28"/>
          <w:szCs w:val="28"/>
        </w:rPr>
        <w:t xml:space="preserve">Отчетность в формате XBRL. </w:t>
      </w:r>
      <w:r w:rsidRPr="004305F4">
        <w:rPr>
          <w:rFonts w:ascii="Times New Roman" w:hAnsi="Times New Roman" w:cs="Times New Roman"/>
          <w:sz w:val="28"/>
          <w:szCs w:val="28"/>
        </w:rPr>
        <w:t>Трансформация анализа финансовой, бухгалтерской, статистической отчетности в целях принятия управленческих решений. Анализ больших объемов финансовой информации, осуществление расчета и прогнозирования финансовых показателей, в целях оценки стоимости и эффективности бизнеса. Развитие технологий контроля и надзора в сфере финансов.</w:t>
      </w:r>
      <w:r w:rsidRPr="004305F4">
        <w:rPr>
          <w:rFonts w:ascii="Times New Roman" w:eastAsia="Times New Roman" w:hAnsi="Times New Roman" w:cs="Times New Roman"/>
          <w:color w:val="333333"/>
          <w:sz w:val="28"/>
          <w:szCs w:val="28"/>
          <w:lang w:eastAsia="ru-RU"/>
        </w:rPr>
        <w:t xml:space="preserve"> </w:t>
      </w:r>
      <w:r w:rsidRPr="004305F4">
        <w:rPr>
          <w:rFonts w:ascii="Times New Roman" w:hAnsi="Times New Roman" w:cs="Times New Roman"/>
          <w:sz w:val="28"/>
          <w:szCs w:val="28"/>
          <w:lang w:val="en-US"/>
        </w:rPr>
        <w:t>SupTech</w:t>
      </w:r>
      <w:r w:rsidRPr="004305F4">
        <w:rPr>
          <w:rFonts w:ascii="Times New Roman" w:hAnsi="Times New Roman" w:cs="Times New Roman"/>
          <w:sz w:val="28"/>
          <w:szCs w:val="28"/>
        </w:rPr>
        <w:t xml:space="preserve"> как комплекс инновационных технологий, используемых Центральным банком в целях контроля финансового рынка.</w:t>
      </w:r>
    </w:p>
    <w:p w14:paraId="483D66AE" w14:textId="5E0E1484" w:rsidR="00BA1880" w:rsidRPr="00C9046F" w:rsidRDefault="00BA1880" w:rsidP="00711B81">
      <w:pPr>
        <w:spacing w:after="0" w:line="360" w:lineRule="auto"/>
        <w:ind w:firstLine="709"/>
        <w:contextualSpacing/>
        <w:jc w:val="both"/>
        <w:rPr>
          <w:rFonts w:ascii="Times New Roman" w:hAnsi="Times New Roman" w:cs="Times New Roman"/>
          <w:sz w:val="28"/>
          <w:szCs w:val="28"/>
        </w:rPr>
      </w:pPr>
      <w:r w:rsidRPr="00C9046F">
        <w:rPr>
          <w:rFonts w:ascii="Times New Roman" w:hAnsi="Times New Roman" w:cs="Times New Roman"/>
          <w:sz w:val="28"/>
          <w:szCs w:val="28"/>
        </w:rPr>
        <w:t>Мировой опыт признания и регулирования криптовалют.</w:t>
      </w:r>
    </w:p>
    <w:p w14:paraId="7698F37B" w14:textId="77777777" w:rsidR="00BA1880" w:rsidRPr="004305F4" w:rsidRDefault="00BA1880" w:rsidP="00711B81">
      <w:pPr>
        <w:pStyle w:val="a3"/>
        <w:spacing w:before="0" w:beforeAutospacing="0" w:after="0" w:afterAutospacing="0" w:line="360" w:lineRule="auto"/>
        <w:ind w:firstLine="709"/>
        <w:jc w:val="both"/>
        <w:rPr>
          <w:b/>
          <w:color w:val="000000"/>
          <w:sz w:val="28"/>
          <w:szCs w:val="28"/>
        </w:rPr>
      </w:pPr>
      <w:r w:rsidRPr="004305F4">
        <w:rPr>
          <w:b/>
          <w:color w:val="000000"/>
          <w:sz w:val="28"/>
          <w:szCs w:val="28"/>
        </w:rPr>
        <w:t xml:space="preserve">Тема 2. </w:t>
      </w:r>
      <w:r w:rsidRPr="004305F4">
        <w:rPr>
          <w:b/>
          <w:sz w:val="28"/>
          <w:szCs w:val="28"/>
        </w:rPr>
        <w:t>Электронный обмен финансовой информацией. Электронные деньги и смартизация финансовых операций.</w:t>
      </w:r>
    </w:p>
    <w:p w14:paraId="64C1A074" w14:textId="77777777" w:rsidR="00BA1880" w:rsidRPr="004305F4" w:rsidRDefault="00BA1880" w:rsidP="00711B81">
      <w:pPr>
        <w:widowControl w:val="0"/>
        <w:spacing w:after="0" w:line="360" w:lineRule="auto"/>
        <w:ind w:firstLine="709"/>
        <w:jc w:val="both"/>
        <w:rPr>
          <w:rFonts w:ascii="Times New Roman" w:hAnsi="Times New Roman" w:cs="Times New Roman"/>
          <w:sz w:val="28"/>
          <w:szCs w:val="28"/>
        </w:rPr>
      </w:pPr>
      <w:r w:rsidRPr="004305F4">
        <w:rPr>
          <w:rFonts w:ascii="Times New Roman" w:hAnsi="Times New Roman" w:cs="Times New Roman"/>
          <w:sz w:val="28"/>
          <w:szCs w:val="28"/>
        </w:rPr>
        <w:t>Электронный документооборот и цифровые подписи. Развитие государственных информационных ресурсов. Облачные технологии для финансовых рынков. Хранение и защита электронных документов. Перспективы развития платежных систем.</w:t>
      </w:r>
      <w:r w:rsidRPr="004305F4">
        <w:rPr>
          <w:rFonts w:ascii="Arial" w:eastAsia="Times New Roman" w:hAnsi="Arial" w:cs="Arial"/>
          <w:color w:val="000000"/>
          <w:kern w:val="36"/>
          <w:sz w:val="28"/>
          <w:szCs w:val="28"/>
          <w:lang w:eastAsia="ru-RU"/>
        </w:rPr>
        <w:t xml:space="preserve"> </w:t>
      </w:r>
      <w:r w:rsidRPr="004305F4">
        <w:rPr>
          <w:rFonts w:ascii="Times New Roman" w:hAnsi="Times New Roman" w:cs="Times New Roman"/>
          <w:sz w:val="28"/>
          <w:szCs w:val="28"/>
        </w:rPr>
        <w:t xml:space="preserve">Электронные деньги и платежи: электронные деньги, криптовалюты и платежные сервисы. Понятие, классификация и анализ современных платежных технологий. Современный банкинг. Криптовалюты: </w:t>
      </w:r>
      <w:r w:rsidRPr="004305F4">
        <w:rPr>
          <w:rFonts w:ascii="Times New Roman" w:hAnsi="Times New Roman" w:cs="Times New Roman"/>
          <w:sz w:val="28"/>
          <w:szCs w:val="28"/>
        </w:rPr>
        <w:lastRenderedPageBreak/>
        <w:t>понятие и история появления. Виды криптовалют. Блоки транзакций в биткойне.</w:t>
      </w:r>
      <w:r w:rsidRPr="004305F4">
        <w:rPr>
          <w:rFonts w:ascii="Arial" w:eastAsia="Times New Roman" w:hAnsi="Arial" w:cs="Arial"/>
          <w:color w:val="000000"/>
          <w:kern w:val="36"/>
          <w:sz w:val="28"/>
          <w:szCs w:val="28"/>
          <w:lang w:eastAsia="ru-RU"/>
        </w:rPr>
        <w:t xml:space="preserve"> </w:t>
      </w:r>
      <w:r w:rsidRPr="004305F4">
        <w:rPr>
          <w:rFonts w:ascii="Times New Roman" w:hAnsi="Times New Roman" w:cs="Times New Roman"/>
          <w:sz w:val="28"/>
          <w:szCs w:val="28"/>
        </w:rPr>
        <w:t>Анализ мирового опыта использования финансовых технологий в платежной индустрии. Смарт-контракты, смарт-опционы, смарт контракты в финансовой сфере.</w:t>
      </w:r>
    </w:p>
    <w:p w14:paraId="73357C32" w14:textId="77777777" w:rsidR="00BA1880" w:rsidRPr="004305F4" w:rsidRDefault="00BA1880" w:rsidP="00711B81">
      <w:pPr>
        <w:pStyle w:val="a3"/>
        <w:spacing w:before="0" w:beforeAutospacing="0" w:after="0" w:afterAutospacing="0" w:line="360" w:lineRule="auto"/>
        <w:ind w:firstLine="709"/>
        <w:jc w:val="both"/>
        <w:rPr>
          <w:b/>
          <w:color w:val="000000"/>
          <w:sz w:val="28"/>
          <w:szCs w:val="28"/>
        </w:rPr>
      </w:pPr>
      <w:r w:rsidRPr="004305F4">
        <w:rPr>
          <w:b/>
          <w:color w:val="000000"/>
          <w:sz w:val="28"/>
          <w:szCs w:val="28"/>
        </w:rPr>
        <w:t xml:space="preserve">Тема 3. </w:t>
      </w:r>
      <w:r w:rsidRPr="004305F4">
        <w:rPr>
          <w:b/>
          <w:sz w:val="28"/>
          <w:szCs w:val="28"/>
        </w:rPr>
        <w:t>Сквозные технологии в создании финансовой экосистемы. Глобальный аспект финансовых технологий.</w:t>
      </w:r>
    </w:p>
    <w:p w14:paraId="65EA863E" w14:textId="77777777" w:rsidR="00BA1880" w:rsidRPr="004305F4" w:rsidRDefault="00BA1880" w:rsidP="00711B81">
      <w:pPr>
        <w:widowControl w:val="0"/>
        <w:spacing w:after="0" w:line="360" w:lineRule="auto"/>
        <w:ind w:firstLine="709"/>
        <w:jc w:val="both"/>
        <w:rPr>
          <w:rFonts w:ascii="Times New Roman" w:hAnsi="Times New Roman" w:cs="Times New Roman"/>
          <w:sz w:val="28"/>
          <w:szCs w:val="28"/>
        </w:rPr>
      </w:pPr>
      <w:r w:rsidRPr="004305F4">
        <w:rPr>
          <w:rFonts w:ascii="Times New Roman" w:hAnsi="Times New Roman" w:cs="Times New Roman"/>
          <w:sz w:val="28"/>
          <w:szCs w:val="28"/>
        </w:rPr>
        <w:t xml:space="preserve">Большие данные, блокчейн, искусственный интеллект, биохакинг, интернет вещей как основа создания сквозной технологии и финансовой экосистемы. Экономика совместного </w:t>
      </w:r>
      <w:r w:rsidRPr="004305F4">
        <w:rPr>
          <w:rFonts w:ascii="Times New Roman" w:hAnsi="Times New Roman" w:cs="Times New Roman"/>
          <w:sz w:val="28"/>
          <w:szCs w:val="28"/>
          <w:shd w:val="clear" w:color="auto" w:fill="FFFFFF" w:themeFill="background1"/>
        </w:rPr>
        <w:t>использования. Акторы глобализации</w:t>
      </w:r>
      <w:r w:rsidRPr="004305F4">
        <w:rPr>
          <w:rFonts w:ascii="Times New Roman" w:hAnsi="Times New Roman" w:cs="Times New Roman"/>
          <w:sz w:val="28"/>
          <w:szCs w:val="28"/>
        </w:rPr>
        <w:t xml:space="preserve"> в сегменте финансовых технологий.</w:t>
      </w:r>
    </w:p>
    <w:p w14:paraId="712CF0EE" w14:textId="77777777" w:rsidR="00BA1880" w:rsidRPr="004305F4" w:rsidRDefault="00BA1880" w:rsidP="00711B81">
      <w:pPr>
        <w:pStyle w:val="a3"/>
        <w:spacing w:before="0" w:beforeAutospacing="0" w:after="0" w:afterAutospacing="0" w:line="360" w:lineRule="auto"/>
        <w:ind w:firstLine="709"/>
        <w:jc w:val="both"/>
        <w:rPr>
          <w:b/>
          <w:sz w:val="28"/>
          <w:szCs w:val="28"/>
        </w:rPr>
      </w:pPr>
      <w:r w:rsidRPr="004305F4">
        <w:rPr>
          <w:b/>
          <w:color w:val="000000"/>
          <w:sz w:val="28"/>
          <w:szCs w:val="28"/>
        </w:rPr>
        <w:t xml:space="preserve">Тема 4. </w:t>
      </w:r>
      <w:r w:rsidRPr="004305F4">
        <w:rPr>
          <w:b/>
          <w:sz w:val="28"/>
          <w:szCs w:val="28"/>
        </w:rPr>
        <w:t>Цифровизация клиенто-ориентированных сервисов</w:t>
      </w:r>
    </w:p>
    <w:p w14:paraId="6423D6B1" w14:textId="77777777" w:rsidR="00BA1880" w:rsidRPr="004305F4" w:rsidRDefault="00BA1880" w:rsidP="00711B81">
      <w:pPr>
        <w:pStyle w:val="a3"/>
        <w:spacing w:before="0" w:beforeAutospacing="0" w:after="0" w:afterAutospacing="0" w:line="360" w:lineRule="auto"/>
        <w:ind w:firstLine="709"/>
        <w:jc w:val="both"/>
        <w:rPr>
          <w:sz w:val="28"/>
          <w:szCs w:val="28"/>
        </w:rPr>
      </w:pPr>
      <w:r w:rsidRPr="004305F4">
        <w:rPr>
          <w:sz w:val="28"/>
          <w:szCs w:val="28"/>
        </w:rPr>
        <w:t>Банковские маркет-плейсы. Мобильный банкинг и мобльны приложения. Маркет</w:t>
      </w:r>
      <w:r>
        <w:rPr>
          <w:sz w:val="28"/>
          <w:szCs w:val="28"/>
        </w:rPr>
        <w:t>-</w:t>
      </w:r>
      <w:r w:rsidRPr="004305F4">
        <w:rPr>
          <w:sz w:val="28"/>
          <w:szCs w:val="28"/>
        </w:rPr>
        <w:t xml:space="preserve">плейсы страховых услуг. Сервисы </w:t>
      </w:r>
      <w:r w:rsidRPr="004305F4">
        <w:rPr>
          <w:sz w:val="28"/>
          <w:szCs w:val="28"/>
          <w:lang w:val="en-US"/>
        </w:rPr>
        <w:t>B</w:t>
      </w:r>
      <w:r w:rsidRPr="004305F4">
        <w:rPr>
          <w:sz w:val="28"/>
          <w:szCs w:val="28"/>
        </w:rPr>
        <w:t>2</w:t>
      </w:r>
      <w:r w:rsidRPr="004305F4">
        <w:rPr>
          <w:sz w:val="28"/>
          <w:szCs w:val="28"/>
          <w:lang w:val="en-US"/>
        </w:rPr>
        <w:t>B</w:t>
      </w:r>
      <w:r w:rsidRPr="004305F4">
        <w:rPr>
          <w:sz w:val="28"/>
          <w:szCs w:val="28"/>
        </w:rPr>
        <w:t xml:space="preserve"> и </w:t>
      </w:r>
      <w:r w:rsidRPr="004305F4">
        <w:rPr>
          <w:sz w:val="28"/>
          <w:szCs w:val="28"/>
          <w:lang w:val="en-US"/>
        </w:rPr>
        <w:t>P</w:t>
      </w:r>
      <w:r w:rsidRPr="004305F4">
        <w:rPr>
          <w:sz w:val="28"/>
          <w:szCs w:val="28"/>
        </w:rPr>
        <w:t>2</w:t>
      </w:r>
      <w:r w:rsidRPr="004305F4">
        <w:rPr>
          <w:sz w:val="28"/>
          <w:szCs w:val="28"/>
          <w:lang w:val="en-US"/>
        </w:rPr>
        <w:t>P</w:t>
      </w:r>
      <w:r w:rsidRPr="004305F4">
        <w:rPr>
          <w:sz w:val="28"/>
          <w:szCs w:val="28"/>
        </w:rPr>
        <w:t>. Предиктивная аналитика. Сервисы с внешним API. Финтех на рынке недвижимости. Умный город. Финтех в потребительском кредитовании. Финтех в ипотечном кредитовании.</w:t>
      </w:r>
    </w:p>
    <w:p w14:paraId="4DF0246F" w14:textId="77777777" w:rsidR="00BA1880" w:rsidRPr="004305F4" w:rsidRDefault="00BA1880" w:rsidP="00711B81">
      <w:pPr>
        <w:pStyle w:val="a3"/>
        <w:spacing w:before="0" w:beforeAutospacing="0" w:after="0" w:afterAutospacing="0" w:line="360" w:lineRule="auto"/>
        <w:ind w:firstLine="709"/>
        <w:jc w:val="both"/>
        <w:rPr>
          <w:sz w:val="28"/>
          <w:szCs w:val="28"/>
        </w:rPr>
      </w:pPr>
      <w:r w:rsidRPr="004305F4">
        <w:rPr>
          <w:b/>
          <w:color w:val="000000"/>
          <w:sz w:val="28"/>
          <w:szCs w:val="28"/>
        </w:rPr>
        <w:t xml:space="preserve">Тема 5. </w:t>
      </w:r>
      <w:r w:rsidRPr="004305F4">
        <w:rPr>
          <w:b/>
          <w:sz w:val="28"/>
          <w:szCs w:val="28"/>
        </w:rPr>
        <w:t>Цифровая финансовая инфраструктура</w:t>
      </w:r>
    </w:p>
    <w:p w14:paraId="10B291E4" w14:textId="77777777" w:rsidR="00BA1880" w:rsidRPr="004305F4" w:rsidRDefault="00BA1880" w:rsidP="00711B81">
      <w:pPr>
        <w:tabs>
          <w:tab w:val="left" w:pos="1159"/>
        </w:tabs>
        <w:spacing w:after="0" w:line="360" w:lineRule="auto"/>
        <w:ind w:firstLine="709"/>
        <w:contextualSpacing/>
        <w:jc w:val="both"/>
        <w:rPr>
          <w:rFonts w:ascii="Times New Roman" w:hAnsi="Times New Roman" w:cs="Times New Roman"/>
          <w:sz w:val="28"/>
          <w:szCs w:val="28"/>
        </w:rPr>
      </w:pPr>
      <w:r w:rsidRPr="004305F4">
        <w:rPr>
          <w:rFonts w:ascii="Times New Roman" w:hAnsi="Times New Roman" w:cs="Times New Roman"/>
          <w:sz w:val="28"/>
          <w:szCs w:val="28"/>
        </w:rPr>
        <w:t>Финансовая инфраструктура: платформы для удаленной идентификации, быстрых платежей, регистрации финансовых сделок, система передачи финансовой информации, сквозной идентификатор клиента, перспективная платежная система Банка России и национальная система платежных карт. Он-лайн модели привлечения капитала. I</w:t>
      </w:r>
      <w:r w:rsidRPr="004305F4">
        <w:rPr>
          <w:rFonts w:ascii="Times New Roman" w:hAnsi="Times New Roman" w:cs="Times New Roman"/>
          <w:sz w:val="28"/>
          <w:szCs w:val="28"/>
          <w:lang w:val="en-US"/>
        </w:rPr>
        <w:t>CO</w:t>
      </w:r>
      <w:r w:rsidRPr="004305F4">
        <w:rPr>
          <w:rFonts w:ascii="Times New Roman" w:hAnsi="Times New Roman" w:cs="Times New Roman"/>
          <w:sz w:val="28"/>
          <w:szCs w:val="28"/>
        </w:rPr>
        <w:t>: возможности и угрозы для инвесторов.</w:t>
      </w:r>
    </w:p>
    <w:p w14:paraId="2D9389F5" w14:textId="77777777" w:rsidR="00BA1880" w:rsidRPr="004305F4" w:rsidRDefault="00BA1880" w:rsidP="00711B81">
      <w:pPr>
        <w:pStyle w:val="a3"/>
        <w:spacing w:before="0" w:beforeAutospacing="0" w:after="0" w:afterAutospacing="0" w:line="360" w:lineRule="auto"/>
        <w:ind w:firstLine="709"/>
        <w:jc w:val="both"/>
        <w:rPr>
          <w:sz w:val="28"/>
          <w:szCs w:val="28"/>
        </w:rPr>
      </w:pPr>
      <w:r w:rsidRPr="004305F4">
        <w:rPr>
          <w:sz w:val="28"/>
          <w:szCs w:val="28"/>
        </w:rPr>
        <w:t>Биржи криптовалют и особенности работы на них. Прогнозирование финансовых рынков. Автоматизация систем принятия решений и робо-эдвайзинг. Алгоритмизация биржевой торговли.</w:t>
      </w:r>
      <w:r w:rsidRPr="004305F4">
        <w:rPr>
          <w:color w:val="000000"/>
          <w:sz w:val="28"/>
          <w:szCs w:val="28"/>
        </w:rPr>
        <w:t xml:space="preserve"> </w:t>
      </w:r>
      <w:r w:rsidRPr="004305F4">
        <w:rPr>
          <w:sz w:val="28"/>
          <w:szCs w:val="28"/>
        </w:rPr>
        <w:t>Крау</w:t>
      </w:r>
      <w:r>
        <w:rPr>
          <w:sz w:val="28"/>
          <w:szCs w:val="28"/>
        </w:rPr>
        <w:t>д</w:t>
      </w:r>
      <w:r w:rsidRPr="004305F4">
        <w:rPr>
          <w:sz w:val="28"/>
          <w:szCs w:val="28"/>
        </w:rPr>
        <w:t>фандинговые</w:t>
      </w:r>
      <w:r>
        <w:rPr>
          <w:sz w:val="28"/>
          <w:szCs w:val="28"/>
        </w:rPr>
        <w:t xml:space="preserve"> инвестиционные</w:t>
      </w:r>
      <w:r w:rsidRPr="004305F4">
        <w:rPr>
          <w:sz w:val="28"/>
          <w:szCs w:val="28"/>
        </w:rPr>
        <w:t xml:space="preserve"> площадки, используемые для привлечения капитала: сущность и особенности функционирования. Применение современных технологий и инструментов для финансирования проектов.  Технологии принятия решений при коллективном инвестировании. Венчурные инвестиции и их роль в развитии финтеха. Механизмы венчурного финансирования финтех проектов. </w:t>
      </w:r>
    </w:p>
    <w:p w14:paraId="10204357" w14:textId="77777777" w:rsidR="00BA1880" w:rsidRPr="004305F4" w:rsidRDefault="00BA1880" w:rsidP="00711B81">
      <w:pPr>
        <w:pStyle w:val="a3"/>
        <w:spacing w:before="0" w:beforeAutospacing="0" w:after="0" w:afterAutospacing="0" w:line="360" w:lineRule="auto"/>
        <w:ind w:firstLine="709"/>
        <w:jc w:val="both"/>
        <w:rPr>
          <w:b/>
          <w:color w:val="000000"/>
          <w:sz w:val="28"/>
          <w:szCs w:val="28"/>
        </w:rPr>
      </w:pPr>
      <w:r w:rsidRPr="004305F4">
        <w:rPr>
          <w:b/>
          <w:color w:val="000000"/>
          <w:sz w:val="28"/>
          <w:szCs w:val="28"/>
        </w:rPr>
        <w:lastRenderedPageBreak/>
        <w:t xml:space="preserve">Тема 6. </w:t>
      </w:r>
      <w:r w:rsidRPr="004305F4">
        <w:rPr>
          <w:b/>
          <w:sz w:val="28"/>
          <w:szCs w:val="28"/>
        </w:rPr>
        <w:t>Социальные аспекты финансовых технологий. Цифровая безопасность финансового сектора.</w:t>
      </w:r>
    </w:p>
    <w:p w14:paraId="40C41116" w14:textId="77777777" w:rsidR="00BA1880" w:rsidRPr="004305F4" w:rsidRDefault="00BA1880" w:rsidP="00711B81">
      <w:pPr>
        <w:pStyle w:val="a3"/>
        <w:spacing w:before="0" w:beforeAutospacing="0" w:after="0" w:afterAutospacing="0" w:line="360" w:lineRule="auto"/>
        <w:ind w:firstLine="709"/>
        <w:jc w:val="both"/>
        <w:rPr>
          <w:sz w:val="28"/>
          <w:szCs w:val="28"/>
        </w:rPr>
      </w:pPr>
      <w:r w:rsidRPr="004305F4">
        <w:rPr>
          <w:sz w:val="28"/>
          <w:szCs w:val="28"/>
        </w:rPr>
        <w:t>Социальные последствия цифровизации. Влияние биометрии и искусственного интеллекта на поведение человека и принятие им решений. Блогосфера и социальные сети. Цифровизация в медицине и оказании социальных услуг. Формирование цифровой компетенции людей различного возраста.  Геймификация платформенных решений в различных областях (в том числе в банковской, страховой, торговой и иных видах деятельности).</w:t>
      </w:r>
    </w:p>
    <w:p w14:paraId="3CD04079" w14:textId="77777777" w:rsidR="00BA1880" w:rsidRPr="004305F4" w:rsidRDefault="00BA1880" w:rsidP="00711B81">
      <w:pPr>
        <w:spacing w:after="0" w:line="360" w:lineRule="auto"/>
        <w:ind w:firstLine="709"/>
        <w:contextualSpacing/>
        <w:jc w:val="both"/>
        <w:rPr>
          <w:rFonts w:ascii="Times New Roman" w:hAnsi="Times New Roman" w:cs="Times New Roman"/>
          <w:sz w:val="28"/>
          <w:szCs w:val="28"/>
        </w:rPr>
      </w:pPr>
      <w:r w:rsidRPr="004305F4">
        <w:rPr>
          <w:rFonts w:ascii="Times New Roman" w:hAnsi="Times New Roman" w:cs="Times New Roman"/>
          <w:sz w:val="28"/>
          <w:szCs w:val="28"/>
        </w:rPr>
        <w:t>Риски реализации финансовых технологий. Киберриски и кибератаки. Финансовая грамотность населения. Идентификация и аутентификация при финтех проектов. Криптозащита персональных данных в финансах и бизнесе.</w:t>
      </w:r>
    </w:p>
    <w:p w14:paraId="1C4646BD" w14:textId="77777777" w:rsidR="00BA1880" w:rsidRPr="004305F4" w:rsidRDefault="00BA1880" w:rsidP="00711B81">
      <w:pPr>
        <w:pStyle w:val="a3"/>
        <w:spacing w:before="0" w:beforeAutospacing="0" w:after="0" w:afterAutospacing="0" w:line="360" w:lineRule="auto"/>
        <w:ind w:firstLine="709"/>
        <w:jc w:val="both"/>
        <w:rPr>
          <w:b/>
          <w:sz w:val="28"/>
          <w:szCs w:val="28"/>
        </w:rPr>
      </w:pPr>
      <w:r w:rsidRPr="004305F4">
        <w:rPr>
          <w:b/>
          <w:color w:val="000000"/>
          <w:sz w:val="28"/>
          <w:szCs w:val="28"/>
        </w:rPr>
        <w:t xml:space="preserve">Тема 7. </w:t>
      </w:r>
      <w:r w:rsidRPr="004305F4">
        <w:rPr>
          <w:b/>
          <w:sz w:val="28"/>
          <w:szCs w:val="28"/>
        </w:rPr>
        <w:t>Моделирование цифрового бизнеса и создания добавленной стоимости финансовыми технологиями (с учетом отраслевых особенностей).</w:t>
      </w:r>
    </w:p>
    <w:p w14:paraId="4F147FE6" w14:textId="77777777" w:rsidR="00BA1880" w:rsidRPr="004305F4" w:rsidRDefault="00BA1880" w:rsidP="00711B81">
      <w:pPr>
        <w:spacing w:after="0" w:line="360" w:lineRule="auto"/>
        <w:ind w:firstLine="709"/>
        <w:contextualSpacing/>
        <w:jc w:val="both"/>
        <w:rPr>
          <w:rFonts w:ascii="Times New Roman" w:hAnsi="Times New Roman" w:cs="Times New Roman"/>
          <w:sz w:val="28"/>
          <w:szCs w:val="28"/>
        </w:rPr>
      </w:pPr>
      <w:r w:rsidRPr="004305F4">
        <w:rPr>
          <w:rFonts w:ascii="Times New Roman" w:hAnsi="Times New Roman" w:cs="Times New Roman"/>
          <w:sz w:val="28"/>
          <w:szCs w:val="28"/>
        </w:rPr>
        <w:t>Понятие бизнес-модели и ее характеристика. Цели, задачи и составляющие бизнес-модели в финтехе. Трансформация материального продукта в интеллекуальный и цифровой. «Длинные хвосты» нишевых предложений, многосторонние платформы и открытые инновации в финансовой отрасли.</w:t>
      </w:r>
    </w:p>
    <w:p w14:paraId="607B8015" w14:textId="77777777" w:rsidR="00BA1880" w:rsidRPr="004305F4" w:rsidRDefault="00BA1880" w:rsidP="00711B81">
      <w:pPr>
        <w:spacing w:after="0" w:line="360" w:lineRule="auto"/>
        <w:ind w:firstLine="709"/>
        <w:contextualSpacing/>
        <w:jc w:val="both"/>
        <w:rPr>
          <w:rFonts w:ascii="Times New Roman" w:hAnsi="Times New Roman" w:cs="Times New Roman"/>
          <w:sz w:val="28"/>
          <w:szCs w:val="28"/>
        </w:rPr>
      </w:pPr>
      <w:r w:rsidRPr="004305F4">
        <w:rPr>
          <w:rFonts w:ascii="Times New Roman" w:hAnsi="Times New Roman" w:cs="Times New Roman"/>
          <w:sz w:val="28"/>
          <w:szCs w:val="28"/>
        </w:rPr>
        <w:t xml:space="preserve">Бизнес-модели на основе </w:t>
      </w:r>
      <w:r w:rsidRPr="004305F4">
        <w:rPr>
          <w:rFonts w:ascii="Times New Roman" w:hAnsi="Times New Roman" w:cs="Times New Roman"/>
          <w:sz w:val="28"/>
          <w:szCs w:val="28"/>
          <w:lang w:val="en-US"/>
        </w:rPr>
        <w:t>API</w:t>
      </w:r>
      <w:r w:rsidRPr="004305F4">
        <w:rPr>
          <w:rFonts w:ascii="Times New Roman" w:hAnsi="Times New Roman" w:cs="Times New Roman"/>
          <w:sz w:val="28"/>
          <w:szCs w:val="28"/>
        </w:rPr>
        <w:t xml:space="preserve"> и их взаимодействие с экосистемой финтеха. Основные типы API.</w:t>
      </w:r>
    </w:p>
    <w:p w14:paraId="7CED842F" w14:textId="77777777" w:rsidR="00BA1880" w:rsidRPr="004305F4" w:rsidRDefault="00BA1880" w:rsidP="00711B81">
      <w:pPr>
        <w:spacing w:after="0" w:line="360" w:lineRule="auto"/>
        <w:ind w:firstLine="709"/>
        <w:contextualSpacing/>
        <w:jc w:val="both"/>
        <w:rPr>
          <w:rFonts w:ascii="Times New Roman" w:hAnsi="Times New Roman" w:cs="Times New Roman"/>
          <w:sz w:val="28"/>
          <w:szCs w:val="28"/>
        </w:rPr>
      </w:pPr>
      <w:r w:rsidRPr="004305F4">
        <w:rPr>
          <w:rFonts w:ascii="Times New Roman" w:hAnsi="Times New Roman" w:cs="Times New Roman"/>
          <w:sz w:val="28"/>
          <w:szCs w:val="28"/>
        </w:rPr>
        <w:t>Построение бизнес-модели. Структура бизнес-модели. Оценка потребителей, продукта (услуги), видов деятельности, каналов распределения, отношений с клиентами, потоков доходов и расходов, ресурсов, партнеров.</w:t>
      </w:r>
    </w:p>
    <w:p w14:paraId="3EF5081E" w14:textId="77777777" w:rsidR="00BA1880" w:rsidRPr="004305F4" w:rsidRDefault="00BA1880" w:rsidP="00711B81">
      <w:pPr>
        <w:spacing w:after="0" w:line="360" w:lineRule="auto"/>
        <w:ind w:firstLine="709"/>
        <w:contextualSpacing/>
        <w:jc w:val="both"/>
        <w:rPr>
          <w:rFonts w:ascii="Times New Roman" w:hAnsi="Times New Roman" w:cs="Times New Roman"/>
          <w:sz w:val="28"/>
          <w:szCs w:val="28"/>
        </w:rPr>
      </w:pPr>
      <w:r w:rsidRPr="004305F4">
        <w:rPr>
          <w:rFonts w:ascii="Times New Roman" w:hAnsi="Times New Roman" w:cs="Times New Roman"/>
          <w:sz w:val="28"/>
          <w:szCs w:val="28"/>
        </w:rPr>
        <w:t>Субъекты финтех-отрасли и их основные бизнес-модели. Бизнес-модели в сегменте электронных денег и платежей. Бизнес-модели в сегменте инфраструктуры и технологий</w:t>
      </w:r>
      <w:r w:rsidRPr="004305F4">
        <w:rPr>
          <w:rFonts w:ascii="Times New Roman" w:hAnsi="Times New Roman" w:cs="Times New Roman"/>
          <w:b/>
          <w:bCs/>
          <w:sz w:val="28"/>
          <w:szCs w:val="28"/>
        </w:rPr>
        <w:t>. </w:t>
      </w:r>
      <w:r w:rsidRPr="004305F4">
        <w:rPr>
          <w:rFonts w:ascii="Times New Roman" w:hAnsi="Times New Roman" w:cs="Times New Roman"/>
          <w:sz w:val="28"/>
          <w:szCs w:val="28"/>
        </w:rPr>
        <w:t>Бизнес-модели в сегменте площадок для сделок и рынков.</w:t>
      </w:r>
    </w:p>
    <w:p w14:paraId="59454947" w14:textId="77777777" w:rsidR="00BA1880" w:rsidRPr="004305F4" w:rsidRDefault="00BA1880" w:rsidP="00711B81">
      <w:pPr>
        <w:spacing w:after="0" w:line="360" w:lineRule="auto"/>
        <w:ind w:firstLine="709"/>
        <w:contextualSpacing/>
        <w:jc w:val="both"/>
        <w:rPr>
          <w:rFonts w:ascii="Times New Roman" w:hAnsi="Times New Roman" w:cs="Times New Roman"/>
          <w:b/>
          <w:bCs/>
          <w:sz w:val="28"/>
          <w:szCs w:val="28"/>
        </w:rPr>
      </w:pPr>
      <w:r w:rsidRPr="004305F4">
        <w:rPr>
          <w:rFonts w:ascii="Times New Roman" w:hAnsi="Times New Roman" w:cs="Times New Roman"/>
          <w:sz w:val="28"/>
          <w:szCs w:val="28"/>
        </w:rPr>
        <w:t>Бизнес-модели в финансировании и кредитовании</w:t>
      </w:r>
      <w:r w:rsidRPr="004305F4">
        <w:rPr>
          <w:rFonts w:ascii="Times New Roman" w:hAnsi="Times New Roman" w:cs="Times New Roman"/>
          <w:b/>
          <w:bCs/>
          <w:sz w:val="28"/>
          <w:szCs w:val="28"/>
        </w:rPr>
        <w:t>. </w:t>
      </w:r>
      <w:r w:rsidRPr="004305F4">
        <w:rPr>
          <w:rFonts w:ascii="Times New Roman" w:hAnsi="Times New Roman" w:cs="Times New Roman"/>
          <w:sz w:val="28"/>
          <w:szCs w:val="28"/>
        </w:rPr>
        <w:t>Бизнес-модели сервисов по управлению финансами предприятия. Бизнес-модели сервисов для управления финансами физических лиц</w:t>
      </w:r>
      <w:r w:rsidRPr="004305F4">
        <w:rPr>
          <w:rFonts w:ascii="Times New Roman" w:hAnsi="Times New Roman" w:cs="Times New Roman"/>
          <w:b/>
          <w:bCs/>
          <w:sz w:val="28"/>
          <w:szCs w:val="28"/>
        </w:rPr>
        <w:t>.</w:t>
      </w:r>
    </w:p>
    <w:p w14:paraId="52191597" w14:textId="77777777" w:rsidR="00BA1880" w:rsidRPr="004305F4" w:rsidRDefault="00BA1880" w:rsidP="00711B81">
      <w:pPr>
        <w:pStyle w:val="a3"/>
        <w:spacing w:before="0" w:beforeAutospacing="0" w:after="0" w:afterAutospacing="0" w:line="360" w:lineRule="auto"/>
        <w:ind w:firstLine="709"/>
        <w:jc w:val="both"/>
        <w:rPr>
          <w:sz w:val="28"/>
          <w:szCs w:val="28"/>
        </w:rPr>
      </w:pPr>
      <w:r w:rsidRPr="004305F4">
        <w:rPr>
          <w:sz w:val="28"/>
          <w:szCs w:val="28"/>
        </w:rPr>
        <w:lastRenderedPageBreak/>
        <w:t>Оценка генерации денежного потока и создание добавленной стоимости. Развитие конкуренции через координацию в сфере финансовых технологий.  Изменение роли материальных и нематериальных активов цифровом бизнесе. Модели цифровой координации и источники сверх прибыли цифрового капиталиста.</w:t>
      </w:r>
    </w:p>
    <w:p w14:paraId="275E11CE" w14:textId="77777777" w:rsidR="00BA1880" w:rsidRPr="004305F4" w:rsidRDefault="00BA1880" w:rsidP="00711B81">
      <w:pPr>
        <w:pStyle w:val="a3"/>
        <w:spacing w:before="0" w:beforeAutospacing="0" w:after="0" w:afterAutospacing="0" w:line="360" w:lineRule="auto"/>
        <w:ind w:firstLine="709"/>
        <w:jc w:val="both"/>
        <w:rPr>
          <w:b/>
          <w:sz w:val="28"/>
          <w:szCs w:val="28"/>
        </w:rPr>
      </w:pPr>
      <w:r w:rsidRPr="004305F4">
        <w:rPr>
          <w:b/>
          <w:color w:val="000000"/>
          <w:sz w:val="28"/>
          <w:szCs w:val="28"/>
        </w:rPr>
        <w:t xml:space="preserve">Тема 8. </w:t>
      </w:r>
      <w:r w:rsidRPr="004305F4">
        <w:rPr>
          <w:b/>
          <w:sz w:val="28"/>
          <w:szCs w:val="28"/>
        </w:rPr>
        <w:t>Управление проектами по созданию финансовых технологий.</w:t>
      </w:r>
    </w:p>
    <w:p w14:paraId="5EDDDE68" w14:textId="77777777" w:rsidR="00BA1880" w:rsidRPr="004305F4" w:rsidRDefault="00BA1880" w:rsidP="00711B81">
      <w:pPr>
        <w:spacing w:after="0" w:line="360" w:lineRule="auto"/>
        <w:ind w:firstLine="709"/>
        <w:contextualSpacing/>
        <w:jc w:val="both"/>
        <w:rPr>
          <w:rFonts w:ascii="Times New Roman" w:hAnsi="Times New Roman" w:cs="Times New Roman"/>
          <w:sz w:val="28"/>
          <w:szCs w:val="28"/>
        </w:rPr>
      </w:pPr>
      <w:r w:rsidRPr="004305F4">
        <w:rPr>
          <w:rFonts w:ascii="Times New Roman" w:hAnsi="Times New Roman" w:cs="Times New Roman"/>
          <w:sz w:val="28"/>
          <w:szCs w:val="28"/>
        </w:rPr>
        <w:t>Изменение корпоративного управления при реализации финансовых технологий.</w:t>
      </w:r>
      <w:r w:rsidRPr="004305F4">
        <w:rPr>
          <w:rFonts w:ascii="Times New Roman" w:eastAsia="Times New Roman" w:hAnsi="Times New Roman" w:cs="Times New Roman"/>
          <w:color w:val="333333"/>
          <w:sz w:val="28"/>
          <w:szCs w:val="28"/>
          <w:lang w:eastAsia="ru-RU"/>
        </w:rPr>
        <w:t xml:space="preserve"> </w:t>
      </w:r>
      <w:r w:rsidRPr="004305F4">
        <w:rPr>
          <w:rFonts w:ascii="Times New Roman" w:hAnsi="Times New Roman" w:cs="Times New Roman"/>
          <w:sz w:val="28"/>
          <w:szCs w:val="28"/>
        </w:rPr>
        <w:t>Тенденции развития стартапов на рынке финтеха. Формирование благоприятной среды.</w:t>
      </w:r>
    </w:p>
    <w:p w14:paraId="00AA1C11" w14:textId="77777777" w:rsidR="00BA1880" w:rsidRPr="004305F4" w:rsidRDefault="00BA1880" w:rsidP="00711B81">
      <w:pPr>
        <w:spacing w:after="0" w:line="360" w:lineRule="auto"/>
        <w:ind w:firstLine="709"/>
        <w:contextualSpacing/>
        <w:jc w:val="both"/>
        <w:rPr>
          <w:rFonts w:ascii="Times New Roman" w:hAnsi="Times New Roman" w:cs="Times New Roman"/>
          <w:sz w:val="28"/>
          <w:szCs w:val="28"/>
        </w:rPr>
      </w:pPr>
      <w:r w:rsidRPr="004305F4">
        <w:rPr>
          <w:rFonts w:ascii="Times New Roman" w:hAnsi="Times New Roman" w:cs="Times New Roman"/>
          <w:sz w:val="28"/>
          <w:szCs w:val="28"/>
        </w:rPr>
        <w:t xml:space="preserve">Разработка стартап проекта: </w:t>
      </w:r>
      <w:r>
        <w:rPr>
          <w:rFonts w:ascii="Times New Roman" w:hAnsi="Times New Roman" w:cs="Times New Roman"/>
          <w:sz w:val="28"/>
          <w:szCs w:val="28"/>
          <w:lang w:val="en-US"/>
        </w:rPr>
        <w:t>p</w:t>
      </w:r>
      <w:r w:rsidRPr="004305F4">
        <w:rPr>
          <w:rFonts w:ascii="Times New Roman" w:hAnsi="Times New Roman" w:cs="Times New Roman"/>
          <w:sz w:val="28"/>
          <w:szCs w:val="28"/>
        </w:rPr>
        <w:t xml:space="preserve">re-startup, создание прототипа, запуск услуги или товара, стадия выхода. Отличительные особенности стартапов в финтехе. Сетевой эффект и его проявление в финтехе. </w:t>
      </w:r>
    </w:p>
    <w:p w14:paraId="19037B50" w14:textId="24286DB9" w:rsidR="00BA1880" w:rsidRPr="004305F4" w:rsidRDefault="00BA1880" w:rsidP="00711B81">
      <w:pPr>
        <w:pStyle w:val="a3"/>
        <w:spacing w:before="0" w:beforeAutospacing="0" w:after="0" w:afterAutospacing="0" w:line="360" w:lineRule="auto"/>
        <w:ind w:firstLine="709"/>
        <w:jc w:val="both"/>
        <w:rPr>
          <w:sz w:val="28"/>
          <w:szCs w:val="28"/>
        </w:rPr>
      </w:pPr>
      <w:r w:rsidRPr="004305F4">
        <w:rPr>
          <w:sz w:val="28"/>
          <w:szCs w:val="28"/>
        </w:rPr>
        <w:t xml:space="preserve">Особенности построения технологичного бизнеса в России. Институт «регулятивных песочниц». </w:t>
      </w:r>
      <w:r w:rsidR="00334965">
        <w:rPr>
          <w:sz w:val="28"/>
          <w:szCs w:val="28"/>
        </w:rPr>
        <w:t xml:space="preserve">Стратегические </w:t>
      </w:r>
      <w:r w:rsidR="00334965" w:rsidRPr="004305F4">
        <w:rPr>
          <w:sz w:val="28"/>
          <w:szCs w:val="28"/>
        </w:rPr>
        <w:t>альянсы</w:t>
      </w:r>
      <w:r w:rsidRPr="004305F4">
        <w:rPr>
          <w:sz w:val="28"/>
          <w:szCs w:val="28"/>
        </w:rPr>
        <w:t>, совместные предприятия, поглощения, лицензирование и др. Программные средства обеспечения интеграции цифровых технологий в бизнес-процессы. Принятие обоснованных финансовых и инвестиционных решений, направленных на цифровую трансформацию бизнеса и обеспечение роста стоимости организации.</w:t>
      </w:r>
    </w:p>
    <w:p w14:paraId="359E7C50" w14:textId="77777777" w:rsidR="00BA1880" w:rsidRPr="004305F4" w:rsidRDefault="00BA1880" w:rsidP="00711B81">
      <w:pPr>
        <w:spacing w:after="0" w:line="360" w:lineRule="auto"/>
        <w:ind w:firstLine="709"/>
        <w:contextualSpacing/>
        <w:jc w:val="both"/>
        <w:rPr>
          <w:rFonts w:ascii="Times New Roman" w:hAnsi="Times New Roman" w:cs="Times New Roman"/>
          <w:sz w:val="28"/>
          <w:szCs w:val="28"/>
        </w:rPr>
      </w:pPr>
      <w:r w:rsidRPr="004305F4">
        <w:rPr>
          <w:rFonts w:ascii="Times New Roman" w:hAnsi="Times New Roman" w:cs="Times New Roman"/>
          <w:sz w:val="28"/>
          <w:szCs w:val="28"/>
        </w:rPr>
        <w:t xml:space="preserve">Понятие проектного моделирования и его алгоритм. Основные характеристики команды проекта. Состав команды проекта и требования к менеджерам. Роли участников проектной команды. Особенности проектной команды и процедура ее набора. Стадии становления команды. </w:t>
      </w:r>
    </w:p>
    <w:p w14:paraId="1C13DCA6" w14:textId="77777777" w:rsidR="00BA1880" w:rsidRPr="004305F4" w:rsidRDefault="00BA1880" w:rsidP="00711B81">
      <w:pPr>
        <w:spacing w:after="0" w:line="360" w:lineRule="auto"/>
        <w:ind w:firstLine="709"/>
        <w:contextualSpacing/>
        <w:jc w:val="both"/>
        <w:rPr>
          <w:rFonts w:ascii="Times New Roman" w:hAnsi="Times New Roman" w:cs="Times New Roman"/>
          <w:sz w:val="28"/>
          <w:szCs w:val="28"/>
        </w:rPr>
      </w:pPr>
      <w:r w:rsidRPr="004305F4">
        <w:rPr>
          <w:rFonts w:ascii="Times New Roman" w:hAnsi="Times New Roman" w:cs="Times New Roman"/>
          <w:sz w:val="28"/>
          <w:szCs w:val="28"/>
        </w:rPr>
        <w:t>Формирование и управление командой. Методы формирования команды проекта в финтехе: целеполагающий, межличностный, ролевой, проблемно-ориентированный. Командный синергизм и эффективность команды. Развитие проектной команды. Создание высокоэффективных проектных команд. Управление виртуальными проектными командами. Организационная культура команды проекта. Психологические аспекты управления командой.</w:t>
      </w:r>
    </w:p>
    <w:p w14:paraId="4104845A" w14:textId="77777777" w:rsidR="00BA1880" w:rsidRPr="004305F4" w:rsidRDefault="00BA1880" w:rsidP="00711B81">
      <w:pPr>
        <w:pStyle w:val="a3"/>
        <w:spacing w:before="0" w:beforeAutospacing="0" w:after="0" w:afterAutospacing="0" w:line="360" w:lineRule="auto"/>
        <w:ind w:firstLine="709"/>
        <w:jc w:val="both"/>
        <w:rPr>
          <w:sz w:val="28"/>
          <w:szCs w:val="28"/>
        </w:rPr>
      </w:pPr>
      <w:r w:rsidRPr="004305F4">
        <w:rPr>
          <w:sz w:val="28"/>
          <w:szCs w:val="28"/>
        </w:rPr>
        <w:t xml:space="preserve">Модель проектной группы. Особенности моделирования проекта в сфере финансовых технологий с применением различных моделей в малой группе. </w:t>
      </w:r>
    </w:p>
    <w:p w14:paraId="3BAC7FB6" w14:textId="6B60AAD6" w:rsidR="00F719A7" w:rsidRDefault="00F719A7" w:rsidP="00711B81">
      <w:pPr>
        <w:pStyle w:val="1"/>
        <w:spacing w:before="0" w:beforeAutospacing="0" w:after="0" w:afterAutospacing="0" w:line="360" w:lineRule="auto"/>
        <w:ind w:firstLine="709"/>
        <w:jc w:val="both"/>
        <w:rPr>
          <w:b w:val="0"/>
          <w:sz w:val="28"/>
          <w:szCs w:val="28"/>
        </w:rPr>
      </w:pPr>
      <w:bookmarkStart w:id="10" w:name="_Toc118655702"/>
      <w:r w:rsidRPr="00145CCB">
        <w:rPr>
          <w:sz w:val="28"/>
          <w:szCs w:val="28"/>
        </w:rPr>
        <w:lastRenderedPageBreak/>
        <w:t>5.2. Учебно-тематический план</w:t>
      </w:r>
      <w:bookmarkEnd w:id="10"/>
    </w:p>
    <w:tbl>
      <w:tblPr>
        <w:tblW w:w="1032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4"/>
        <w:gridCol w:w="2240"/>
        <w:gridCol w:w="851"/>
        <w:gridCol w:w="951"/>
        <w:gridCol w:w="841"/>
        <w:gridCol w:w="1457"/>
        <w:gridCol w:w="1145"/>
        <w:gridCol w:w="2382"/>
      </w:tblGrid>
      <w:tr w:rsidR="005064CC" w:rsidRPr="00CC6FA0" w14:paraId="2F40A079" w14:textId="77777777" w:rsidTr="002C1A34">
        <w:tc>
          <w:tcPr>
            <w:tcW w:w="454" w:type="dxa"/>
            <w:vMerge w:val="restart"/>
            <w:tcBorders>
              <w:top w:val="single" w:sz="4" w:space="0" w:color="auto"/>
              <w:left w:val="single" w:sz="4" w:space="0" w:color="auto"/>
              <w:bottom w:val="single" w:sz="4" w:space="0" w:color="auto"/>
              <w:right w:val="single" w:sz="4" w:space="0" w:color="auto"/>
            </w:tcBorders>
            <w:hideMark/>
          </w:tcPr>
          <w:p w14:paraId="7E3191D3" w14:textId="77777777" w:rsidR="005064CC" w:rsidRPr="00CC6FA0" w:rsidRDefault="005064CC">
            <w:pPr>
              <w:widowControl w:val="0"/>
              <w:spacing w:after="0"/>
              <w:jc w:val="center"/>
              <w:rPr>
                <w:rFonts w:ascii="Times New Roman" w:hAnsi="Times New Roman" w:cs="Times New Roman"/>
                <w:sz w:val="24"/>
                <w:szCs w:val="24"/>
              </w:rPr>
            </w:pPr>
            <w:r w:rsidRPr="00CC6FA0">
              <w:rPr>
                <w:rFonts w:ascii="Times New Roman" w:hAnsi="Times New Roman" w:cs="Times New Roman"/>
                <w:sz w:val="24"/>
                <w:szCs w:val="24"/>
              </w:rPr>
              <w:t>№</w:t>
            </w:r>
          </w:p>
          <w:p w14:paraId="4EB43CCB" w14:textId="77777777" w:rsidR="005064CC" w:rsidRPr="00CC6FA0" w:rsidRDefault="005064CC">
            <w:pPr>
              <w:widowControl w:val="0"/>
              <w:spacing w:after="0"/>
              <w:jc w:val="center"/>
              <w:rPr>
                <w:rFonts w:ascii="Times New Roman" w:hAnsi="Times New Roman" w:cs="Times New Roman"/>
                <w:sz w:val="24"/>
                <w:szCs w:val="24"/>
              </w:rPr>
            </w:pPr>
            <w:r w:rsidRPr="00CC6FA0">
              <w:rPr>
                <w:rFonts w:ascii="Times New Roman" w:hAnsi="Times New Roman" w:cs="Times New Roman"/>
                <w:sz w:val="24"/>
                <w:szCs w:val="24"/>
              </w:rPr>
              <w:t>п/ п</w:t>
            </w:r>
          </w:p>
        </w:tc>
        <w:tc>
          <w:tcPr>
            <w:tcW w:w="2240" w:type="dxa"/>
            <w:vMerge w:val="restart"/>
            <w:tcBorders>
              <w:top w:val="single" w:sz="4" w:space="0" w:color="auto"/>
              <w:left w:val="single" w:sz="4" w:space="0" w:color="auto"/>
              <w:bottom w:val="single" w:sz="4" w:space="0" w:color="auto"/>
              <w:right w:val="single" w:sz="4" w:space="0" w:color="auto"/>
            </w:tcBorders>
            <w:hideMark/>
          </w:tcPr>
          <w:p w14:paraId="738D1C5F" w14:textId="77777777" w:rsidR="005064CC" w:rsidRPr="00CC6FA0" w:rsidRDefault="005064CC">
            <w:pPr>
              <w:pStyle w:val="40"/>
              <w:keepNext/>
              <w:keepLines/>
              <w:widowControl w:val="0"/>
              <w:shd w:val="clear" w:color="auto" w:fill="auto"/>
              <w:spacing w:after="0" w:line="240" w:lineRule="auto"/>
              <w:rPr>
                <w:rStyle w:val="414pt"/>
                <w:rFonts w:cs="Times New Roman"/>
                <w:b w:val="0"/>
                <w:bCs/>
                <w:sz w:val="24"/>
              </w:rPr>
            </w:pPr>
            <w:r w:rsidRPr="00CC6FA0">
              <w:rPr>
                <w:rFonts w:ascii="Times New Roman" w:hAnsi="Times New Roman" w:cs="Times New Roman"/>
                <w:b w:val="0"/>
                <w:sz w:val="24"/>
                <w:szCs w:val="24"/>
              </w:rPr>
              <w:t>Наименование темы дисциплины</w:t>
            </w:r>
          </w:p>
        </w:tc>
        <w:tc>
          <w:tcPr>
            <w:tcW w:w="5245" w:type="dxa"/>
            <w:gridSpan w:val="5"/>
            <w:tcBorders>
              <w:top w:val="single" w:sz="4" w:space="0" w:color="auto"/>
              <w:left w:val="single" w:sz="4" w:space="0" w:color="auto"/>
              <w:bottom w:val="single" w:sz="4" w:space="0" w:color="auto"/>
              <w:right w:val="single" w:sz="4" w:space="0" w:color="auto"/>
            </w:tcBorders>
            <w:hideMark/>
          </w:tcPr>
          <w:p w14:paraId="0786668B" w14:textId="77777777" w:rsidR="005064CC" w:rsidRPr="00CC6FA0" w:rsidRDefault="005064CC">
            <w:pPr>
              <w:pStyle w:val="40"/>
              <w:keepNext/>
              <w:keepLines/>
              <w:widowControl w:val="0"/>
              <w:shd w:val="clear" w:color="auto" w:fill="auto"/>
              <w:spacing w:after="0" w:line="240" w:lineRule="auto"/>
              <w:rPr>
                <w:rStyle w:val="414pt"/>
                <w:rFonts w:cs="Times New Roman"/>
                <w:b w:val="0"/>
                <w:bCs/>
              </w:rPr>
            </w:pPr>
            <w:r w:rsidRPr="00CC6FA0">
              <w:rPr>
                <w:rFonts w:ascii="Times New Roman" w:hAnsi="Times New Roman" w:cs="Times New Roman"/>
                <w:b w:val="0"/>
                <w:sz w:val="24"/>
                <w:szCs w:val="24"/>
              </w:rPr>
              <w:t>Трудоёмкость в часах</w:t>
            </w:r>
          </w:p>
        </w:tc>
        <w:tc>
          <w:tcPr>
            <w:tcW w:w="2382" w:type="dxa"/>
            <w:vMerge w:val="restart"/>
            <w:tcBorders>
              <w:top w:val="single" w:sz="4" w:space="0" w:color="auto"/>
              <w:left w:val="single" w:sz="4" w:space="0" w:color="auto"/>
              <w:right w:val="single" w:sz="4" w:space="0" w:color="auto"/>
            </w:tcBorders>
            <w:hideMark/>
          </w:tcPr>
          <w:p w14:paraId="4A18AA0D" w14:textId="77777777" w:rsidR="005064CC" w:rsidRPr="00CC6FA0" w:rsidRDefault="005064CC">
            <w:pPr>
              <w:pStyle w:val="40"/>
              <w:keepNext/>
              <w:keepLines/>
              <w:widowControl w:val="0"/>
              <w:shd w:val="clear" w:color="auto" w:fill="auto"/>
              <w:spacing w:after="0" w:line="240" w:lineRule="auto"/>
              <w:rPr>
                <w:rStyle w:val="414pt"/>
                <w:rFonts w:cs="Times New Roman"/>
                <w:b w:val="0"/>
                <w:bCs/>
              </w:rPr>
            </w:pPr>
            <w:r w:rsidRPr="00CC6FA0">
              <w:rPr>
                <w:rFonts w:ascii="Times New Roman" w:hAnsi="Times New Roman" w:cs="Times New Roman"/>
                <w:b w:val="0"/>
                <w:sz w:val="24"/>
                <w:szCs w:val="24"/>
              </w:rPr>
              <w:t>Формы текущего контроля</w:t>
            </w:r>
          </w:p>
        </w:tc>
      </w:tr>
      <w:tr w:rsidR="005064CC" w:rsidRPr="00CC6FA0" w14:paraId="11DF9FB7" w14:textId="77777777" w:rsidTr="002C1A34">
        <w:tc>
          <w:tcPr>
            <w:tcW w:w="454" w:type="dxa"/>
            <w:vMerge/>
            <w:tcBorders>
              <w:top w:val="single" w:sz="4" w:space="0" w:color="auto"/>
              <w:left w:val="single" w:sz="4" w:space="0" w:color="auto"/>
              <w:bottom w:val="single" w:sz="4" w:space="0" w:color="auto"/>
              <w:right w:val="single" w:sz="4" w:space="0" w:color="auto"/>
            </w:tcBorders>
            <w:vAlign w:val="center"/>
            <w:hideMark/>
          </w:tcPr>
          <w:p w14:paraId="5D58FD13" w14:textId="77777777" w:rsidR="005064CC" w:rsidRPr="00CC6FA0" w:rsidRDefault="005064CC">
            <w:pPr>
              <w:spacing w:after="0"/>
              <w:rPr>
                <w:rFonts w:ascii="Times New Roman" w:hAnsi="Times New Roman" w:cs="Times New Roman"/>
                <w:sz w:val="24"/>
                <w:szCs w:val="24"/>
              </w:rPr>
            </w:pPr>
          </w:p>
        </w:tc>
        <w:tc>
          <w:tcPr>
            <w:tcW w:w="2240" w:type="dxa"/>
            <w:vMerge/>
            <w:tcBorders>
              <w:top w:val="single" w:sz="4" w:space="0" w:color="auto"/>
              <w:left w:val="single" w:sz="4" w:space="0" w:color="auto"/>
              <w:bottom w:val="single" w:sz="4" w:space="0" w:color="auto"/>
              <w:right w:val="single" w:sz="4" w:space="0" w:color="auto"/>
            </w:tcBorders>
            <w:vAlign w:val="center"/>
            <w:hideMark/>
          </w:tcPr>
          <w:p w14:paraId="39F1A7CE" w14:textId="77777777" w:rsidR="005064CC" w:rsidRPr="00CC6FA0" w:rsidRDefault="005064CC">
            <w:pPr>
              <w:spacing w:after="0"/>
              <w:rPr>
                <w:rStyle w:val="414pt"/>
                <w:rFonts w:cs="Times New Roman"/>
                <w:bCs/>
                <w:sz w:val="24"/>
              </w:rPr>
            </w:pPr>
          </w:p>
        </w:tc>
        <w:tc>
          <w:tcPr>
            <w:tcW w:w="851" w:type="dxa"/>
            <w:vMerge w:val="restart"/>
            <w:tcBorders>
              <w:top w:val="single" w:sz="4" w:space="0" w:color="auto"/>
              <w:left w:val="single" w:sz="4" w:space="0" w:color="auto"/>
              <w:bottom w:val="single" w:sz="4" w:space="0" w:color="auto"/>
              <w:right w:val="single" w:sz="4" w:space="0" w:color="auto"/>
            </w:tcBorders>
            <w:hideMark/>
          </w:tcPr>
          <w:p w14:paraId="06BF64E1" w14:textId="77777777" w:rsidR="005064CC" w:rsidRPr="00CC6FA0" w:rsidRDefault="005064CC">
            <w:pPr>
              <w:pStyle w:val="40"/>
              <w:keepNext/>
              <w:keepLines/>
              <w:widowControl w:val="0"/>
              <w:shd w:val="clear" w:color="auto" w:fill="auto"/>
              <w:spacing w:after="0" w:line="240" w:lineRule="auto"/>
              <w:rPr>
                <w:rStyle w:val="414pt"/>
                <w:rFonts w:cs="Times New Roman"/>
                <w:b w:val="0"/>
                <w:bCs/>
              </w:rPr>
            </w:pPr>
            <w:r w:rsidRPr="00CC6FA0">
              <w:rPr>
                <w:rFonts w:ascii="Times New Roman" w:hAnsi="Times New Roman" w:cs="Times New Roman"/>
                <w:b w:val="0"/>
                <w:sz w:val="24"/>
                <w:szCs w:val="24"/>
              </w:rPr>
              <w:t>Всего</w:t>
            </w:r>
          </w:p>
        </w:tc>
        <w:tc>
          <w:tcPr>
            <w:tcW w:w="3249" w:type="dxa"/>
            <w:gridSpan w:val="3"/>
            <w:tcBorders>
              <w:top w:val="single" w:sz="4" w:space="0" w:color="auto"/>
              <w:left w:val="single" w:sz="4" w:space="0" w:color="auto"/>
              <w:bottom w:val="single" w:sz="4" w:space="0" w:color="auto"/>
              <w:right w:val="single" w:sz="4" w:space="0" w:color="auto"/>
            </w:tcBorders>
            <w:hideMark/>
          </w:tcPr>
          <w:p w14:paraId="151E27F0" w14:textId="77777777" w:rsidR="005064CC" w:rsidRDefault="005064CC">
            <w:pPr>
              <w:pStyle w:val="40"/>
              <w:keepNext/>
              <w:keepLines/>
              <w:widowControl w:val="0"/>
              <w:shd w:val="clear" w:color="auto" w:fill="auto"/>
              <w:spacing w:after="0" w:line="240" w:lineRule="auto"/>
              <w:rPr>
                <w:rFonts w:ascii="Times New Roman" w:hAnsi="Times New Roman" w:cs="Times New Roman"/>
                <w:b w:val="0"/>
                <w:sz w:val="24"/>
                <w:szCs w:val="24"/>
              </w:rPr>
            </w:pPr>
            <w:r>
              <w:rPr>
                <w:rFonts w:ascii="Times New Roman" w:hAnsi="Times New Roman" w:cs="Times New Roman"/>
                <w:b w:val="0"/>
                <w:sz w:val="24"/>
                <w:szCs w:val="24"/>
              </w:rPr>
              <w:t>Контактная работа-</w:t>
            </w:r>
          </w:p>
          <w:p w14:paraId="778DB372" w14:textId="14943767" w:rsidR="005064CC" w:rsidRPr="00CC6FA0" w:rsidRDefault="005064CC">
            <w:pPr>
              <w:pStyle w:val="40"/>
              <w:keepNext/>
              <w:keepLines/>
              <w:widowControl w:val="0"/>
              <w:shd w:val="clear" w:color="auto" w:fill="auto"/>
              <w:spacing w:after="0" w:line="240" w:lineRule="auto"/>
              <w:rPr>
                <w:rStyle w:val="414pt"/>
                <w:rFonts w:cs="Times New Roman"/>
                <w:b w:val="0"/>
                <w:bCs/>
              </w:rPr>
            </w:pPr>
            <w:r w:rsidRPr="00CC6FA0">
              <w:rPr>
                <w:rFonts w:ascii="Times New Roman" w:hAnsi="Times New Roman" w:cs="Times New Roman"/>
                <w:b w:val="0"/>
                <w:sz w:val="24"/>
                <w:szCs w:val="24"/>
              </w:rPr>
              <w:t>Аудиторная работа</w:t>
            </w:r>
          </w:p>
        </w:tc>
        <w:tc>
          <w:tcPr>
            <w:tcW w:w="1145" w:type="dxa"/>
            <w:vMerge w:val="restart"/>
            <w:tcBorders>
              <w:top w:val="single" w:sz="4" w:space="0" w:color="auto"/>
              <w:left w:val="single" w:sz="4" w:space="0" w:color="auto"/>
              <w:bottom w:val="single" w:sz="4" w:space="0" w:color="auto"/>
              <w:right w:val="single" w:sz="4" w:space="0" w:color="auto"/>
            </w:tcBorders>
            <w:hideMark/>
          </w:tcPr>
          <w:p w14:paraId="122A26F6" w14:textId="77777777" w:rsidR="005064CC" w:rsidRPr="00CC6FA0" w:rsidRDefault="005064CC">
            <w:pPr>
              <w:pStyle w:val="40"/>
              <w:keepNext/>
              <w:keepLines/>
              <w:widowControl w:val="0"/>
              <w:shd w:val="clear" w:color="auto" w:fill="auto"/>
              <w:spacing w:after="0" w:line="240" w:lineRule="auto"/>
              <w:rPr>
                <w:rStyle w:val="414pt"/>
                <w:rFonts w:cs="Times New Roman"/>
                <w:b w:val="0"/>
                <w:bCs/>
              </w:rPr>
            </w:pPr>
            <w:r w:rsidRPr="00CC6FA0">
              <w:rPr>
                <w:rFonts w:ascii="Times New Roman" w:hAnsi="Times New Roman" w:cs="Times New Roman"/>
                <w:b w:val="0"/>
                <w:sz w:val="24"/>
                <w:szCs w:val="24"/>
              </w:rPr>
              <w:t>Самостоя</w:t>
            </w:r>
            <w:r w:rsidRPr="00CC6FA0">
              <w:rPr>
                <w:rFonts w:ascii="Times New Roman" w:hAnsi="Times New Roman" w:cs="Times New Roman"/>
                <w:b w:val="0"/>
                <w:sz w:val="24"/>
                <w:szCs w:val="24"/>
              </w:rPr>
              <w:softHyphen/>
              <w:t>тельная работа</w:t>
            </w:r>
          </w:p>
        </w:tc>
        <w:tc>
          <w:tcPr>
            <w:tcW w:w="2382" w:type="dxa"/>
            <w:vMerge/>
            <w:tcBorders>
              <w:left w:val="single" w:sz="4" w:space="0" w:color="auto"/>
              <w:right w:val="single" w:sz="4" w:space="0" w:color="auto"/>
            </w:tcBorders>
            <w:vAlign w:val="center"/>
            <w:hideMark/>
          </w:tcPr>
          <w:p w14:paraId="7625594C" w14:textId="77777777" w:rsidR="005064CC" w:rsidRPr="00CC6FA0" w:rsidRDefault="005064CC">
            <w:pPr>
              <w:spacing w:after="0"/>
              <w:rPr>
                <w:rStyle w:val="414pt"/>
                <w:rFonts w:cs="Times New Roman"/>
                <w:bCs/>
                <w:sz w:val="24"/>
                <w:szCs w:val="24"/>
              </w:rPr>
            </w:pPr>
          </w:p>
        </w:tc>
      </w:tr>
      <w:tr w:rsidR="005064CC" w:rsidRPr="00CC6FA0" w14:paraId="2D220F2B" w14:textId="77777777" w:rsidTr="002C1A34">
        <w:tc>
          <w:tcPr>
            <w:tcW w:w="454" w:type="dxa"/>
            <w:vMerge/>
            <w:tcBorders>
              <w:top w:val="single" w:sz="4" w:space="0" w:color="auto"/>
              <w:left w:val="single" w:sz="4" w:space="0" w:color="auto"/>
              <w:bottom w:val="single" w:sz="4" w:space="0" w:color="auto"/>
              <w:right w:val="single" w:sz="4" w:space="0" w:color="auto"/>
            </w:tcBorders>
            <w:vAlign w:val="center"/>
            <w:hideMark/>
          </w:tcPr>
          <w:p w14:paraId="4AFEE08F" w14:textId="77777777" w:rsidR="005064CC" w:rsidRPr="00CC6FA0" w:rsidRDefault="005064CC">
            <w:pPr>
              <w:spacing w:after="0"/>
              <w:rPr>
                <w:rFonts w:ascii="Times New Roman" w:hAnsi="Times New Roman" w:cs="Times New Roman"/>
                <w:sz w:val="24"/>
                <w:szCs w:val="24"/>
              </w:rPr>
            </w:pPr>
          </w:p>
        </w:tc>
        <w:tc>
          <w:tcPr>
            <w:tcW w:w="2240" w:type="dxa"/>
            <w:vMerge/>
            <w:tcBorders>
              <w:top w:val="single" w:sz="4" w:space="0" w:color="auto"/>
              <w:left w:val="single" w:sz="4" w:space="0" w:color="auto"/>
              <w:bottom w:val="single" w:sz="4" w:space="0" w:color="auto"/>
              <w:right w:val="single" w:sz="4" w:space="0" w:color="auto"/>
            </w:tcBorders>
            <w:vAlign w:val="center"/>
            <w:hideMark/>
          </w:tcPr>
          <w:p w14:paraId="2EF9A6D1" w14:textId="77777777" w:rsidR="005064CC" w:rsidRPr="00CC6FA0" w:rsidRDefault="005064CC">
            <w:pPr>
              <w:spacing w:after="0"/>
              <w:rPr>
                <w:rStyle w:val="414pt"/>
                <w:rFonts w:cs="Times New Roman"/>
                <w:bCs/>
                <w:sz w:val="24"/>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A8163BD" w14:textId="77777777" w:rsidR="005064CC" w:rsidRPr="00CC6FA0" w:rsidRDefault="005064CC">
            <w:pPr>
              <w:spacing w:after="0"/>
              <w:rPr>
                <w:rStyle w:val="414pt"/>
                <w:rFonts w:cs="Times New Roman"/>
                <w:bCs/>
                <w:sz w:val="24"/>
                <w:szCs w:val="24"/>
              </w:rPr>
            </w:pPr>
          </w:p>
        </w:tc>
        <w:tc>
          <w:tcPr>
            <w:tcW w:w="951" w:type="dxa"/>
            <w:tcBorders>
              <w:top w:val="single" w:sz="4" w:space="0" w:color="auto"/>
              <w:left w:val="single" w:sz="4" w:space="0" w:color="auto"/>
              <w:bottom w:val="single" w:sz="4" w:space="0" w:color="auto"/>
              <w:right w:val="single" w:sz="4" w:space="0" w:color="auto"/>
            </w:tcBorders>
            <w:hideMark/>
          </w:tcPr>
          <w:p w14:paraId="10DC0BE6" w14:textId="1EAFBDED" w:rsidR="005064CC" w:rsidRPr="00CC6FA0" w:rsidRDefault="005064CC">
            <w:pPr>
              <w:widowControl w:val="0"/>
              <w:spacing w:after="0"/>
              <w:jc w:val="center"/>
              <w:rPr>
                <w:rFonts w:ascii="Times New Roman" w:hAnsi="Times New Roman" w:cs="Times New Roman"/>
              </w:rPr>
            </w:pPr>
            <w:r w:rsidRPr="00CC6FA0">
              <w:rPr>
                <w:rFonts w:ascii="Times New Roman" w:hAnsi="Times New Roman" w:cs="Times New Roman"/>
                <w:sz w:val="24"/>
                <w:szCs w:val="24"/>
              </w:rPr>
              <w:t>Общая</w:t>
            </w:r>
            <w:r>
              <w:rPr>
                <w:rFonts w:ascii="Times New Roman" w:hAnsi="Times New Roman" w:cs="Times New Roman"/>
                <w:sz w:val="24"/>
                <w:szCs w:val="24"/>
              </w:rPr>
              <w:t>, в т.ч.:</w:t>
            </w:r>
          </w:p>
        </w:tc>
        <w:tc>
          <w:tcPr>
            <w:tcW w:w="841" w:type="dxa"/>
            <w:tcBorders>
              <w:top w:val="single" w:sz="4" w:space="0" w:color="auto"/>
              <w:left w:val="single" w:sz="4" w:space="0" w:color="auto"/>
              <w:bottom w:val="single" w:sz="4" w:space="0" w:color="auto"/>
              <w:right w:val="single" w:sz="4" w:space="0" w:color="auto"/>
            </w:tcBorders>
            <w:hideMark/>
          </w:tcPr>
          <w:p w14:paraId="64C13FE8" w14:textId="77777777" w:rsidR="005064CC" w:rsidRPr="00CC6FA0" w:rsidRDefault="005064CC">
            <w:pPr>
              <w:widowControl w:val="0"/>
              <w:spacing w:after="0"/>
              <w:jc w:val="center"/>
              <w:rPr>
                <w:rFonts w:ascii="Times New Roman" w:hAnsi="Times New Roman" w:cs="Times New Roman"/>
                <w:sz w:val="24"/>
                <w:szCs w:val="24"/>
              </w:rPr>
            </w:pPr>
            <w:r w:rsidRPr="00CC6FA0">
              <w:rPr>
                <w:rFonts w:ascii="Times New Roman" w:hAnsi="Times New Roman" w:cs="Times New Roman"/>
                <w:sz w:val="24"/>
                <w:szCs w:val="24"/>
              </w:rPr>
              <w:t>Лекции</w:t>
            </w:r>
          </w:p>
        </w:tc>
        <w:tc>
          <w:tcPr>
            <w:tcW w:w="1457" w:type="dxa"/>
            <w:tcBorders>
              <w:top w:val="single" w:sz="4" w:space="0" w:color="auto"/>
              <w:left w:val="single" w:sz="4" w:space="0" w:color="auto"/>
              <w:bottom w:val="single" w:sz="4" w:space="0" w:color="auto"/>
              <w:right w:val="single" w:sz="4" w:space="0" w:color="auto"/>
            </w:tcBorders>
            <w:hideMark/>
          </w:tcPr>
          <w:p w14:paraId="59CF3D3A" w14:textId="16E5C8BB" w:rsidR="005064CC" w:rsidRPr="00CC6FA0" w:rsidRDefault="005064CC">
            <w:pPr>
              <w:widowControl w:val="0"/>
              <w:spacing w:after="0"/>
              <w:jc w:val="center"/>
              <w:rPr>
                <w:rFonts w:ascii="Times New Roman" w:hAnsi="Times New Roman" w:cs="Times New Roman"/>
                <w:sz w:val="24"/>
                <w:szCs w:val="24"/>
              </w:rPr>
            </w:pPr>
            <w:r w:rsidRPr="00CC6FA0">
              <w:rPr>
                <w:rFonts w:ascii="Times New Roman" w:hAnsi="Times New Roman" w:cs="Times New Roman"/>
                <w:sz w:val="24"/>
                <w:szCs w:val="24"/>
              </w:rPr>
              <w:t>Семинары</w:t>
            </w:r>
            <w:r>
              <w:rPr>
                <w:rFonts w:ascii="Times New Roman" w:hAnsi="Times New Roman" w:cs="Times New Roman"/>
                <w:b/>
                <w:sz w:val="24"/>
                <w:szCs w:val="24"/>
              </w:rPr>
              <w:t>,</w:t>
            </w:r>
            <w:r w:rsidRPr="00CC6FA0">
              <w:rPr>
                <w:rFonts w:ascii="Times New Roman" w:hAnsi="Times New Roman" w:cs="Times New Roman"/>
                <w:sz w:val="24"/>
                <w:szCs w:val="24"/>
              </w:rPr>
              <w:t xml:space="preserve"> практические занятия</w:t>
            </w:r>
          </w:p>
        </w:tc>
        <w:tc>
          <w:tcPr>
            <w:tcW w:w="1145" w:type="dxa"/>
            <w:vMerge/>
            <w:tcBorders>
              <w:top w:val="single" w:sz="4" w:space="0" w:color="auto"/>
              <w:left w:val="single" w:sz="4" w:space="0" w:color="auto"/>
              <w:bottom w:val="single" w:sz="4" w:space="0" w:color="auto"/>
              <w:right w:val="single" w:sz="4" w:space="0" w:color="auto"/>
            </w:tcBorders>
            <w:vAlign w:val="center"/>
            <w:hideMark/>
          </w:tcPr>
          <w:p w14:paraId="7E6CC8F6" w14:textId="77777777" w:rsidR="005064CC" w:rsidRPr="00CC6FA0" w:rsidRDefault="005064CC">
            <w:pPr>
              <w:spacing w:after="0"/>
              <w:rPr>
                <w:rStyle w:val="414pt"/>
                <w:rFonts w:cs="Times New Roman"/>
                <w:bCs/>
                <w:sz w:val="24"/>
                <w:szCs w:val="24"/>
              </w:rPr>
            </w:pPr>
          </w:p>
        </w:tc>
        <w:tc>
          <w:tcPr>
            <w:tcW w:w="2382" w:type="dxa"/>
            <w:vMerge/>
            <w:tcBorders>
              <w:left w:val="single" w:sz="4" w:space="0" w:color="auto"/>
              <w:bottom w:val="single" w:sz="4" w:space="0" w:color="auto"/>
              <w:right w:val="single" w:sz="4" w:space="0" w:color="auto"/>
            </w:tcBorders>
            <w:vAlign w:val="center"/>
            <w:hideMark/>
          </w:tcPr>
          <w:p w14:paraId="2E667EFA" w14:textId="77777777" w:rsidR="005064CC" w:rsidRPr="00CC6FA0" w:rsidRDefault="005064CC">
            <w:pPr>
              <w:spacing w:after="0"/>
              <w:rPr>
                <w:rStyle w:val="414pt"/>
                <w:rFonts w:cs="Times New Roman"/>
                <w:bCs/>
                <w:sz w:val="24"/>
                <w:szCs w:val="24"/>
              </w:rPr>
            </w:pPr>
          </w:p>
        </w:tc>
      </w:tr>
      <w:tr w:rsidR="00A45A4A" w:rsidRPr="00CC6FA0" w14:paraId="2E6A3C8A" w14:textId="77777777" w:rsidTr="002C1A34">
        <w:tc>
          <w:tcPr>
            <w:tcW w:w="454" w:type="dxa"/>
            <w:tcBorders>
              <w:top w:val="single" w:sz="4" w:space="0" w:color="auto"/>
              <w:left w:val="single" w:sz="4" w:space="0" w:color="auto"/>
              <w:bottom w:val="single" w:sz="4" w:space="0" w:color="auto"/>
              <w:right w:val="single" w:sz="4" w:space="0" w:color="auto"/>
            </w:tcBorders>
            <w:hideMark/>
          </w:tcPr>
          <w:p w14:paraId="0EACB001" w14:textId="77777777" w:rsidR="00A45A4A" w:rsidRPr="00CC6FA0" w:rsidRDefault="00A45A4A">
            <w:pPr>
              <w:widowControl w:val="0"/>
              <w:spacing w:after="0" w:line="240" w:lineRule="auto"/>
              <w:ind w:right="-23"/>
              <w:rPr>
                <w:rFonts w:ascii="Times New Roman" w:hAnsi="Times New Roman" w:cs="Times New Roman"/>
                <w:sz w:val="24"/>
                <w:szCs w:val="24"/>
              </w:rPr>
            </w:pPr>
            <w:r w:rsidRPr="00CC6FA0">
              <w:rPr>
                <w:rFonts w:ascii="Times New Roman" w:hAnsi="Times New Roman" w:cs="Times New Roman"/>
                <w:sz w:val="24"/>
                <w:szCs w:val="24"/>
              </w:rPr>
              <w:t>1</w:t>
            </w:r>
          </w:p>
        </w:tc>
        <w:tc>
          <w:tcPr>
            <w:tcW w:w="2240" w:type="dxa"/>
            <w:tcBorders>
              <w:top w:val="single" w:sz="4" w:space="0" w:color="auto"/>
              <w:left w:val="single" w:sz="4" w:space="0" w:color="auto"/>
              <w:bottom w:val="single" w:sz="4" w:space="0" w:color="auto"/>
              <w:right w:val="single" w:sz="4" w:space="0" w:color="auto"/>
            </w:tcBorders>
            <w:hideMark/>
          </w:tcPr>
          <w:p w14:paraId="11E8BF81" w14:textId="77777777" w:rsidR="00A45A4A" w:rsidRPr="00CC6FA0" w:rsidRDefault="00A45A4A" w:rsidP="00EA22E0">
            <w:pPr>
              <w:tabs>
                <w:tab w:val="left" w:pos="709"/>
                <w:tab w:val="left" w:pos="993"/>
              </w:tabs>
              <w:spacing w:after="0" w:line="240" w:lineRule="auto"/>
              <w:rPr>
                <w:rFonts w:ascii="Times New Roman" w:hAnsi="Times New Roman" w:cs="Times New Roman"/>
                <w:sz w:val="24"/>
                <w:szCs w:val="24"/>
              </w:rPr>
            </w:pPr>
            <w:r w:rsidRPr="00CC6FA0">
              <w:rPr>
                <w:rFonts w:ascii="Times New Roman" w:hAnsi="Times New Roman" w:cs="Times New Roman"/>
                <w:sz w:val="24"/>
                <w:szCs w:val="24"/>
              </w:rPr>
              <w:t>Цифровизация финансов и их развитие. Правовое регулирование внедрения финансовых технологий</w:t>
            </w:r>
          </w:p>
        </w:tc>
        <w:tc>
          <w:tcPr>
            <w:tcW w:w="851" w:type="dxa"/>
            <w:tcBorders>
              <w:top w:val="single" w:sz="4" w:space="0" w:color="auto"/>
              <w:left w:val="single" w:sz="4" w:space="0" w:color="auto"/>
              <w:bottom w:val="single" w:sz="4" w:space="0" w:color="auto"/>
              <w:right w:val="single" w:sz="4" w:space="0" w:color="auto"/>
            </w:tcBorders>
            <w:vAlign w:val="center"/>
            <w:hideMark/>
          </w:tcPr>
          <w:p w14:paraId="290760A0" w14:textId="77777777" w:rsidR="00A45A4A" w:rsidRPr="00CC6FA0" w:rsidRDefault="00A45A4A">
            <w:pPr>
              <w:jc w:val="center"/>
              <w:rPr>
                <w:rFonts w:ascii="Times New Roman" w:hAnsi="Times New Roman" w:cs="Times New Roman"/>
                <w:color w:val="000000"/>
                <w:sz w:val="28"/>
              </w:rPr>
            </w:pPr>
            <w:r w:rsidRPr="00CC6FA0">
              <w:rPr>
                <w:rFonts w:ascii="Times New Roman" w:hAnsi="Times New Roman" w:cs="Times New Roman"/>
                <w:color w:val="000000"/>
              </w:rPr>
              <w:t>13</w:t>
            </w:r>
          </w:p>
        </w:tc>
        <w:tc>
          <w:tcPr>
            <w:tcW w:w="951" w:type="dxa"/>
            <w:tcBorders>
              <w:top w:val="single" w:sz="4" w:space="0" w:color="auto"/>
              <w:left w:val="single" w:sz="4" w:space="0" w:color="auto"/>
              <w:bottom w:val="single" w:sz="4" w:space="0" w:color="auto"/>
              <w:right w:val="single" w:sz="4" w:space="0" w:color="auto"/>
            </w:tcBorders>
            <w:vAlign w:val="center"/>
            <w:hideMark/>
          </w:tcPr>
          <w:p w14:paraId="1B12ACC6" w14:textId="77777777" w:rsidR="00A45A4A" w:rsidRPr="00CC6FA0" w:rsidRDefault="00A45A4A">
            <w:pPr>
              <w:jc w:val="center"/>
              <w:rPr>
                <w:rFonts w:ascii="Times New Roman" w:hAnsi="Times New Roman" w:cs="Times New Roman"/>
                <w:color w:val="000000"/>
              </w:rPr>
            </w:pPr>
            <w:r w:rsidRPr="00CC6FA0">
              <w:rPr>
                <w:rFonts w:ascii="Times New Roman" w:hAnsi="Times New Roman" w:cs="Times New Roman"/>
                <w:color w:val="000000"/>
              </w:rPr>
              <w:t>4</w:t>
            </w:r>
          </w:p>
        </w:tc>
        <w:tc>
          <w:tcPr>
            <w:tcW w:w="841" w:type="dxa"/>
            <w:tcBorders>
              <w:top w:val="single" w:sz="4" w:space="0" w:color="auto"/>
              <w:left w:val="single" w:sz="4" w:space="0" w:color="auto"/>
              <w:bottom w:val="single" w:sz="4" w:space="0" w:color="auto"/>
              <w:right w:val="single" w:sz="4" w:space="0" w:color="auto"/>
            </w:tcBorders>
            <w:vAlign w:val="center"/>
            <w:hideMark/>
          </w:tcPr>
          <w:p w14:paraId="367AE8D2" w14:textId="77777777" w:rsidR="00A45A4A" w:rsidRPr="00CC6FA0" w:rsidRDefault="00A45A4A">
            <w:pPr>
              <w:jc w:val="center"/>
              <w:rPr>
                <w:rFonts w:ascii="Times New Roman" w:hAnsi="Times New Roman" w:cs="Times New Roman"/>
                <w:color w:val="000000"/>
              </w:rPr>
            </w:pPr>
            <w:r w:rsidRPr="00CC6FA0">
              <w:rPr>
                <w:rFonts w:ascii="Times New Roman" w:hAnsi="Times New Roman" w:cs="Times New Roman"/>
                <w:color w:val="000000"/>
              </w:rPr>
              <w:t>2</w:t>
            </w:r>
          </w:p>
        </w:tc>
        <w:tc>
          <w:tcPr>
            <w:tcW w:w="1457" w:type="dxa"/>
            <w:tcBorders>
              <w:top w:val="single" w:sz="4" w:space="0" w:color="auto"/>
              <w:left w:val="single" w:sz="4" w:space="0" w:color="auto"/>
              <w:bottom w:val="single" w:sz="4" w:space="0" w:color="auto"/>
              <w:right w:val="single" w:sz="4" w:space="0" w:color="auto"/>
            </w:tcBorders>
            <w:vAlign w:val="center"/>
            <w:hideMark/>
          </w:tcPr>
          <w:p w14:paraId="261AA3F6" w14:textId="09D34A44" w:rsidR="00A45A4A" w:rsidRPr="00CC6FA0" w:rsidRDefault="00A45A4A">
            <w:pPr>
              <w:jc w:val="center"/>
              <w:rPr>
                <w:rFonts w:ascii="Times New Roman" w:hAnsi="Times New Roman" w:cs="Times New Roman"/>
                <w:color w:val="000000"/>
              </w:rPr>
            </w:pPr>
            <w:r w:rsidRPr="00CC6FA0">
              <w:rPr>
                <w:rFonts w:ascii="Times New Roman" w:hAnsi="Times New Roman" w:cs="Times New Roman"/>
                <w:color w:val="000000"/>
              </w:rPr>
              <w:t>2</w:t>
            </w:r>
          </w:p>
        </w:tc>
        <w:tc>
          <w:tcPr>
            <w:tcW w:w="1145" w:type="dxa"/>
            <w:tcBorders>
              <w:top w:val="single" w:sz="4" w:space="0" w:color="auto"/>
              <w:left w:val="single" w:sz="4" w:space="0" w:color="auto"/>
              <w:bottom w:val="single" w:sz="4" w:space="0" w:color="auto"/>
              <w:right w:val="single" w:sz="4" w:space="0" w:color="auto"/>
            </w:tcBorders>
            <w:vAlign w:val="center"/>
            <w:hideMark/>
          </w:tcPr>
          <w:p w14:paraId="6710D8ED" w14:textId="77777777" w:rsidR="00A45A4A" w:rsidRPr="00CC6FA0" w:rsidRDefault="00A45A4A">
            <w:pPr>
              <w:jc w:val="center"/>
              <w:rPr>
                <w:rFonts w:ascii="Times New Roman" w:hAnsi="Times New Roman" w:cs="Times New Roman"/>
                <w:color w:val="000000"/>
              </w:rPr>
            </w:pPr>
            <w:r w:rsidRPr="00CC6FA0">
              <w:rPr>
                <w:rFonts w:ascii="Times New Roman" w:hAnsi="Times New Roman" w:cs="Times New Roman"/>
                <w:color w:val="000000"/>
              </w:rPr>
              <w:t>9</w:t>
            </w:r>
          </w:p>
        </w:tc>
        <w:tc>
          <w:tcPr>
            <w:tcW w:w="2382" w:type="dxa"/>
            <w:tcBorders>
              <w:top w:val="single" w:sz="4" w:space="0" w:color="auto"/>
              <w:left w:val="single" w:sz="4" w:space="0" w:color="auto"/>
              <w:bottom w:val="single" w:sz="4" w:space="0" w:color="auto"/>
              <w:right w:val="single" w:sz="4" w:space="0" w:color="auto"/>
            </w:tcBorders>
            <w:hideMark/>
          </w:tcPr>
          <w:p w14:paraId="0C5EDDA8" w14:textId="77777777" w:rsidR="00A45A4A" w:rsidRPr="00CC6FA0" w:rsidRDefault="00A45A4A">
            <w:pPr>
              <w:widowControl w:val="0"/>
              <w:spacing w:after="0" w:line="240" w:lineRule="auto"/>
              <w:ind w:right="-23"/>
              <w:jc w:val="both"/>
              <w:rPr>
                <w:rFonts w:ascii="Times New Roman" w:hAnsi="Times New Roman" w:cs="Times New Roman"/>
                <w:sz w:val="24"/>
                <w:szCs w:val="24"/>
              </w:rPr>
            </w:pPr>
            <w:r w:rsidRPr="00CC6FA0">
              <w:rPr>
                <w:rFonts w:ascii="Times New Roman" w:hAnsi="Times New Roman" w:cs="Times New Roman"/>
                <w:sz w:val="24"/>
                <w:szCs w:val="24"/>
              </w:rPr>
              <w:t>Дискуссия. Работа над групповым проектом. Разбор конкретных ситуаций.</w:t>
            </w:r>
          </w:p>
        </w:tc>
      </w:tr>
      <w:tr w:rsidR="00A45A4A" w:rsidRPr="00CC6FA0" w14:paraId="23B9E697" w14:textId="77777777" w:rsidTr="002C1A34">
        <w:tc>
          <w:tcPr>
            <w:tcW w:w="454" w:type="dxa"/>
            <w:tcBorders>
              <w:top w:val="single" w:sz="4" w:space="0" w:color="auto"/>
              <w:left w:val="single" w:sz="4" w:space="0" w:color="auto"/>
              <w:bottom w:val="single" w:sz="4" w:space="0" w:color="auto"/>
              <w:right w:val="single" w:sz="4" w:space="0" w:color="auto"/>
            </w:tcBorders>
            <w:hideMark/>
          </w:tcPr>
          <w:p w14:paraId="3CA1510D" w14:textId="77777777" w:rsidR="00A45A4A" w:rsidRPr="00CC6FA0" w:rsidRDefault="00A45A4A">
            <w:pPr>
              <w:widowControl w:val="0"/>
              <w:spacing w:after="0" w:line="240" w:lineRule="auto"/>
              <w:ind w:right="-23"/>
              <w:rPr>
                <w:rFonts w:ascii="Times New Roman" w:hAnsi="Times New Roman" w:cs="Times New Roman"/>
                <w:sz w:val="24"/>
                <w:szCs w:val="24"/>
              </w:rPr>
            </w:pPr>
            <w:r w:rsidRPr="00CC6FA0">
              <w:rPr>
                <w:rFonts w:ascii="Times New Roman" w:hAnsi="Times New Roman" w:cs="Times New Roman"/>
                <w:sz w:val="24"/>
                <w:szCs w:val="24"/>
              </w:rPr>
              <w:t>2</w:t>
            </w:r>
          </w:p>
        </w:tc>
        <w:tc>
          <w:tcPr>
            <w:tcW w:w="2240" w:type="dxa"/>
            <w:tcBorders>
              <w:top w:val="single" w:sz="4" w:space="0" w:color="auto"/>
              <w:left w:val="single" w:sz="4" w:space="0" w:color="auto"/>
              <w:bottom w:val="single" w:sz="4" w:space="0" w:color="auto"/>
              <w:right w:val="single" w:sz="4" w:space="0" w:color="auto"/>
            </w:tcBorders>
            <w:hideMark/>
          </w:tcPr>
          <w:p w14:paraId="13AF2E2D" w14:textId="77777777" w:rsidR="00A45A4A" w:rsidRPr="00CC6FA0" w:rsidRDefault="00A45A4A" w:rsidP="00EA22E0">
            <w:pPr>
              <w:spacing w:after="0" w:line="240" w:lineRule="auto"/>
              <w:rPr>
                <w:rFonts w:ascii="Times New Roman" w:hAnsi="Times New Roman" w:cs="Times New Roman"/>
                <w:sz w:val="24"/>
                <w:szCs w:val="24"/>
              </w:rPr>
            </w:pPr>
            <w:r w:rsidRPr="00CC6FA0">
              <w:rPr>
                <w:rFonts w:ascii="Times New Roman" w:hAnsi="Times New Roman" w:cs="Times New Roman"/>
                <w:sz w:val="24"/>
                <w:szCs w:val="24"/>
              </w:rPr>
              <w:t>Электронный обмен финансовой информацией. Электронные деньги и смартизация финансовых операций.</w:t>
            </w:r>
          </w:p>
        </w:tc>
        <w:tc>
          <w:tcPr>
            <w:tcW w:w="851" w:type="dxa"/>
            <w:tcBorders>
              <w:top w:val="single" w:sz="4" w:space="0" w:color="auto"/>
              <w:left w:val="single" w:sz="4" w:space="0" w:color="auto"/>
              <w:bottom w:val="single" w:sz="4" w:space="0" w:color="auto"/>
              <w:right w:val="single" w:sz="4" w:space="0" w:color="auto"/>
            </w:tcBorders>
            <w:vAlign w:val="center"/>
            <w:hideMark/>
          </w:tcPr>
          <w:p w14:paraId="428B2EA4" w14:textId="77777777" w:rsidR="00A45A4A" w:rsidRPr="00CC6FA0" w:rsidRDefault="00A45A4A">
            <w:pPr>
              <w:jc w:val="center"/>
              <w:rPr>
                <w:rFonts w:ascii="Times New Roman" w:hAnsi="Times New Roman" w:cs="Times New Roman"/>
                <w:color w:val="000000"/>
                <w:sz w:val="28"/>
              </w:rPr>
            </w:pPr>
            <w:r w:rsidRPr="00CC6FA0">
              <w:rPr>
                <w:rFonts w:ascii="Times New Roman" w:hAnsi="Times New Roman" w:cs="Times New Roman"/>
                <w:color w:val="000000"/>
              </w:rPr>
              <w:t>13</w:t>
            </w:r>
          </w:p>
        </w:tc>
        <w:tc>
          <w:tcPr>
            <w:tcW w:w="951" w:type="dxa"/>
            <w:tcBorders>
              <w:top w:val="single" w:sz="4" w:space="0" w:color="auto"/>
              <w:left w:val="single" w:sz="4" w:space="0" w:color="auto"/>
              <w:bottom w:val="single" w:sz="4" w:space="0" w:color="auto"/>
              <w:right w:val="single" w:sz="4" w:space="0" w:color="auto"/>
            </w:tcBorders>
            <w:vAlign w:val="center"/>
            <w:hideMark/>
          </w:tcPr>
          <w:p w14:paraId="70892F8E" w14:textId="77777777" w:rsidR="00A45A4A" w:rsidRPr="00CC6FA0" w:rsidRDefault="00A45A4A">
            <w:pPr>
              <w:jc w:val="center"/>
              <w:rPr>
                <w:rFonts w:ascii="Times New Roman" w:hAnsi="Times New Roman" w:cs="Times New Roman"/>
                <w:color w:val="000000"/>
              </w:rPr>
            </w:pPr>
            <w:r w:rsidRPr="00CC6FA0">
              <w:rPr>
                <w:rFonts w:ascii="Times New Roman" w:hAnsi="Times New Roman" w:cs="Times New Roman"/>
                <w:color w:val="000000"/>
              </w:rPr>
              <w:t>4</w:t>
            </w:r>
          </w:p>
        </w:tc>
        <w:tc>
          <w:tcPr>
            <w:tcW w:w="841" w:type="dxa"/>
            <w:tcBorders>
              <w:top w:val="single" w:sz="4" w:space="0" w:color="auto"/>
              <w:left w:val="single" w:sz="4" w:space="0" w:color="auto"/>
              <w:bottom w:val="single" w:sz="4" w:space="0" w:color="auto"/>
              <w:right w:val="single" w:sz="4" w:space="0" w:color="auto"/>
            </w:tcBorders>
            <w:vAlign w:val="center"/>
            <w:hideMark/>
          </w:tcPr>
          <w:p w14:paraId="59F23C97" w14:textId="77777777" w:rsidR="00A45A4A" w:rsidRPr="00CC6FA0" w:rsidRDefault="00A45A4A">
            <w:pPr>
              <w:jc w:val="center"/>
              <w:rPr>
                <w:rFonts w:ascii="Times New Roman" w:hAnsi="Times New Roman" w:cs="Times New Roman"/>
                <w:color w:val="000000"/>
              </w:rPr>
            </w:pPr>
            <w:r w:rsidRPr="00CC6FA0">
              <w:rPr>
                <w:rFonts w:ascii="Times New Roman" w:hAnsi="Times New Roman" w:cs="Times New Roman"/>
                <w:color w:val="000000"/>
              </w:rPr>
              <w:t>2</w:t>
            </w:r>
          </w:p>
        </w:tc>
        <w:tc>
          <w:tcPr>
            <w:tcW w:w="1457" w:type="dxa"/>
            <w:tcBorders>
              <w:top w:val="single" w:sz="4" w:space="0" w:color="auto"/>
              <w:left w:val="single" w:sz="4" w:space="0" w:color="auto"/>
              <w:bottom w:val="single" w:sz="4" w:space="0" w:color="auto"/>
              <w:right w:val="single" w:sz="4" w:space="0" w:color="auto"/>
            </w:tcBorders>
            <w:vAlign w:val="center"/>
            <w:hideMark/>
          </w:tcPr>
          <w:p w14:paraId="78024589" w14:textId="267285B9" w:rsidR="00A45A4A" w:rsidRPr="00CC6FA0" w:rsidRDefault="00A45A4A">
            <w:pPr>
              <w:jc w:val="center"/>
              <w:rPr>
                <w:rFonts w:ascii="Times New Roman" w:hAnsi="Times New Roman" w:cs="Times New Roman"/>
                <w:color w:val="000000"/>
              </w:rPr>
            </w:pPr>
            <w:r w:rsidRPr="00CC6FA0">
              <w:rPr>
                <w:rFonts w:ascii="Times New Roman" w:hAnsi="Times New Roman" w:cs="Times New Roman"/>
                <w:color w:val="000000"/>
              </w:rPr>
              <w:t>2</w:t>
            </w:r>
          </w:p>
        </w:tc>
        <w:tc>
          <w:tcPr>
            <w:tcW w:w="1145" w:type="dxa"/>
            <w:tcBorders>
              <w:top w:val="single" w:sz="4" w:space="0" w:color="auto"/>
              <w:left w:val="single" w:sz="4" w:space="0" w:color="auto"/>
              <w:bottom w:val="single" w:sz="4" w:space="0" w:color="auto"/>
              <w:right w:val="single" w:sz="4" w:space="0" w:color="auto"/>
            </w:tcBorders>
            <w:vAlign w:val="center"/>
            <w:hideMark/>
          </w:tcPr>
          <w:p w14:paraId="0A328FD6" w14:textId="77777777" w:rsidR="00A45A4A" w:rsidRPr="00CC6FA0" w:rsidRDefault="00A45A4A">
            <w:pPr>
              <w:jc w:val="center"/>
              <w:rPr>
                <w:rFonts w:ascii="Times New Roman" w:hAnsi="Times New Roman" w:cs="Times New Roman"/>
                <w:color w:val="000000"/>
              </w:rPr>
            </w:pPr>
            <w:r w:rsidRPr="00CC6FA0">
              <w:rPr>
                <w:rFonts w:ascii="Times New Roman" w:hAnsi="Times New Roman" w:cs="Times New Roman"/>
                <w:color w:val="000000"/>
              </w:rPr>
              <w:t>9</w:t>
            </w:r>
          </w:p>
        </w:tc>
        <w:tc>
          <w:tcPr>
            <w:tcW w:w="2382" w:type="dxa"/>
            <w:tcBorders>
              <w:top w:val="single" w:sz="4" w:space="0" w:color="auto"/>
              <w:left w:val="single" w:sz="4" w:space="0" w:color="auto"/>
              <w:bottom w:val="single" w:sz="4" w:space="0" w:color="auto"/>
              <w:right w:val="single" w:sz="4" w:space="0" w:color="auto"/>
            </w:tcBorders>
            <w:hideMark/>
          </w:tcPr>
          <w:p w14:paraId="50C4A9FB" w14:textId="77777777" w:rsidR="00A45A4A" w:rsidRPr="00CC6FA0" w:rsidRDefault="00A45A4A">
            <w:pPr>
              <w:widowControl w:val="0"/>
              <w:spacing w:after="0" w:line="240" w:lineRule="auto"/>
              <w:ind w:right="-23"/>
              <w:jc w:val="both"/>
              <w:rPr>
                <w:rFonts w:ascii="Times New Roman" w:hAnsi="Times New Roman" w:cs="Times New Roman"/>
                <w:sz w:val="24"/>
                <w:szCs w:val="24"/>
              </w:rPr>
            </w:pPr>
            <w:r w:rsidRPr="00CC6FA0">
              <w:rPr>
                <w:rFonts w:ascii="Times New Roman" w:hAnsi="Times New Roman" w:cs="Times New Roman"/>
                <w:sz w:val="24"/>
                <w:szCs w:val="24"/>
              </w:rPr>
              <w:t>Опрос. Дискуссия. Разбор конкретных ситуаций.</w:t>
            </w:r>
          </w:p>
        </w:tc>
      </w:tr>
      <w:tr w:rsidR="00A45A4A" w:rsidRPr="00CC6FA0" w14:paraId="74904129" w14:textId="77777777" w:rsidTr="002C1A34">
        <w:tc>
          <w:tcPr>
            <w:tcW w:w="454" w:type="dxa"/>
            <w:tcBorders>
              <w:top w:val="single" w:sz="4" w:space="0" w:color="auto"/>
              <w:left w:val="single" w:sz="4" w:space="0" w:color="auto"/>
              <w:bottom w:val="single" w:sz="4" w:space="0" w:color="auto"/>
              <w:right w:val="single" w:sz="4" w:space="0" w:color="auto"/>
            </w:tcBorders>
            <w:hideMark/>
          </w:tcPr>
          <w:p w14:paraId="2DCFF19E" w14:textId="77777777" w:rsidR="00A45A4A" w:rsidRPr="00CC6FA0" w:rsidRDefault="00A45A4A">
            <w:pPr>
              <w:widowControl w:val="0"/>
              <w:spacing w:after="0" w:line="240" w:lineRule="auto"/>
              <w:ind w:right="-23"/>
              <w:rPr>
                <w:rFonts w:ascii="Times New Roman" w:hAnsi="Times New Roman" w:cs="Times New Roman"/>
                <w:sz w:val="24"/>
                <w:szCs w:val="24"/>
              </w:rPr>
            </w:pPr>
            <w:r w:rsidRPr="00CC6FA0">
              <w:rPr>
                <w:rFonts w:ascii="Times New Roman" w:hAnsi="Times New Roman" w:cs="Times New Roman"/>
                <w:sz w:val="24"/>
                <w:szCs w:val="24"/>
              </w:rPr>
              <w:t>3</w:t>
            </w:r>
          </w:p>
        </w:tc>
        <w:tc>
          <w:tcPr>
            <w:tcW w:w="2240" w:type="dxa"/>
            <w:tcBorders>
              <w:top w:val="single" w:sz="4" w:space="0" w:color="auto"/>
              <w:left w:val="single" w:sz="4" w:space="0" w:color="auto"/>
              <w:bottom w:val="single" w:sz="4" w:space="0" w:color="auto"/>
              <w:right w:val="single" w:sz="4" w:space="0" w:color="auto"/>
            </w:tcBorders>
            <w:hideMark/>
          </w:tcPr>
          <w:p w14:paraId="1D750E2C" w14:textId="77777777" w:rsidR="00A45A4A" w:rsidRPr="00CC6FA0" w:rsidRDefault="00A45A4A" w:rsidP="00EA22E0">
            <w:pPr>
              <w:tabs>
                <w:tab w:val="left" w:pos="709"/>
                <w:tab w:val="left" w:pos="993"/>
              </w:tabs>
              <w:spacing w:after="0" w:line="240" w:lineRule="auto"/>
              <w:rPr>
                <w:rFonts w:ascii="Times New Roman" w:hAnsi="Times New Roman" w:cs="Times New Roman"/>
                <w:sz w:val="24"/>
                <w:szCs w:val="24"/>
              </w:rPr>
            </w:pPr>
            <w:r w:rsidRPr="00CC6FA0">
              <w:rPr>
                <w:rFonts w:ascii="Times New Roman" w:hAnsi="Times New Roman" w:cs="Times New Roman"/>
                <w:sz w:val="24"/>
                <w:szCs w:val="24"/>
              </w:rPr>
              <w:t>Сквозные технологии в создании финансовой экосистемы. Глобальный аспект финансовых технологий</w:t>
            </w:r>
          </w:p>
        </w:tc>
        <w:tc>
          <w:tcPr>
            <w:tcW w:w="851" w:type="dxa"/>
            <w:tcBorders>
              <w:top w:val="single" w:sz="4" w:space="0" w:color="auto"/>
              <w:left w:val="single" w:sz="4" w:space="0" w:color="auto"/>
              <w:bottom w:val="single" w:sz="4" w:space="0" w:color="auto"/>
              <w:right w:val="single" w:sz="4" w:space="0" w:color="auto"/>
            </w:tcBorders>
            <w:vAlign w:val="center"/>
            <w:hideMark/>
          </w:tcPr>
          <w:p w14:paraId="2EAD644F" w14:textId="77777777" w:rsidR="00A45A4A" w:rsidRPr="00CC6FA0" w:rsidRDefault="00A45A4A">
            <w:pPr>
              <w:jc w:val="center"/>
              <w:rPr>
                <w:rFonts w:ascii="Times New Roman" w:hAnsi="Times New Roman" w:cs="Times New Roman"/>
                <w:color w:val="000000"/>
                <w:sz w:val="28"/>
              </w:rPr>
            </w:pPr>
            <w:r w:rsidRPr="00CC6FA0">
              <w:rPr>
                <w:rFonts w:ascii="Times New Roman" w:hAnsi="Times New Roman" w:cs="Times New Roman"/>
                <w:color w:val="000000"/>
              </w:rPr>
              <w:t>13</w:t>
            </w:r>
          </w:p>
        </w:tc>
        <w:tc>
          <w:tcPr>
            <w:tcW w:w="951" w:type="dxa"/>
            <w:tcBorders>
              <w:top w:val="single" w:sz="4" w:space="0" w:color="auto"/>
              <w:left w:val="single" w:sz="4" w:space="0" w:color="auto"/>
              <w:bottom w:val="single" w:sz="4" w:space="0" w:color="auto"/>
              <w:right w:val="single" w:sz="4" w:space="0" w:color="auto"/>
            </w:tcBorders>
            <w:vAlign w:val="center"/>
            <w:hideMark/>
          </w:tcPr>
          <w:p w14:paraId="4CEDF8A0" w14:textId="77777777" w:rsidR="00A45A4A" w:rsidRPr="00CC6FA0" w:rsidRDefault="00A45A4A">
            <w:pPr>
              <w:jc w:val="center"/>
              <w:rPr>
                <w:rFonts w:ascii="Times New Roman" w:hAnsi="Times New Roman" w:cs="Times New Roman"/>
                <w:color w:val="000000"/>
              </w:rPr>
            </w:pPr>
            <w:r w:rsidRPr="00CC6FA0">
              <w:rPr>
                <w:rFonts w:ascii="Times New Roman" w:hAnsi="Times New Roman" w:cs="Times New Roman"/>
                <w:color w:val="000000"/>
              </w:rPr>
              <w:t>4</w:t>
            </w:r>
          </w:p>
        </w:tc>
        <w:tc>
          <w:tcPr>
            <w:tcW w:w="841" w:type="dxa"/>
            <w:tcBorders>
              <w:top w:val="single" w:sz="4" w:space="0" w:color="auto"/>
              <w:left w:val="single" w:sz="4" w:space="0" w:color="auto"/>
              <w:bottom w:val="single" w:sz="4" w:space="0" w:color="auto"/>
              <w:right w:val="single" w:sz="4" w:space="0" w:color="auto"/>
            </w:tcBorders>
            <w:vAlign w:val="center"/>
            <w:hideMark/>
          </w:tcPr>
          <w:p w14:paraId="6067E85E" w14:textId="77777777" w:rsidR="00A45A4A" w:rsidRPr="00CC6FA0" w:rsidRDefault="00A45A4A">
            <w:pPr>
              <w:jc w:val="center"/>
              <w:rPr>
                <w:rFonts w:ascii="Times New Roman" w:hAnsi="Times New Roman" w:cs="Times New Roman"/>
                <w:color w:val="000000"/>
              </w:rPr>
            </w:pPr>
            <w:r w:rsidRPr="00CC6FA0">
              <w:rPr>
                <w:rFonts w:ascii="Times New Roman" w:hAnsi="Times New Roman" w:cs="Times New Roman"/>
                <w:color w:val="000000"/>
              </w:rPr>
              <w:t>2</w:t>
            </w:r>
          </w:p>
        </w:tc>
        <w:tc>
          <w:tcPr>
            <w:tcW w:w="1457" w:type="dxa"/>
            <w:tcBorders>
              <w:top w:val="single" w:sz="4" w:space="0" w:color="auto"/>
              <w:left w:val="single" w:sz="4" w:space="0" w:color="auto"/>
              <w:bottom w:val="single" w:sz="4" w:space="0" w:color="auto"/>
              <w:right w:val="single" w:sz="4" w:space="0" w:color="auto"/>
            </w:tcBorders>
            <w:vAlign w:val="center"/>
            <w:hideMark/>
          </w:tcPr>
          <w:p w14:paraId="73B7520E" w14:textId="6E5417F2" w:rsidR="00A45A4A" w:rsidRPr="00CC6FA0" w:rsidRDefault="00A45A4A">
            <w:pPr>
              <w:jc w:val="center"/>
              <w:rPr>
                <w:rFonts w:ascii="Times New Roman" w:hAnsi="Times New Roman" w:cs="Times New Roman"/>
                <w:color w:val="000000"/>
              </w:rPr>
            </w:pPr>
            <w:r w:rsidRPr="00CC6FA0">
              <w:rPr>
                <w:rFonts w:ascii="Times New Roman" w:hAnsi="Times New Roman" w:cs="Times New Roman"/>
                <w:color w:val="000000"/>
              </w:rPr>
              <w:t>2</w:t>
            </w:r>
          </w:p>
        </w:tc>
        <w:tc>
          <w:tcPr>
            <w:tcW w:w="1145" w:type="dxa"/>
            <w:tcBorders>
              <w:top w:val="single" w:sz="4" w:space="0" w:color="auto"/>
              <w:left w:val="single" w:sz="4" w:space="0" w:color="auto"/>
              <w:bottom w:val="single" w:sz="4" w:space="0" w:color="auto"/>
              <w:right w:val="single" w:sz="4" w:space="0" w:color="auto"/>
            </w:tcBorders>
            <w:vAlign w:val="center"/>
            <w:hideMark/>
          </w:tcPr>
          <w:p w14:paraId="5AD3C5B1" w14:textId="77777777" w:rsidR="00A45A4A" w:rsidRPr="00CC6FA0" w:rsidRDefault="00A45A4A">
            <w:pPr>
              <w:jc w:val="center"/>
              <w:rPr>
                <w:rFonts w:ascii="Times New Roman" w:hAnsi="Times New Roman" w:cs="Times New Roman"/>
                <w:color w:val="000000"/>
              </w:rPr>
            </w:pPr>
            <w:r w:rsidRPr="00CC6FA0">
              <w:rPr>
                <w:rFonts w:ascii="Times New Roman" w:hAnsi="Times New Roman" w:cs="Times New Roman"/>
                <w:color w:val="000000"/>
              </w:rPr>
              <w:t>9</w:t>
            </w:r>
          </w:p>
        </w:tc>
        <w:tc>
          <w:tcPr>
            <w:tcW w:w="2382" w:type="dxa"/>
            <w:tcBorders>
              <w:top w:val="single" w:sz="4" w:space="0" w:color="auto"/>
              <w:left w:val="single" w:sz="4" w:space="0" w:color="auto"/>
              <w:bottom w:val="single" w:sz="4" w:space="0" w:color="auto"/>
              <w:right w:val="single" w:sz="4" w:space="0" w:color="auto"/>
            </w:tcBorders>
            <w:hideMark/>
          </w:tcPr>
          <w:p w14:paraId="0953F2A4" w14:textId="77777777" w:rsidR="00A45A4A" w:rsidRPr="00CC6FA0" w:rsidRDefault="00A45A4A">
            <w:pPr>
              <w:pStyle w:val="a3"/>
              <w:widowControl w:val="0"/>
              <w:spacing w:line="276" w:lineRule="auto"/>
              <w:jc w:val="both"/>
              <w:rPr>
                <w:lang w:eastAsia="en-US"/>
              </w:rPr>
            </w:pPr>
            <w:r w:rsidRPr="00CC6FA0">
              <w:rPr>
                <w:lang w:eastAsia="en-US"/>
              </w:rPr>
              <w:t>Опрос. Работа над групповым проектом. Разбор конкретных ситуаций.</w:t>
            </w:r>
          </w:p>
        </w:tc>
      </w:tr>
      <w:tr w:rsidR="00A45A4A" w:rsidRPr="00CC6FA0" w14:paraId="31246533" w14:textId="77777777" w:rsidTr="002C1A34">
        <w:tc>
          <w:tcPr>
            <w:tcW w:w="454" w:type="dxa"/>
            <w:tcBorders>
              <w:top w:val="single" w:sz="4" w:space="0" w:color="auto"/>
              <w:left w:val="single" w:sz="4" w:space="0" w:color="auto"/>
              <w:bottom w:val="single" w:sz="4" w:space="0" w:color="auto"/>
              <w:right w:val="single" w:sz="4" w:space="0" w:color="auto"/>
            </w:tcBorders>
            <w:hideMark/>
          </w:tcPr>
          <w:p w14:paraId="5D20BBF4" w14:textId="77777777" w:rsidR="00A45A4A" w:rsidRPr="00CC6FA0" w:rsidRDefault="00A45A4A">
            <w:pPr>
              <w:widowControl w:val="0"/>
              <w:spacing w:after="0" w:line="240" w:lineRule="auto"/>
              <w:ind w:right="-23"/>
              <w:rPr>
                <w:rFonts w:ascii="Times New Roman" w:hAnsi="Times New Roman" w:cs="Times New Roman"/>
                <w:sz w:val="24"/>
                <w:szCs w:val="24"/>
              </w:rPr>
            </w:pPr>
            <w:r w:rsidRPr="00CC6FA0">
              <w:rPr>
                <w:rFonts w:ascii="Times New Roman" w:hAnsi="Times New Roman" w:cs="Times New Roman"/>
                <w:sz w:val="24"/>
                <w:szCs w:val="24"/>
              </w:rPr>
              <w:t>4</w:t>
            </w:r>
          </w:p>
        </w:tc>
        <w:tc>
          <w:tcPr>
            <w:tcW w:w="2240" w:type="dxa"/>
            <w:tcBorders>
              <w:top w:val="single" w:sz="4" w:space="0" w:color="auto"/>
              <w:left w:val="single" w:sz="4" w:space="0" w:color="auto"/>
              <w:bottom w:val="single" w:sz="4" w:space="0" w:color="auto"/>
              <w:right w:val="single" w:sz="4" w:space="0" w:color="auto"/>
            </w:tcBorders>
            <w:hideMark/>
          </w:tcPr>
          <w:p w14:paraId="4BD7556F" w14:textId="77777777" w:rsidR="00A45A4A" w:rsidRPr="00CC6FA0" w:rsidRDefault="00A45A4A" w:rsidP="00EA22E0">
            <w:pPr>
              <w:widowControl w:val="0"/>
              <w:spacing w:after="0" w:line="240" w:lineRule="auto"/>
              <w:rPr>
                <w:rFonts w:ascii="Times New Roman" w:hAnsi="Times New Roman" w:cs="Times New Roman"/>
                <w:sz w:val="24"/>
                <w:szCs w:val="24"/>
              </w:rPr>
            </w:pPr>
            <w:r w:rsidRPr="00CC6FA0">
              <w:rPr>
                <w:rFonts w:ascii="Times New Roman" w:hAnsi="Times New Roman" w:cs="Times New Roman"/>
                <w:sz w:val="24"/>
                <w:szCs w:val="24"/>
              </w:rPr>
              <w:t>Цифровизация клиенто-ориентированных сервисов</w:t>
            </w:r>
          </w:p>
        </w:tc>
        <w:tc>
          <w:tcPr>
            <w:tcW w:w="851" w:type="dxa"/>
            <w:tcBorders>
              <w:top w:val="single" w:sz="4" w:space="0" w:color="auto"/>
              <w:left w:val="single" w:sz="4" w:space="0" w:color="auto"/>
              <w:bottom w:val="single" w:sz="4" w:space="0" w:color="auto"/>
              <w:right w:val="single" w:sz="4" w:space="0" w:color="auto"/>
            </w:tcBorders>
            <w:vAlign w:val="center"/>
            <w:hideMark/>
          </w:tcPr>
          <w:p w14:paraId="1EF55C57" w14:textId="77777777" w:rsidR="00A45A4A" w:rsidRPr="00CC6FA0" w:rsidRDefault="00A45A4A">
            <w:pPr>
              <w:jc w:val="center"/>
              <w:rPr>
                <w:rFonts w:ascii="Times New Roman" w:hAnsi="Times New Roman" w:cs="Times New Roman"/>
                <w:color w:val="000000"/>
                <w:sz w:val="28"/>
              </w:rPr>
            </w:pPr>
            <w:r w:rsidRPr="00CC6FA0">
              <w:rPr>
                <w:rFonts w:ascii="Times New Roman" w:hAnsi="Times New Roman" w:cs="Times New Roman"/>
                <w:color w:val="000000"/>
              </w:rPr>
              <w:t>13</w:t>
            </w:r>
          </w:p>
        </w:tc>
        <w:tc>
          <w:tcPr>
            <w:tcW w:w="951" w:type="dxa"/>
            <w:tcBorders>
              <w:top w:val="single" w:sz="4" w:space="0" w:color="auto"/>
              <w:left w:val="single" w:sz="4" w:space="0" w:color="auto"/>
              <w:bottom w:val="single" w:sz="4" w:space="0" w:color="auto"/>
              <w:right w:val="single" w:sz="4" w:space="0" w:color="auto"/>
            </w:tcBorders>
            <w:vAlign w:val="center"/>
            <w:hideMark/>
          </w:tcPr>
          <w:p w14:paraId="45E4475A" w14:textId="77777777" w:rsidR="00A45A4A" w:rsidRPr="00CC6FA0" w:rsidRDefault="00A45A4A">
            <w:pPr>
              <w:jc w:val="center"/>
              <w:rPr>
                <w:rFonts w:ascii="Times New Roman" w:hAnsi="Times New Roman" w:cs="Times New Roman"/>
                <w:color w:val="000000"/>
              </w:rPr>
            </w:pPr>
            <w:r w:rsidRPr="00CC6FA0">
              <w:rPr>
                <w:rFonts w:ascii="Times New Roman" w:hAnsi="Times New Roman" w:cs="Times New Roman"/>
                <w:color w:val="000000"/>
              </w:rPr>
              <w:t>4</w:t>
            </w:r>
          </w:p>
        </w:tc>
        <w:tc>
          <w:tcPr>
            <w:tcW w:w="841" w:type="dxa"/>
            <w:tcBorders>
              <w:top w:val="single" w:sz="4" w:space="0" w:color="auto"/>
              <w:left w:val="single" w:sz="4" w:space="0" w:color="auto"/>
              <w:bottom w:val="single" w:sz="4" w:space="0" w:color="auto"/>
              <w:right w:val="single" w:sz="4" w:space="0" w:color="auto"/>
            </w:tcBorders>
            <w:vAlign w:val="center"/>
            <w:hideMark/>
          </w:tcPr>
          <w:p w14:paraId="6192280D" w14:textId="77777777" w:rsidR="00A45A4A" w:rsidRPr="00CC6FA0" w:rsidRDefault="00A45A4A">
            <w:pPr>
              <w:jc w:val="center"/>
              <w:rPr>
                <w:rFonts w:ascii="Times New Roman" w:hAnsi="Times New Roman" w:cs="Times New Roman"/>
                <w:color w:val="000000"/>
              </w:rPr>
            </w:pPr>
            <w:r w:rsidRPr="00CC6FA0">
              <w:rPr>
                <w:rFonts w:ascii="Times New Roman" w:hAnsi="Times New Roman" w:cs="Times New Roman"/>
                <w:color w:val="000000"/>
              </w:rPr>
              <w:t>2</w:t>
            </w:r>
          </w:p>
        </w:tc>
        <w:tc>
          <w:tcPr>
            <w:tcW w:w="1457" w:type="dxa"/>
            <w:tcBorders>
              <w:top w:val="single" w:sz="4" w:space="0" w:color="auto"/>
              <w:left w:val="single" w:sz="4" w:space="0" w:color="auto"/>
              <w:bottom w:val="single" w:sz="4" w:space="0" w:color="auto"/>
              <w:right w:val="single" w:sz="4" w:space="0" w:color="auto"/>
            </w:tcBorders>
            <w:vAlign w:val="center"/>
            <w:hideMark/>
          </w:tcPr>
          <w:p w14:paraId="007802EF" w14:textId="57D7D507" w:rsidR="00A45A4A" w:rsidRPr="00CC6FA0" w:rsidRDefault="00A45A4A">
            <w:pPr>
              <w:jc w:val="center"/>
              <w:rPr>
                <w:rFonts w:ascii="Times New Roman" w:hAnsi="Times New Roman" w:cs="Times New Roman"/>
                <w:color w:val="000000"/>
              </w:rPr>
            </w:pPr>
            <w:r w:rsidRPr="00CC6FA0">
              <w:rPr>
                <w:rFonts w:ascii="Times New Roman" w:hAnsi="Times New Roman" w:cs="Times New Roman"/>
                <w:color w:val="000000"/>
              </w:rPr>
              <w:t>2</w:t>
            </w:r>
          </w:p>
        </w:tc>
        <w:tc>
          <w:tcPr>
            <w:tcW w:w="1145" w:type="dxa"/>
            <w:tcBorders>
              <w:top w:val="single" w:sz="4" w:space="0" w:color="auto"/>
              <w:left w:val="single" w:sz="4" w:space="0" w:color="auto"/>
              <w:bottom w:val="single" w:sz="4" w:space="0" w:color="auto"/>
              <w:right w:val="single" w:sz="4" w:space="0" w:color="auto"/>
            </w:tcBorders>
            <w:vAlign w:val="center"/>
            <w:hideMark/>
          </w:tcPr>
          <w:p w14:paraId="17152CEB" w14:textId="77777777" w:rsidR="00A45A4A" w:rsidRPr="00CC6FA0" w:rsidRDefault="00A45A4A">
            <w:pPr>
              <w:jc w:val="center"/>
              <w:rPr>
                <w:rFonts w:ascii="Times New Roman" w:hAnsi="Times New Roman" w:cs="Times New Roman"/>
                <w:color w:val="000000"/>
              </w:rPr>
            </w:pPr>
            <w:r w:rsidRPr="00CC6FA0">
              <w:rPr>
                <w:rFonts w:ascii="Times New Roman" w:hAnsi="Times New Roman" w:cs="Times New Roman"/>
                <w:color w:val="000000"/>
              </w:rPr>
              <w:t>9</w:t>
            </w:r>
          </w:p>
        </w:tc>
        <w:tc>
          <w:tcPr>
            <w:tcW w:w="2382" w:type="dxa"/>
            <w:tcBorders>
              <w:top w:val="single" w:sz="4" w:space="0" w:color="auto"/>
              <w:left w:val="single" w:sz="4" w:space="0" w:color="auto"/>
              <w:bottom w:val="single" w:sz="4" w:space="0" w:color="auto"/>
              <w:right w:val="single" w:sz="4" w:space="0" w:color="auto"/>
            </w:tcBorders>
            <w:hideMark/>
          </w:tcPr>
          <w:p w14:paraId="2268FFA7" w14:textId="77777777" w:rsidR="00A45A4A" w:rsidRPr="00CC6FA0" w:rsidRDefault="00A45A4A">
            <w:pPr>
              <w:widowControl w:val="0"/>
              <w:spacing w:after="0" w:line="240" w:lineRule="auto"/>
              <w:ind w:right="-23"/>
              <w:jc w:val="both"/>
              <w:rPr>
                <w:rFonts w:ascii="Times New Roman" w:hAnsi="Times New Roman" w:cs="Times New Roman"/>
                <w:sz w:val="24"/>
                <w:szCs w:val="24"/>
              </w:rPr>
            </w:pPr>
            <w:r w:rsidRPr="00CC6FA0">
              <w:rPr>
                <w:rFonts w:ascii="Times New Roman" w:hAnsi="Times New Roman" w:cs="Times New Roman"/>
                <w:sz w:val="24"/>
                <w:szCs w:val="24"/>
              </w:rPr>
              <w:t xml:space="preserve">Опрос. Работа над групповым проектом. Разбор конкретных ситуаций. </w:t>
            </w:r>
          </w:p>
        </w:tc>
      </w:tr>
      <w:tr w:rsidR="00A45A4A" w:rsidRPr="00CC6FA0" w14:paraId="258754A3" w14:textId="77777777" w:rsidTr="002C1A34">
        <w:tc>
          <w:tcPr>
            <w:tcW w:w="454" w:type="dxa"/>
            <w:tcBorders>
              <w:top w:val="single" w:sz="4" w:space="0" w:color="auto"/>
              <w:left w:val="single" w:sz="4" w:space="0" w:color="auto"/>
              <w:bottom w:val="single" w:sz="4" w:space="0" w:color="auto"/>
              <w:right w:val="single" w:sz="4" w:space="0" w:color="auto"/>
            </w:tcBorders>
            <w:hideMark/>
          </w:tcPr>
          <w:p w14:paraId="5C4B2836" w14:textId="77777777" w:rsidR="00A45A4A" w:rsidRPr="00CC6FA0" w:rsidRDefault="00A45A4A">
            <w:pPr>
              <w:widowControl w:val="0"/>
              <w:spacing w:after="0" w:line="240" w:lineRule="auto"/>
              <w:ind w:right="-23"/>
              <w:rPr>
                <w:rFonts w:ascii="Times New Roman" w:hAnsi="Times New Roman" w:cs="Times New Roman"/>
                <w:sz w:val="24"/>
                <w:szCs w:val="24"/>
              </w:rPr>
            </w:pPr>
            <w:r w:rsidRPr="00CC6FA0">
              <w:rPr>
                <w:rFonts w:ascii="Times New Roman" w:hAnsi="Times New Roman" w:cs="Times New Roman"/>
                <w:sz w:val="24"/>
                <w:szCs w:val="24"/>
              </w:rPr>
              <w:t>5</w:t>
            </w:r>
          </w:p>
        </w:tc>
        <w:tc>
          <w:tcPr>
            <w:tcW w:w="2240" w:type="dxa"/>
            <w:tcBorders>
              <w:top w:val="single" w:sz="4" w:space="0" w:color="auto"/>
              <w:left w:val="single" w:sz="4" w:space="0" w:color="auto"/>
              <w:bottom w:val="single" w:sz="4" w:space="0" w:color="auto"/>
              <w:right w:val="single" w:sz="4" w:space="0" w:color="auto"/>
            </w:tcBorders>
            <w:hideMark/>
          </w:tcPr>
          <w:p w14:paraId="4A52772C" w14:textId="77777777" w:rsidR="00A45A4A" w:rsidRPr="00CC6FA0" w:rsidRDefault="00A45A4A" w:rsidP="00EA22E0">
            <w:pPr>
              <w:spacing w:after="0" w:line="240" w:lineRule="auto"/>
              <w:rPr>
                <w:rFonts w:ascii="Times New Roman" w:hAnsi="Times New Roman" w:cs="Times New Roman"/>
                <w:sz w:val="24"/>
                <w:szCs w:val="24"/>
              </w:rPr>
            </w:pPr>
            <w:r w:rsidRPr="00CC6FA0">
              <w:rPr>
                <w:rFonts w:ascii="Times New Roman" w:hAnsi="Times New Roman" w:cs="Times New Roman"/>
                <w:sz w:val="24"/>
                <w:szCs w:val="24"/>
              </w:rPr>
              <w:t>Цифровая финансовая инфраструктура</w:t>
            </w:r>
          </w:p>
        </w:tc>
        <w:tc>
          <w:tcPr>
            <w:tcW w:w="851" w:type="dxa"/>
            <w:tcBorders>
              <w:top w:val="single" w:sz="4" w:space="0" w:color="auto"/>
              <w:left w:val="single" w:sz="4" w:space="0" w:color="auto"/>
              <w:bottom w:val="single" w:sz="4" w:space="0" w:color="auto"/>
              <w:right w:val="single" w:sz="4" w:space="0" w:color="auto"/>
            </w:tcBorders>
            <w:vAlign w:val="center"/>
            <w:hideMark/>
          </w:tcPr>
          <w:p w14:paraId="58B2A328" w14:textId="77777777" w:rsidR="00A45A4A" w:rsidRPr="00CC6FA0" w:rsidRDefault="00A45A4A">
            <w:pPr>
              <w:jc w:val="center"/>
              <w:rPr>
                <w:rFonts w:ascii="Times New Roman" w:hAnsi="Times New Roman" w:cs="Times New Roman"/>
                <w:color w:val="000000"/>
                <w:sz w:val="28"/>
              </w:rPr>
            </w:pPr>
            <w:r w:rsidRPr="00CC6FA0">
              <w:rPr>
                <w:rFonts w:ascii="Times New Roman" w:hAnsi="Times New Roman" w:cs="Times New Roman"/>
                <w:color w:val="000000"/>
              </w:rPr>
              <w:t>13</w:t>
            </w:r>
          </w:p>
        </w:tc>
        <w:tc>
          <w:tcPr>
            <w:tcW w:w="951" w:type="dxa"/>
            <w:tcBorders>
              <w:top w:val="single" w:sz="4" w:space="0" w:color="auto"/>
              <w:left w:val="single" w:sz="4" w:space="0" w:color="auto"/>
              <w:bottom w:val="single" w:sz="4" w:space="0" w:color="auto"/>
              <w:right w:val="single" w:sz="4" w:space="0" w:color="auto"/>
            </w:tcBorders>
            <w:vAlign w:val="center"/>
            <w:hideMark/>
          </w:tcPr>
          <w:p w14:paraId="582A1D02" w14:textId="77777777" w:rsidR="00A45A4A" w:rsidRPr="00CC6FA0" w:rsidRDefault="00A45A4A">
            <w:pPr>
              <w:jc w:val="center"/>
              <w:rPr>
                <w:rFonts w:ascii="Times New Roman" w:hAnsi="Times New Roman" w:cs="Times New Roman"/>
                <w:color w:val="000000"/>
              </w:rPr>
            </w:pPr>
            <w:r w:rsidRPr="00CC6FA0">
              <w:rPr>
                <w:rFonts w:ascii="Times New Roman" w:hAnsi="Times New Roman" w:cs="Times New Roman"/>
                <w:color w:val="000000"/>
              </w:rPr>
              <w:t>4</w:t>
            </w:r>
          </w:p>
        </w:tc>
        <w:tc>
          <w:tcPr>
            <w:tcW w:w="841" w:type="dxa"/>
            <w:tcBorders>
              <w:top w:val="single" w:sz="4" w:space="0" w:color="auto"/>
              <w:left w:val="single" w:sz="4" w:space="0" w:color="auto"/>
              <w:bottom w:val="single" w:sz="4" w:space="0" w:color="auto"/>
              <w:right w:val="single" w:sz="4" w:space="0" w:color="auto"/>
            </w:tcBorders>
            <w:vAlign w:val="center"/>
            <w:hideMark/>
          </w:tcPr>
          <w:p w14:paraId="62A7A9A5" w14:textId="77777777" w:rsidR="00A45A4A" w:rsidRPr="00CC6FA0" w:rsidRDefault="00A45A4A">
            <w:pPr>
              <w:jc w:val="center"/>
              <w:rPr>
                <w:rFonts w:ascii="Times New Roman" w:hAnsi="Times New Roman" w:cs="Times New Roman"/>
                <w:color w:val="000000"/>
              </w:rPr>
            </w:pPr>
            <w:r w:rsidRPr="00CC6FA0">
              <w:rPr>
                <w:rFonts w:ascii="Times New Roman" w:hAnsi="Times New Roman" w:cs="Times New Roman"/>
                <w:color w:val="000000"/>
              </w:rPr>
              <w:t>2</w:t>
            </w:r>
          </w:p>
        </w:tc>
        <w:tc>
          <w:tcPr>
            <w:tcW w:w="1457" w:type="dxa"/>
            <w:tcBorders>
              <w:top w:val="single" w:sz="4" w:space="0" w:color="auto"/>
              <w:left w:val="single" w:sz="4" w:space="0" w:color="auto"/>
              <w:bottom w:val="single" w:sz="4" w:space="0" w:color="auto"/>
              <w:right w:val="single" w:sz="4" w:space="0" w:color="auto"/>
            </w:tcBorders>
            <w:vAlign w:val="center"/>
            <w:hideMark/>
          </w:tcPr>
          <w:p w14:paraId="628FC55B" w14:textId="65B1A009" w:rsidR="00A45A4A" w:rsidRPr="00CC6FA0" w:rsidRDefault="00A45A4A">
            <w:pPr>
              <w:jc w:val="center"/>
              <w:rPr>
                <w:rFonts w:ascii="Times New Roman" w:hAnsi="Times New Roman" w:cs="Times New Roman"/>
                <w:color w:val="000000"/>
              </w:rPr>
            </w:pPr>
            <w:r w:rsidRPr="00CC6FA0">
              <w:rPr>
                <w:rFonts w:ascii="Times New Roman" w:hAnsi="Times New Roman" w:cs="Times New Roman"/>
                <w:color w:val="000000"/>
              </w:rPr>
              <w:t>2</w:t>
            </w:r>
          </w:p>
        </w:tc>
        <w:tc>
          <w:tcPr>
            <w:tcW w:w="1145" w:type="dxa"/>
            <w:tcBorders>
              <w:top w:val="single" w:sz="4" w:space="0" w:color="auto"/>
              <w:left w:val="single" w:sz="4" w:space="0" w:color="auto"/>
              <w:bottom w:val="single" w:sz="4" w:space="0" w:color="auto"/>
              <w:right w:val="single" w:sz="4" w:space="0" w:color="auto"/>
            </w:tcBorders>
            <w:vAlign w:val="center"/>
            <w:hideMark/>
          </w:tcPr>
          <w:p w14:paraId="4093316A" w14:textId="77777777" w:rsidR="00A45A4A" w:rsidRPr="00CC6FA0" w:rsidRDefault="00A45A4A">
            <w:pPr>
              <w:jc w:val="center"/>
              <w:rPr>
                <w:rFonts w:ascii="Times New Roman" w:hAnsi="Times New Roman" w:cs="Times New Roman"/>
                <w:color w:val="000000"/>
              </w:rPr>
            </w:pPr>
            <w:r w:rsidRPr="00CC6FA0">
              <w:rPr>
                <w:rFonts w:ascii="Times New Roman" w:hAnsi="Times New Roman" w:cs="Times New Roman"/>
                <w:color w:val="000000"/>
              </w:rPr>
              <w:t>9</w:t>
            </w:r>
          </w:p>
        </w:tc>
        <w:tc>
          <w:tcPr>
            <w:tcW w:w="2382" w:type="dxa"/>
            <w:tcBorders>
              <w:top w:val="single" w:sz="4" w:space="0" w:color="auto"/>
              <w:left w:val="single" w:sz="4" w:space="0" w:color="auto"/>
              <w:bottom w:val="single" w:sz="4" w:space="0" w:color="auto"/>
              <w:right w:val="single" w:sz="4" w:space="0" w:color="auto"/>
            </w:tcBorders>
            <w:hideMark/>
          </w:tcPr>
          <w:p w14:paraId="69DB84ED" w14:textId="77777777" w:rsidR="00A45A4A" w:rsidRPr="00CC6FA0" w:rsidRDefault="00A45A4A">
            <w:pPr>
              <w:widowControl w:val="0"/>
              <w:spacing w:after="0" w:line="240" w:lineRule="auto"/>
              <w:ind w:right="-23"/>
              <w:jc w:val="both"/>
              <w:rPr>
                <w:rFonts w:ascii="Times New Roman" w:hAnsi="Times New Roman" w:cs="Times New Roman"/>
                <w:sz w:val="24"/>
                <w:szCs w:val="24"/>
              </w:rPr>
            </w:pPr>
            <w:r w:rsidRPr="00CC6FA0">
              <w:rPr>
                <w:rFonts w:ascii="Times New Roman" w:hAnsi="Times New Roman" w:cs="Times New Roman"/>
                <w:sz w:val="24"/>
                <w:szCs w:val="24"/>
              </w:rPr>
              <w:t>Дискуссия. Работа над групповым проектом. Разбор конкретных ситуаций.</w:t>
            </w:r>
          </w:p>
        </w:tc>
      </w:tr>
      <w:tr w:rsidR="00A45A4A" w:rsidRPr="00CC6FA0" w14:paraId="6DA33A7E" w14:textId="77777777" w:rsidTr="002C1A34">
        <w:tc>
          <w:tcPr>
            <w:tcW w:w="454" w:type="dxa"/>
            <w:tcBorders>
              <w:top w:val="single" w:sz="4" w:space="0" w:color="auto"/>
              <w:left w:val="single" w:sz="4" w:space="0" w:color="auto"/>
              <w:bottom w:val="single" w:sz="4" w:space="0" w:color="auto"/>
              <w:right w:val="single" w:sz="4" w:space="0" w:color="auto"/>
            </w:tcBorders>
            <w:hideMark/>
          </w:tcPr>
          <w:p w14:paraId="53C6B134" w14:textId="77777777" w:rsidR="00A45A4A" w:rsidRPr="00CC6FA0" w:rsidRDefault="00A45A4A">
            <w:pPr>
              <w:widowControl w:val="0"/>
              <w:spacing w:after="0" w:line="240" w:lineRule="auto"/>
              <w:ind w:right="-23"/>
              <w:rPr>
                <w:rFonts w:ascii="Times New Roman" w:hAnsi="Times New Roman" w:cs="Times New Roman"/>
                <w:sz w:val="24"/>
                <w:szCs w:val="24"/>
              </w:rPr>
            </w:pPr>
            <w:r w:rsidRPr="00CC6FA0">
              <w:rPr>
                <w:rFonts w:ascii="Times New Roman" w:hAnsi="Times New Roman" w:cs="Times New Roman"/>
                <w:sz w:val="24"/>
                <w:szCs w:val="24"/>
              </w:rPr>
              <w:t>6</w:t>
            </w:r>
          </w:p>
        </w:tc>
        <w:tc>
          <w:tcPr>
            <w:tcW w:w="2240" w:type="dxa"/>
            <w:tcBorders>
              <w:top w:val="single" w:sz="4" w:space="0" w:color="auto"/>
              <w:left w:val="single" w:sz="4" w:space="0" w:color="auto"/>
              <w:bottom w:val="single" w:sz="4" w:space="0" w:color="auto"/>
              <w:right w:val="single" w:sz="4" w:space="0" w:color="auto"/>
            </w:tcBorders>
            <w:hideMark/>
          </w:tcPr>
          <w:p w14:paraId="0888F661" w14:textId="77777777" w:rsidR="00A45A4A" w:rsidRPr="00CC6FA0" w:rsidRDefault="00A45A4A" w:rsidP="00EA22E0">
            <w:pPr>
              <w:tabs>
                <w:tab w:val="left" w:pos="709"/>
                <w:tab w:val="left" w:pos="993"/>
              </w:tabs>
              <w:spacing w:after="0" w:line="240" w:lineRule="auto"/>
              <w:rPr>
                <w:rFonts w:ascii="Times New Roman" w:hAnsi="Times New Roman" w:cs="Times New Roman"/>
                <w:sz w:val="24"/>
                <w:szCs w:val="24"/>
              </w:rPr>
            </w:pPr>
            <w:r w:rsidRPr="00CC6FA0">
              <w:rPr>
                <w:rFonts w:ascii="Times New Roman" w:hAnsi="Times New Roman" w:cs="Times New Roman"/>
                <w:sz w:val="24"/>
                <w:szCs w:val="24"/>
              </w:rPr>
              <w:t>Социальные аспекты финансовых технологий. Цифровая безопасность финансового сектора</w:t>
            </w:r>
          </w:p>
        </w:tc>
        <w:tc>
          <w:tcPr>
            <w:tcW w:w="851" w:type="dxa"/>
            <w:tcBorders>
              <w:top w:val="single" w:sz="4" w:space="0" w:color="auto"/>
              <w:left w:val="single" w:sz="4" w:space="0" w:color="auto"/>
              <w:bottom w:val="single" w:sz="4" w:space="0" w:color="auto"/>
              <w:right w:val="single" w:sz="4" w:space="0" w:color="auto"/>
            </w:tcBorders>
            <w:vAlign w:val="center"/>
            <w:hideMark/>
          </w:tcPr>
          <w:p w14:paraId="09609C97" w14:textId="77777777" w:rsidR="00A45A4A" w:rsidRPr="00CC6FA0" w:rsidRDefault="00A45A4A">
            <w:pPr>
              <w:jc w:val="center"/>
              <w:rPr>
                <w:rFonts w:ascii="Times New Roman" w:hAnsi="Times New Roman" w:cs="Times New Roman"/>
                <w:color w:val="000000"/>
                <w:sz w:val="28"/>
              </w:rPr>
            </w:pPr>
            <w:r w:rsidRPr="00CC6FA0">
              <w:rPr>
                <w:rFonts w:ascii="Times New Roman" w:hAnsi="Times New Roman" w:cs="Times New Roman"/>
                <w:color w:val="000000"/>
              </w:rPr>
              <w:t>13</w:t>
            </w:r>
          </w:p>
        </w:tc>
        <w:tc>
          <w:tcPr>
            <w:tcW w:w="951" w:type="dxa"/>
            <w:tcBorders>
              <w:top w:val="single" w:sz="4" w:space="0" w:color="auto"/>
              <w:left w:val="single" w:sz="4" w:space="0" w:color="auto"/>
              <w:bottom w:val="single" w:sz="4" w:space="0" w:color="auto"/>
              <w:right w:val="single" w:sz="4" w:space="0" w:color="auto"/>
            </w:tcBorders>
            <w:vAlign w:val="center"/>
            <w:hideMark/>
          </w:tcPr>
          <w:p w14:paraId="5A640CEB" w14:textId="77777777" w:rsidR="00A45A4A" w:rsidRPr="00CC6FA0" w:rsidRDefault="00A45A4A">
            <w:pPr>
              <w:jc w:val="center"/>
              <w:rPr>
                <w:rFonts w:ascii="Times New Roman" w:hAnsi="Times New Roman" w:cs="Times New Roman"/>
                <w:color w:val="000000"/>
              </w:rPr>
            </w:pPr>
            <w:r w:rsidRPr="00CC6FA0">
              <w:rPr>
                <w:rFonts w:ascii="Times New Roman" w:hAnsi="Times New Roman" w:cs="Times New Roman"/>
                <w:color w:val="000000"/>
              </w:rPr>
              <w:t>4</w:t>
            </w:r>
          </w:p>
        </w:tc>
        <w:tc>
          <w:tcPr>
            <w:tcW w:w="841" w:type="dxa"/>
            <w:tcBorders>
              <w:top w:val="single" w:sz="4" w:space="0" w:color="auto"/>
              <w:left w:val="single" w:sz="4" w:space="0" w:color="auto"/>
              <w:bottom w:val="single" w:sz="4" w:space="0" w:color="auto"/>
              <w:right w:val="single" w:sz="4" w:space="0" w:color="auto"/>
            </w:tcBorders>
            <w:vAlign w:val="center"/>
            <w:hideMark/>
          </w:tcPr>
          <w:p w14:paraId="4B5078D3" w14:textId="77777777" w:rsidR="00A45A4A" w:rsidRPr="00CC6FA0" w:rsidRDefault="00A45A4A">
            <w:pPr>
              <w:jc w:val="center"/>
              <w:rPr>
                <w:rFonts w:ascii="Times New Roman" w:hAnsi="Times New Roman" w:cs="Times New Roman"/>
                <w:color w:val="000000"/>
              </w:rPr>
            </w:pPr>
            <w:r w:rsidRPr="00CC6FA0">
              <w:rPr>
                <w:rFonts w:ascii="Times New Roman" w:hAnsi="Times New Roman" w:cs="Times New Roman"/>
                <w:color w:val="000000"/>
              </w:rPr>
              <w:t>2</w:t>
            </w:r>
          </w:p>
        </w:tc>
        <w:tc>
          <w:tcPr>
            <w:tcW w:w="1457" w:type="dxa"/>
            <w:tcBorders>
              <w:top w:val="single" w:sz="4" w:space="0" w:color="auto"/>
              <w:left w:val="single" w:sz="4" w:space="0" w:color="auto"/>
              <w:bottom w:val="single" w:sz="4" w:space="0" w:color="auto"/>
              <w:right w:val="single" w:sz="4" w:space="0" w:color="auto"/>
            </w:tcBorders>
            <w:vAlign w:val="center"/>
            <w:hideMark/>
          </w:tcPr>
          <w:p w14:paraId="26874754" w14:textId="4EF35AD2" w:rsidR="00A45A4A" w:rsidRPr="00CC6FA0" w:rsidRDefault="00A45A4A">
            <w:pPr>
              <w:jc w:val="center"/>
              <w:rPr>
                <w:rFonts w:ascii="Times New Roman" w:hAnsi="Times New Roman" w:cs="Times New Roman"/>
                <w:color w:val="000000"/>
              </w:rPr>
            </w:pPr>
            <w:r w:rsidRPr="00CC6FA0">
              <w:rPr>
                <w:rFonts w:ascii="Times New Roman" w:hAnsi="Times New Roman" w:cs="Times New Roman"/>
                <w:color w:val="000000"/>
              </w:rPr>
              <w:t>2</w:t>
            </w:r>
          </w:p>
        </w:tc>
        <w:tc>
          <w:tcPr>
            <w:tcW w:w="1145" w:type="dxa"/>
            <w:tcBorders>
              <w:top w:val="single" w:sz="4" w:space="0" w:color="auto"/>
              <w:left w:val="single" w:sz="4" w:space="0" w:color="auto"/>
              <w:bottom w:val="single" w:sz="4" w:space="0" w:color="auto"/>
              <w:right w:val="single" w:sz="4" w:space="0" w:color="auto"/>
            </w:tcBorders>
            <w:vAlign w:val="center"/>
            <w:hideMark/>
          </w:tcPr>
          <w:p w14:paraId="2EC81D16" w14:textId="77777777" w:rsidR="00A45A4A" w:rsidRPr="00CC6FA0" w:rsidRDefault="00A45A4A">
            <w:pPr>
              <w:jc w:val="center"/>
              <w:rPr>
                <w:rFonts w:ascii="Times New Roman" w:hAnsi="Times New Roman" w:cs="Times New Roman"/>
                <w:color w:val="000000"/>
              </w:rPr>
            </w:pPr>
            <w:r w:rsidRPr="00CC6FA0">
              <w:rPr>
                <w:rFonts w:ascii="Times New Roman" w:hAnsi="Times New Roman" w:cs="Times New Roman"/>
                <w:color w:val="000000"/>
              </w:rPr>
              <w:t>9</w:t>
            </w:r>
          </w:p>
        </w:tc>
        <w:tc>
          <w:tcPr>
            <w:tcW w:w="2382" w:type="dxa"/>
            <w:tcBorders>
              <w:top w:val="single" w:sz="4" w:space="0" w:color="auto"/>
              <w:left w:val="single" w:sz="4" w:space="0" w:color="auto"/>
              <w:bottom w:val="single" w:sz="4" w:space="0" w:color="auto"/>
              <w:right w:val="single" w:sz="4" w:space="0" w:color="auto"/>
            </w:tcBorders>
            <w:hideMark/>
          </w:tcPr>
          <w:p w14:paraId="4E1097FA" w14:textId="77777777" w:rsidR="00A45A4A" w:rsidRPr="00CC6FA0" w:rsidRDefault="00A45A4A">
            <w:pPr>
              <w:widowControl w:val="0"/>
              <w:spacing w:after="0" w:line="240" w:lineRule="auto"/>
              <w:ind w:right="-23"/>
              <w:jc w:val="both"/>
              <w:rPr>
                <w:rFonts w:ascii="Times New Roman" w:hAnsi="Times New Roman" w:cs="Times New Roman"/>
                <w:sz w:val="24"/>
                <w:szCs w:val="24"/>
              </w:rPr>
            </w:pPr>
            <w:r w:rsidRPr="00CC6FA0">
              <w:rPr>
                <w:rFonts w:ascii="Times New Roman" w:hAnsi="Times New Roman" w:cs="Times New Roman"/>
                <w:sz w:val="24"/>
                <w:szCs w:val="24"/>
              </w:rPr>
              <w:t>Опрос. Работа над групповым проектом. Разбор конкретных ситуаций.</w:t>
            </w:r>
          </w:p>
        </w:tc>
      </w:tr>
      <w:tr w:rsidR="00A45A4A" w:rsidRPr="00CC6FA0" w14:paraId="65AC00CF" w14:textId="77777777" w:rsidTr="002C1A34">
        <w:tc>
          <w:tcPr>
            <w:tcW w:w="454" w:type="dxa"/>
            <w:tcBorders>
              <w:top w:val="single" w:sz="4" w:space="0" w:color="auto"/>
              <w:left w:val="single" w:sz="4" w:space="0" w:color="auto"/>
              <w:bottom w:val="single" w:sz="4" w:space="0" w:color="auto"/>
              <w:right w:val="single" w:sz="4" w:space="0" w:color="auto"/>
            </w:tcBorders>
            <w:hideMark/>
          </w:tcPr>
          <w:p w14:paraId="2A07EA76" w14:textId="77777777" w:rsidR="00A45A4A" w:rsidRPr="00CC6FA0" w:rsidRDefault="00A45A4A">
            <w:pPr>
              <w:widowControl w:val="0"/>
              <w:spacing w:after="0" w:line="240" w:lineRule="auto"/>
              <w:ind w:right="-23"/>
              <w:rPr>
                <w:rFonts w:ascii="Times New Roman" w:hAnsi="Times New Roman" w:cs="Times New Roman"/>
                <w:sz w:val="24"/>
                <w:szCs w:val="24"/>
              </w:rPr>
            </w:pPr>
            <w:r w:rsidRPr="00CC6FA0">
              <w:rPr>
                <w:rFonts w:ascii="Times New Roman" w:hAnsi="Times New Roman" w:cs="Times New Roman"/>
                <w:sz w:val="24"/>
                <w:szCs w:val="24"/>
              </w:rPr>
              <w:t>7</w:t>
            </w:r>
          </w:p>
        </w:tc>
        <w:tc>
          <w:tcPr>
            <w:tcW w:w="2240" w:type="dxa"/>
            <w:tcBorders>
              <w:top w:val="single" w:sz="4" w:space="0" w:color="auto"/>
              <w:left w:val="single" w:sz="4" w:space="0" w:color="auto"/>
              <w:bottom w:val="single" w:sz="4" w:space="0" w:color="auto"/>
              <w:right w:val="single" w:sz="4" w:space="0" w:color="auto"/>
            </w:tcBorders>
          </w:tcPr>
          <w:p w14:paraId="69CA260C" w14:textId="7A6E0BBE" w:rsidR="00A45A4A" w:rsidRPr="00CC6FA0" w:rsidRDefault="00A45A4A" w:rsidP="00EA22E0">
            <w:pPr>
              <w:pStyle w:val="a3"/>
              <w:spacing w:before="0" w:beforeAutospacing="0" w:after="0" w:afterAutospacing="0"/>
            </w:pPr>
            <w:r w:rsidRPr="00CC6FA0">
              <w:rPr>
                <w:lang w:eastAsia="en-US"/>
              </w:rPr>
              <w:t xml:space="preserve">Моделирование цифрового бизнеса и создания </w:t>
            </w:r>
            <w:r w:rsidRPr="00CC6FA0">
              <w:rPr>
                <w:lang w:eastAsia="en-US"/>
              </w:rPr>
              <w:lastRenderedPageBreak/>
              <w:t>добавленной стоимости финансовыми технологиями (с учетом отраслевых особенностей).</w:t>
            </w:r>
          </w:p>
        </w:tc>
        <w:tc>
          <w:tcPr>
            <w:tcW w:w="851" w:type="dxa"/>
            <w:tcBorders>
              <w:top w:val="single" w:sz="4" w:space="0" w:color="auto"/>
              <w:left w:val="single" w:sz="4" w:space="0" w:color="auto"/>
              <w:bottom w:val="single" w:sz="4" w:space="0" w:color="auto"/>
              <w:right w:val="single" w:sz="4" w:space="0" w:color="auto"/>
            </w:tcBorders>
            <w:vAlign w:val="center"/>
            <w:hideMark/>
          </w:tcPr>
          <w:p w14:paraId="0B2285BC" w14:textId="77777777" w:rsidR="00A45A4A" w:rsidRPr="00CC6FA0" w:rsidRDefault="00A45A4A">
            <w:pPr>
              <w:jc w:val="center"/>
              <w:rPr>
                <w:rFonts w:ascii="Times New Roman" w:hAnsi="Times New Roman" w:cs="Times New Roman"/>
                <w:color w:val="000000"/>
                <w:sz w:val="28"/>
              </w:rPr>
            </w:pPr>
            <w:r w:rsidRPr="00CC6FA0">
              <w:rPr>
                <w:rFonts w:ascii="Times New Roman" w:hAnsi="Times New Roman" w:cs="Times New Roman"/>
                <w:color w:val="000000"/>
              </w:rPr>
              <w:lastRenderedPageBreak/>
              <w:t>13</w:t>
            </w:r>
          </w:p>
        </w:tc>
        <w:tc>
          <w:tcPr>
            <w:tcW w:w="951" w:type="dxa"/>
            <w:tcBorders>
              <w:top w:val="single" w:sz="4" w:space="0" w:color="auto"/>
              <w:left w:val="single" w:sz="4" w:space="0" w:color="auto"/>
              <w:bottom w:val="single" w:sz="4" w:space="0" w:color="auto"/>
              <w:right w:val="single" w:sz="4" w:space="0" w:color="auto"/>
            </w:tcBorders>
            <w:vAlign w:val="center"/>
            <w:hideMark/>
          </w:tcPr>
          <w:p w14:paraId="46713BF0" w14:textId="77777777" w:rsidR="00A45A4A" w:rsidRPr="00CC6FA0" w:rsidRDefault="00A45A4A">
            <w:pPr>
              <w:jc w:val="center"/>
              <w:rPr>
                <w:rFonts w:ascii="Times New Roman" w:hAnsi="Times New Roman" w:cs="Times New Roman"/>
                <w:color w:val="000000"/>
              </w:rPr>
            </w:pPr>
            <w:r w:rsidRPr="00CC6FA0">
              <w:rPr>
                <w:rFonts w:ascii="Times New Roman" w:hAnsi="Times New Roman" w:cs="Times New Roman"/>
                <w:color w:val="000000"/>
              </w:rPr>
              <w:t>4</w:t>
            </w:r>
          </w:p>
        </w:tc>
        <w:tc>
          <w:tcPr>
            <w:tcW w:w="841" w:type="dxa"/>
            <w:tcBorders>
              <w:top w:val="single" w:sz="4" w:space="0" w:color="auto"/>
              <w:left w:val="single" w:sz="4" w:space="0" w:color="auto"/>
              <w:bottom w:val="single" w:sz="4" w:space="0" w:color="auto"/>
              <w:right w:val="single" w:sz="4" w:space="0" w:color="auto"/>
            </w:tcBorders>
            <w:vAlign w:val="center"/>
            <w:hideMark/>
          </w:tcPr>
          <w:p w14:paraId="01153A56" w14:textId="77777777" w:rsidR="00A45A4A" w:rsidRPr="00CC6FA0" w:rsidRDefault="00A45A4A">
            <w:pPr>
              <w:jc w:val="center"/>
              <w:rPr>
                <w:rFonts w:ascii="Times New Roman" w:hAnsi="Times New Roman" w:cs="Times New Roman"/>
                <w:color w:val="000000"/>
              </w:rPr>
            </w:pPr>
            <w:r w:rsidRPr="00CC6FA0">
              <w:rPr>
                <w:rFonts w:ascii="Times New Roman" w:hAnsi="Times New Roman" w:cs="Times New Roman"/>
                <w:color w:val="000000"/>
              </w:rPr>
              <w:t>2</w:t>
            </w:r>
          </w:p>
        </w:tc>
        <w:tc>
          <w:tcPr>
            <w:tcW w:w="1457" w:type="dxa"/>
            <w:tcBorders>
              <w:top w:val="single" w:sz="4" w:space="0" w:color="auto"/>
              <w:left w:val="single" w:sz="4" w:space="0" w:color="auto"/>
              <w:bottom w:val="single" w:sz="4" w:space="0" w:color="auto"/>
              <w:right w:val="single" w:sz="4" w:space="0" w:color="auto"/>
            </w:tcBorders>
            <w:vAlign w:val="center"/>
            <w:hideMark/>
          </w:tcPr>
          <w:p w14:paraId="0B1A8DAF" w14:textId="2168F8AD" w:rsidR="00A45A4A" w:rsidRPr="00CC6FA0" w:rsidRDefault="00A45A4A">
            <w:pPr>
              <w:jc w:val="center"/>
              <w:rPr>
                <w:rFonts w:ascii="Times New Roman" w:hAnsi="Times New Roman" w:cs="Times New Roman"/>
                <w:color w:val="000000"/>
              </w:rPr>
            </w:pPr>
            <w:r w:rsidRPr="00CC6FA0">
              <w:rPr>
                <w:rFonts w:ascii="Times New Roman" w:hAnsi="Times New Roman" w:cs="Times New Roman"/>
                <w:color w:val="000000"/>
              </w:rPr>
              <w:t>2</w:t>
            </w:r>
          </w:p>
        </w:tc>
        <w:tc>
          <w:tcPr>
            <w:tcW w:w="1145" w:type="dxa"/>
            <w:tcBorders>
              <w:top w:val="single" w:sz="4" w:space="0" w:color="auto"/>
              <w:left w:val="single" w:sz="4" w:space="0" w:color="auto"/>
              <w:bottom w:val="single" w:sz="4" w:space="0" w:color="auto"/>
              <w:right w:val="single" w:sz="4" w:space="0" w:color="auto"/>
            </w:tcBorders>
            <w:vAlign w:val="center"/>
            <w:hideMark/>
          </w:tcPr>
          <w:p w14:paraId="14BA2FD5" w14:textId="77777777" w:rsidR="00A45A4A" w:rsidRPr="00CC6FA0" w:rsidRDefault="00A45A4A">
            <w:pPr>
              <w:jc w:val="center"/>
              <w:rPr>
                <w:rFonts w:ascii="Times New Roman" w:hAnsi="Times New Roman" w:cs="Times New Roman"/>
                <w:color w:val="000000"/>
              </w:rPr>
            </w:pPr>
            <w:r w:rsidRPr="00CC6FA0">
              <w:rPr>
                <w:rFonts w:ascii="Times New Roman" w:hAnsi="Times New Roman" w:cs="Times New Roman"/>
                <w:color w:val="000000"/>
              </w:rPr>
              <w:t>9</w:t>
            </w:r>
          </w:p>
        </w:tc>
        <w:tc>
          <w:tcPr>
            <w:tcW w:w="2382" w:type="dxa"/>
            <w:tcBorders>
              <w:top w:val="single" w:sz="4" w:space="0" w:color="auto"/>
              <w:left w:val="single" w:sz="4" w:space="0" w:color="auto"/>
              <w:bottom w:val="single" w:sz="4" w:space="0" w:color="auto"/>
              <w:right w:val="single" w:sz="4" w:space="0" w:color="auto"/>
            </w:tcBorders>
            <w:hideMark/>
          </w:tcPr>
          <w:p w14:paraId="45C9B184" w14:textId="77777777" w:rsidR="00A45A4A" w:rsidRPr="00CC6FA0" w:rsidRDefault="00A45A4A">
            <w:pPr>
              <w:pStyle w:val="a3"/>
              <w:widowControl w:val="0"/>
              <w:spacing w:line="276" w:lineRule="auto"/>
              <w:jc w:val="both"/>
              <w:rPr>
                <w:lang w:eastAsia="en-US"/>
              </w:rPr>
            </w:pPr>
            <w:r w:rsidRPr="00CC6FA0">
              <w:rPr>
                <w:lang w:eastAsia="en-US"/>
              </w:rPr>
              <w:t xml:space="preserve">Опрос. Дискуссия. Разбор конкретных </w:t>
            </w:r>
            <w:r w:rsidRPr="00CC6FA0">
              <w:rPr>
                <w:lang w:eastAsia="en-US"/>
              </w:rPr>
              <w:lastRenderedPageBreak/>
              <w:t>ситуаций.</w:t>
            </w:r>
          </w:p>
        </w:tc>
      </w:tr>
      <w:tr w:rsidR="00A45A4A" w:rsidRPr="00CC6FA0" w14:paraId="2B2A24D7" w14:textId="77777777" w:rsidTr="002C1A34">
        <w:tc>
          <w:tcPr>
            <w:tcW w:w="454" w:type="dxa"/>
            <w:tcBorders>
              <w:top w:val="single" w:sz="4" w:space="0" w:color="auto"/>
              <w:left w:val="single" w:sz="4" w:space="0" w:color="auto"/>
              <w:bottom w:val="single" w:sz="4" w:space="0" w:color="auto"/>
              <w:right w:val="single" w:sz="4" w:space="0" w:color="auto"/>
            </w:tcBorders>
            <w:hideMark/>
          </w:tcPr>
          <w:p w14:paraId="12A80448" w14:textId="77777777" w:rsidR="00A45A4A" w:rsidRPr="00CC6FA0" w:rsidRDefault="00A45A4A">
            <w:pPr>
              <w:widowControl w:val="0"/>
              <w:spacing w:after="0" w:line="240" w:lineRule="auto"/>
              <w:ind w:right="-23"/>
              <w:rPr>
                <w:rFonts w:ascii="Times New Roman" w:hAnsi="Times New Roman" w:cs="Times New Roman"/>
                <w:sz w:val="24"/>
                <w:szCs w:val="24"/>
              </w:rPr>
            </w:pPr>
            <w:r w:rsidRPr="00CC6FA0">
              <w:rPr>
                <w:rFonts w:ascii="Times New Roman" w:hAnsi="Times New Roman" w:cs="Times New Roman"/>
                <w:sz w:val="24"/>
                <w:szCs w:val="24"/>
              </w:rPr>
              <w:lastRenderedPageBreak/>
              <w:t>8</w:t>
            </w:r>
          </w:p>
        </w:tc>
        <w:tc>
          <w:tcPr>
            <w:tcW w:w="2240" w:type="dxa"/>
            <w:tcBorders>
              <w:top w:val="single" w:sz="4" w:space="0" w:color="auto"/>
              <w:left w:val="single" w:sz="4" w:space="0" w:color="auto"/>
              <w:bottom w:val="single" w:sz="4" w:space="0" w:color="auto"/>
              <w:right w:val="single" w:sz="4" w:space="0" w:color="auto"/>
            </w:tcBorders>
            <w:hideMark/>
          </w:tcPr>
          <w:p w14:paraId="52B8F407" w14:textId="77777777" w:rsidR="00A45A4A" w:rsidRPr="00CC6FA0" w:rsidRDefault="00A45A4A" w:rsidP="00EA22E0">
            <w:pPr>
              <w:spacing w:after="0" w:line="240" w:lineRule="auto"/>
              <w:rPr>
                <w:rFonts w:ascii="Times New Roman" w:hAnsi="Times New Roman" w:cs="Times New Roman"/>
                <w:sz w:val="24"/>
                <w:szCs w:val="24"/>
              </w:rPr>
            </w:pPr>
            <w:r w:rsidRPr="00CC6FA0">
              <w:rPr>
                <w:rFonts w:ascii="Times New Roman" w:hAnsi="Times New Roman" w:cs="Times New Roman"/>
                <w:sz w:val="24"/>
                <w:szCs w:val="24"/>
              </w:rPr>
              <w:t>Управление проектами по созданию финансовых технологий</w:t>
            </w:r>
          </w:p>
        </w:tc>
        <w:tc>
          <w:tcPr>
            <w:tcW w:w="851" w:type="dxa"/>
            <w:tcBorders>
              <w:top w:val="single" w:sz="4" w:space="0" w:color="auto"/>
              <w:left w:val="single" w:sz="4" w:space="0" w:color="auto"/>
              <w:bottom w:val="single" w:sz="4" w:space="0" w:color="auto"/>
              <w:right w:val="single" w:sz="4" w:space="0" w:color="auto"/>
            </w:tcBorders>
            <w:vAlign w:val="center"/>
            <w:hideMark/>
          </w:tcPr>
          <w:p w14:paraId="1C76A163" w14:textId="77777777" w:rsidR="00A45A4A" w:rsidRPr="00CC6FA0" w:rsidRDefault="00A45A4A">
            <w:pPr>
              <w:jc w:val="center"/>
              <w:rPr>
                <w:rFonts w:ascii="Times New Roman" w:hAnsi="Times New Roman" w:cs="Times New Roman"/>
                <w:color w:val="000000"/>
                <w:sz w:val="28"/>
              </w:rPr>
            </w:pPr>
            <w:r w:rsidRPr="00CC6FA0">
              <w:rPr>
                <w:rFonts w:ascii="Times New Roman" w:hAnsi="Times New Roman" w:cs="Times New Roman"/>
                <w:color w:val="000000"/>
              </w:rPr>
              <w:t>17</w:t>
            </w:r>
          </w:p>
        </w:tc>
        <w:tc>
          <w:tcPr>
            <w:tcW w:w="951" w:type="dxa"/>
            <w:tcBorders>
              <w:top w:val="single" w:sz="4" w:space="0" w:color="auto"/>
              <w:left w:val="single" w:sz="4" w:space="0" w:color="auto"/>
              <w:bottom w:val="single" w:sz="4" w:space="0" w:color="auto"/>
              <w:right w:val="single" w:sz="4" w:space="0" w:color="auto"/>
            </w:tcBorders>
            <w:vAlign w:val="center"/>
            <w:hideMark/>
          </w:tcPr>
          <w:p w14:paraId="0E1A1B93" w14:textId="77777777" w:rsidR="00A45A4A" w:rsidRPr="00CC6FA0" w:rsidRDefault="00A45A4A">
            <w:pPr>
              <w:jc w:val="center"/>
              <w:rPr>
                <w:rFonts w:ascii="Times New Roman" w:hAnsi="Times New Roman" w:cs="Times New Roman"/>
                <w:color w:val="000000"/>
              </w:rPr>
            </w:pPr>
            <w:r w:rsidRPr="00CC6FA0">
              <w:rPr>
                <w:rFonts w:ascii="Times New Roman" w:hAnsi="Times New Roman" w:cs="Times New Roman"/>
                <w:color w:val="000000"/>
              </w:rPr>
              <w:t>6</w:t>
            </w:r>
          </w:p>
        </w:tc>
        <w:tc>
          <w:tcPr>
            <w:tcW w:w="841" w:type="dxa"/>
            <w:tcBorders>
              <w:top w:val="single" w:sz="4" w:space="0" w:color="auto"/>
              <w:left w:val="single" w:sz="4" w:space="0" w:color="auto"/>
              <w:bottom w:val="single" w:sz="4" w:space="0" w:color="auto"/>
              <w:right w:val="single" w:sz="4" w:space="0" w:color="auto"/>
            </w:tcBorders>
            <w:vAlign w:val="center"/>
            <w:hideMark/>
          </w:tcPr>
          <w:p w14:paraId="1AA08A41" w14:textId="77777777" w:rsidR="00A45A4A" w:rsidRPr="00CC6FA0" w:rsidRDefault="00A45A4A">
            <w:pPr>
              <w:jc w:val="center"/>
              <w:rPr>
                <w:rFonts w:ascii="Times New Roman" w:hAnsi="Times New Roman" w:cs="Times New Roman"/>
                <w:color w:val="000000"/>
              </w:rPr>
            </w:pPr>
            <w:r w:rsidRPr="00CC6FA0">
              <w:rPr>
                <w:rFonts w:ascii="Times New Roman" w:hAnsi="Times New Roman" w:cs="Times New Roman"/>
                <w:color w:val="000000"/>
              </w:rPr>
              <w:t>2</w:t>
            </w:r>
          </w:p>
        </w:tc>
        <w:tc>
          <w:tcPr>
            <w:tcW w:w="1457" w:type="dxa"/>
            <w:tcBorders>
              <w:top w:val="single" w:sz="4" w:space="0" w:color="auto"/>
              <w:left w:val="single" w:sz="4" w:space="0" w:color="auto"/>
              <w:bottom w:val="single" w:sz="4" w:space="0" w:color="auto"/>
              <w:right w:val="single" w:sz="4" w:space="0" w:color="auto"/>
            </w:tcBorders>
            <w:vAlign w:val="center"/>
            <w:hideMark/>
          </w:tcPr>
          <w:p w14:paraId="2EEAFCFD" w14:textId="69251C4D" w:rsidR="00A45A4A" w:rsidRPr="00CC6FA0" w:rsidRDefault="00A45A4A">
            <w:pPr>
              <w:jc w:val="center"/>
              <w:rPr>
                <w:rFonts w:ascii="Times New Roman" w:hAnsi="Times New Roman" w:cs="Times New Roman"/>
                <w:color w:val="000000"/>
              </w:rPr>
            </w:pPr>
            <w:r w:rsidRPr="00CC6FA0">
              <w:rPr>
                <w:rFonts w:ascii="Times New Roman" w:hAnsi="Times New Roman" w:cs="Times New Roman"/>
                <w:color w:val="000000"/>
              </w:rPr>
              <w:t>4</w:t>
            </w:r>
          </w:p>
        </w:tc>
        <w:tc>
          <w:tcPr>
            <w:tcW w:w="1145" w:type="dxa"/>
            <w:tcBorders>
              <w:top w:val="single" w:sz="4" w:space="0" w:color="auto"/>
              <w:left w:val="single" w:sz="4" w:space="0" w:color="auto"/>
              <w:bottom w:val="single" w:sz="4" w:space="0" w:color="auto"/>
              <w:right w:val="single" w:sz="4" w:space="0" w:color="auto"/>
            </w:tcBorders>
            <w:vAlign w:val="center"/>
            <w:hideMark/>
          </w:tcPr>
          <w:p w14:paraId="07F84603" w14:textId="77777777" w:rsidR="00A45A4A" w:rsidRPr="00CC6FA0" w:rsidRDefault="00A45A4A">
            <w:pPr>
              <w:jc w:val="center"/>
              <w:rPr>
                <w:rFonts w:ascii="Times New Roman" w:hAnsi="Times New Roman" w:cs="Times New Roman"/>
                <w:color w:val="000000"/>
              </w:rPr>
            </w:pPr>
            <w:r w:rsidRPr="00CC6FA0">
              <w:rPr>
                <w:rFonts w:ascii="Times New Roman" w:hAnsi="Times New Roman" w:cs="Times New Roman"/>
                <w:color w:val="000000"/>
              </w:rPr>
              <w:t>11</w:t>
            </w:r>
          </w:p>
        </w:tc>
        <w:tc>
          <w:tcPr>
            <w:tcW w:w="2382" w:type="dxa"/>
            <w:tcBorders>
              <w:top w:val="single" w:sz="4" w:space="0" w:color="auto"/>
              <w:left w:val="single" w:sz="4" w:space="0" w:color="auto"/>
              <w:bottom w:val="single" w:sz="4" w:space="0" w:color="auto"/>
              <w:right w:val="single" w:sz="4" w:space="0" w:color="auto"/>
            </w:tcBorders>
            <w:hideMark/>
          </w:tcPr>
          <w:p w14:paraId="5AA29B3C" w14:textId="77777777" w:rsidR="00A45A4A" w:rsidRPr="00CC6FA0" w:rsidRDefault="00A45A4A">
            <w:pPr>
              <w:widowControl w:val="0"/>
              <w:spacing w:after="0" w:line="240" w:lineRule="auto"/>
              <w:ind w:right="-23"/>
              <w:jc w:val="both"/>
              <w:rPr>
                <w:rFonts w:ascii="Times New Roman" w:hAnsi="Times New Roman" w:cs="Times New Roman"/>
                <w:sz w:val="24"/>
                <w:szCs w:val="24"/>
              </w:rPr>
            </w:pPr>
            <w:r w:rsidRPr="00CC6FA0">
              <w:rPr>
                <w:rFonts w:ascii="Times New Roman" w:hAnsi="Times New Roman" w:cs="Times New Roman"/>
                <w:sz w:val="24"/>
                <w:szCs w:val="24"/>
              </w:rPr>
              <w:t>Опрос. Работа над групповым проектом. Разбор конкретных ситуаций. Защита контрольной работы.</w:t>
            </w:r>
          </w:p>
        </w:tc>
      </w:tr>
      <w:tr w:rsidR="00A45A4A" w:rsidRPr="00CC6FA0" w14:paraId="5C91848B" w14:textId="77777777" w:rsidTr="002C1A34">
        <w:tc>
          <w:tcPr>
            <w:tcW w:w="454" w:type="dxa"/>
            <w:tcBorders>
              <w:top w:val="single" w:sz="4" w:space="0" w:color="auto"/>
              <w:left w:val="single" w:sz="4" w:space="0" w:color="auto"/>
              <w:bottom w:val="single" w:sz="4" w:space="0" w:color="auto"/>
              <w:right w:val="single" w:sz="4" w:space="0" w:color="auto"/>
            </w:tcBorders>
          </w:tcPr>
          <w:p w14:paraId="0AD40FFE" w14:textId="77777777" w:rsidR="00A45A4A" w:rsidRPr="00CC6FA0" w:rsidRDefault="00A45A4A">
            <w:pPr>
              <w:widowControl w:val="0"/>
              <w:spacing w:after="0" w:line="240" w:lineRule="auto"/>
              <w:ind w:right="-23"/>
              <w:rPr>
                <w:rFonts w:ascii="Times New Roman" w:hAnsi="Times New Roman" w:cs="Times New Roman"/>
                <w:sz w:val="24"/>
                <w:szCs w:val="24"/>
              </w:rPr>
            </w:pPr>
          </w:p>
        </w:tc>
        <w:tc>
          <w:tcPr>
            <w:tcW w:w="2240" w:type="dxa"/>
            <w:tcBorders>
              <w:top w:val="single" w:sz="4" w:space="0" w:color="auto"/>
              <w:left w:val="single" w:sz="4" w:space="0" w:color="auto"/>
              <w:bottom w:val="single" w:sz="4" w:space="0" w:color="auto"/>
              <w:right w:val="single" w:sz="4" w:space="0" w:color="auto"/>
            </w:tcBorders>
            <w:hideMark/>
          </w:tcPr>
          <w:p w14:paraId="04764C7B" w14:textId="77777777" w:rsidR="00A45A4A" w:rsidRPr="00CC6FA0" w:rsidRDefault="00A45A4A" w:rsidP="00EA22E0">
            <w:pPr>
              <w:tabs>
                <w:tab w:val="right" w:pos="851"/>
              </w:tabs>
              <w:spacing w:after="0" w:line="240" w:lineRule="auto"/>
              <w:rPr>
                <w:rFonts w:ascii="Times New Roman" w:hAnsi="Times New Roman" w:cs="Times New Roman"/>
                <w:sz w:val="24"/>
                <w:szCs w:val="24"/>
              </w:rPr>
            </w:pPr>
            <w:r w:rsidRPr="00CC6FA0">
              <w:rPr>
                <w:rFonts w:ascii="Times New Roman" w:hAnsi="Times New Roman" w:cs="Times New Roman"/>
                <w:sz w:val="24"/>
                <w:szCs w:val="24"/>
              </w:rPr>
              <w:t>В целом по дисциплине</w:t>
            </w:r>
          </w:p>
        </w:tc>
        <w:tc>
          <w:tcPr>
            <w:tcW w:w="851" w:type="dxa"/>
            <w:tcBorders>
              <w:top w:val="single" w:sz="4" w:space="0" w:color="auto"/>
              <w:left w:val="single" w:sz="4" w:space="0" w:color="auto"/>
              <w:bottom w:val="single" w:sz="4" w:space="0" w:color="auto"/>
              <w:right w:val="single" w:sz="4" w:space="0" w:color="auto"/>
            </w:tcBorders>
            <w:vAlign w:val="center"/>
            <w:hideMark/>
          </w:tcPr>
          <w:p w14:paraId="4960CFEB" w14:textId="77777777" w:rsidR="00A45A4A" w:rsidRPr="00CC6FA0" w:rsidRDefault="00A45A4A">
            <w:pPr>
              <w:jc w:val="center"/>
              <w:rPr>
                <w:rFonts w:ascii="Times New Roman" w:hAnsi="Times New Roman" w:cs="Times New Roman"/>
                <w:color w:val="000000"/>
                <w:sz w:val="28"/>
              </w:rPr>
            </w:pPr>
            <w:r w:rsidRPr="00CC6FA0">
              <w:rPr>
                <w:rFonts w:ascii="Times New Roman" w:hAnsi="Times New Roman" w:cs="Times New Roman"/>
                <w:bCs/>
                <w:color w:val="000000"/>
              </w:rPr>
              <w:t>108</w:t>
            </w:r>
          </w:p>
        </w:tc>
        <w:tc>
          <w:tcPr>
            <w:tcW w:w="951" w:type="dxa"/>
            <w:tcBorders>
              <w:top w:val="single" w:sz="4" w:space="0" w:color="auto"/>
              <w:left w:val="single" w:sz="4" w:space="0" w:color="auto"/>
              <w:bottom w:val="single" w:sz="4" w:space="0" w:color="auto"/>
              <w:right w:val="single" w:sz="4" w:space="0" w:color="auto"/>
            </w:tcBorders>
            <w:vAlign w:val="center"/>
            <w:hideMark/>
          </w:tcPr>
          <w:p w14:paraId="22153DEB" w14:textId="77777777" w:rsidR="00A45A4A" w:rsidRPr="00CC6FA0" w:rsidRDefault="00A45A4A">
            <w:pPr>
              <w:jc w:val="center"/>
              <w:rPr>
                <w:rFonts w:ascii="Times New Roman" w:hAnsi="Times New Roman" w:cs="Times New Roman"/>
                <w:color w:val="000000"/>
              </w:rPr>
            </w:pPr>
            <w:r w:rsidRPr="00CC6FA0">
              <w:rPr>
                <w:rFonts w:ascii="Times New Roman" w:hAnsi="Times New Roman" w:cs="Times New Roman"/>
                <w:color w:val="000000"/>
              </w:rPr>
              <w:t>34</w:t>
            </w:r>
          </w:p>
        </w:tc>
        <w:tc>
          <w:tcPr>
            <w:tcW w:w="841" w:type="dxa"/>
            <w:tcBorders>
              <w:top w:val="single" w:sz="4" w:space="0" w:color="auto"/>
              <w:left w:val="single" w:sz="4" w:space="0" w:color="auto"/>
              <w:bottom w:val="single" w:sz="4" w:space="0" w:color="auto"/>
              <w:right w:val="single" w:sz="4" w:space="0" w:color="auto"/>
            </w:tcBorders>
            <w:vAlign w:val="center"/>
            <w:hideMark/>
          </w:tcPr>
          <w:p w14:paraId="23F52828" w14:textId="77777777" w:rsidR="00A45A4A" w:rsidRPr="00CC6FA0" w:rsidRDefault="00A45A4A">
            <w:pPr>
              <w:jc w:val="center"/>
              <w:rPr>
                <w:rFonts w:ascii="Times New Roman" w:hAnsi="Times New Roman" w:cs="Times New Roman"/>
                <w:color w:val="000000"/>
              </w:rPr>
            </w:pPr>
            <w:r w:rsidRPr="00CC6FA0">
              <w:rPr>
                <w:rFonts w:ascii="Times New Roman" w:hAnsi="Times New Roman" w:cs="Times New Roman"/>
                <w:bCs/>
                <w:color w:val="000000"/>
              </w:rPr>
              <w:t>16</w:t>
            </w:r>
          </w:p>
        </w:tc>
        <w:tc>
          <w:tcPr>
            <w:tcW w:w="1457" w:type="dxa"/>
            <w:tcBorders>
              <w:top w:val="single" w:sz="4" w:space="0" w:color="auto"/>
              <w:left w:val="single" w:sz="4" w:space="0" w:color="auto"/>
              <w:bottom w:val="single" w:sz="4" w:space="0" w:color="auto"/>
              <w:right w:val="single" w:sz="4" w:space="0" w:color="auto"/>
            </w:tcBorders>
            <w:vAlign w:val="center"/>
            <w:hideMark/>
          </w:tcPr>
          <w:p w14:paraId="49596F9F" w14:textId="6A050864" w:rsidR="00A45A4A" w:rsidRPr="00CC6FA0" w:rsidRDefault="00A45A4A">
            <w:pPr>
              <w:jc w:val="center"/>
              <w:rPr>
                <w:rFonts w:ascii="Times New Roman" w:hAnsi="Times New Roman" w:cs="Times New Roman"/>
                <w:color w:val="000000"/>
              </w:rPr>
            </w:pPr>
            <w:r w:rsidRPr="00CC6FA0">
              <w:rPr>
                <w:rFonts w:ascii="Times New Roman" w:hAnsi="Times New Roman" w:cs="Times New Roman"/>
                <w:color w:val="000000"/>
              </w:rPr>
              <w:t>18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071C0DCB" w14:textId="77777777" w:rsidR="00A45A4A" w:rsidRPr="00CC6FA0" w:rsidRDefault="00A45A4A">
            <w:pPr>
              <w:jc w:val="center"/>
              <w:rPr>
                <w:rFonts w:ascii="Times New Roman" w:hAnsi="Times New Roman" w:cs="Times New Roman"/>
                <w:color w:val="000000"/>
              </w:rPr>
            </w:pPr>
            <w:r w:rsidRPr="00CC6FA0">
              <w:rPr>
                <w:rFonts w:ascii="Times New Roman" w:hAnsi="Times New Roman" w:cs="Times New Roman"/>
                <w:bCs/>
                <w:color w:val="000000"/>
              </w:rPr>
              <w:t>74</w:t>
            </w:r>
          </w:p>
        </w:tc>
        <w:tc>
          <w:tcPr>
            <w:tcW w:w="2382" w:type="dxa"/>
            <w:tcBorders>
              <w:top w:val="single" w:sz="4" w:space="0" w:color="auto"/>
              <w:left w:val="single" w:sz="4" w:space="0" w:color="auto"/>
              <w:bottom w:val="single" w:sz="4" w:space="0" w:color="auto"/>
              <w:right w:val="single" w:sz="4" w:space="0" w:color="auto"/>
            </w:tcBorders>
            <w:hideMark/>
          </w:tcPr>
          <w:p w14:paraId="5A49CEDB" w14:textId="6144DDAF" w:rsidR="00A45A4A" w:rsidRPr="00CC6FA0" w:rsidRDefault="00A45A4A" w:rsidP="00A45A4A">
            <w:pPr>
              <w:pStyle w:val="a3"/>
              <w:widowControl w:val="0"/>
              <w:spacing w:line="276" w:lineRule="auto"/>
              <w:jc w:val="both"/>
              <w:rPr>
                <w:lang w:eastAsia="en-US"/>
              </w:rPr>
            </w:pPr>
            <w:r w:rsidRPr="00CC6FA0">
              <w:rPr>
                <w:lang w:eastAsia="en-US"/>
              </w:rPr>
              <w:t xml:space="preserve">Согласно учебному плану: </w:t>
            </w:r>
            <w:r>
              <w:rPr>
                <w:lang w:eastAsia="en-US"/>
              </w:rPr>
              <w:t>домашнее творческое задание</w:t>
            </w:r>
          </w:p>
        </w:tc>
      </w:tr>
      <w:tr w:rsidR="00A45A4A" w:rsidRPr="00CC6FA0" w14:paraId="1F21C9EF" w14:textId="77777777" w:rsidTr="002C1A34">
        <w:tc>
          <w:tcPr>
            <w:tcW w:w="454" w:type="dxa"/>
            <w:tcBorders>
              <w:top w:val="single" w:sz="4" w:space="0" w:color="auto"/>
              <w:left w:val="single" w:sz="4" w:space="0" w:color="auto"/>
              <w:bottom w:val="single" w:sz="4" w:space="0" w:color="auto"/>
              <w:right w:val="single" w:sz="4" w:space="0" w:color="auto"/>
            </w:tcBorders>
          </w:tcPr>
          <w:p w14:paraId="5596B24B" w14:textId="77777777" w:rsidR="00A45A4A" w:rsidRPr="00CC6FA0" w:rsidRDefault="00A45A4A">
            <w:pPr>
              <w:widowControl w:val="0"/>
              <w:spacing w:after="0" w:line="240" w:lineRule="auto"/>
              <w:ind w:right="-23"/>
              <w:rPr>
                <w:rFonts w:ascii="Times New Roman" w:hAnsi="Times New Roman" w:cs="Times New Roman"/>
                <w:sz w:val="24"/>
                <w:szCs w:val="24"/>
              </w:rPr>
            </w:pPr>
          </w:p>
        </w:tc>
        <w:tc>
          <w:tcPr>
            <w:tcW w:w="2240" w:type="dxa"/>
            <w:tcBorders>
              <w:top w:val="single" w:sz="4" w:space="0" w:color="auto"/>
              <w:left w:val="single" w:sz="4" w:space="0" w:color="auto"/>
              <w:bottom w:val="single" w:sz="4" w:space="0" w:color="auto"/>
              <w:right w:val="single" w:sz="4" w:space="0" w:color="auto"/>
            </w:tcBorders>
            <w:hideMark/>
          </w:tcPr>
          <w:p w14:paraId="1142D35F" w14:textId="77777777" w:rsidR="00A45A4A" w:rsidRPr="00CC6FA0" w:rsidRDefault="00A45A4A">
            <w:pPr>
              <w:tabs>
                <w:tab w:val="right" w:pos="851"/>
              </w:tabs>
              <w:spacing w:after="0" w:line="240" w:lineRule="auto"/>
              <w:rPr>
                <w:rFonts w:ascii="Times New Roman" w:hAnsi="Times New Roman" w:cs="Times New Roman"/>
                <w:sz w:val="24"/>
                <w:szCs w:val="24"/>
              </w:rPr>
            </w:pPr>
            <w:r w:rsidRPr="00CC6FA0">
              <w:rPr>
                <w:rFonts w:ascii="Times New Roman" w:hAnsi="Times New Roman" w:cs="Times New Roman"/>
                <w:sz w:val="24"/>
                <w:szCs w:val="24"/>
              </w:rPr>
              <w:t>Итого в %</w:t>
            </w:r>
          </w:p>
        </w:tc>
        <w:tc>
          <w:tcPr>
            <w:tcW w:w="851" w:type="dxa"/>
            <w:tcBorders>
              <w:top w:val="single" w:sz="4" w:space="0" w:color="auto"/>
              <w:left w:val="single" w:sz="4" w:space="0" w:color="auto"/>
              <w:bottom w:val="single" w:sz="4" w:space="0" w:color="auto"/>
              <w:right w:val="single" w:sz="4" w:space="0" w:color="auto"/>
            </w:tcBorders>
          </w:tcPr>
          <w:p w14:paraId="4BB39B1C" w14:textId="77777777" w:rsidR="00A45A4A" w:rsidRPr="00CC6FA0" w:rsidRDefault="00A45A4A">
            <w:pPr>
              <w:spacing w:after="0" w:line="240" w:lineRule="auto"/>
              <w:jc w:val="center"/>
              <w:rPr>
                <w:rFonts w:ascii="Times New Roman" w:hAnsi="Times New Roman" w:cs="Times New Roman"/>
                <w:bCs/>
                <w:color w:val="000000"/>
                <w:sz w:val="28"/>
              </w:rPr>
            </w:pPr>
          </w:p>
        </w:tc>
        <w:tc>
          <w:tcPr>
            <w:tcW w:w="951" w:type="dxa"/>
            <w:tcBorders>
              <w:top w:val="single" w:sz="4" w:space="0" w:color="auto"/>
              <w:left w:val="single" w:sz="4" w:space="0" w:color="auto"/>
              <w:bottom w:val="single" w:sz="4" w:space="0" w:color="auto"/>
              <w:right w:val="single" w:sz="4" w:space="0" w:color="auto"/>
            </w:tcBorders>
          </w:tcPr>
          <w:p w14:paraId="44525278" w14:textId="60303142" w:rsidR="00A45A4A" w:rsidRPr="00CC6FA0" w:rsidRDefault="00EA22E0">
            <w:pPr>
              <w:spacing w:after="0" w:line="240" w:lineRule="auto"/>
              <w:jc w:val="center"/>
              <w:rPr>
                <w:rFonts w:ascii="Times New Roman" w:hAnsi="Times New Roman" w:cs="Times New Roman"/>
                <w:bCs/>
                <w:color w:val="000000"/>
              </w:rPr>
            </w:pPr>
            <w:r>
              <w:rPr>
                <w:rFonts w:ascii="Times New Roman" w:hAnsi="Times New Roman" w:cs="Times New Roman"/>
                <w:bCs/>
                <w:color w:val="000000"/>
              </w:rPr>
              <w:t>31</w:t>
            </w:r>
          </w:p>
        </w:tc>
        <w:tc>
          <w:tcPr>
            <w:tcW w:w="841" w:type="dxa"/>
            <w:tcBorders>
              <w:top w:val="single" w:sz="4" w:space="0" w:color="auto"/>
              <w:left w:val="single" w:sz="4" w:space="0" w:color="auto"/>
              <w:bottom w:val="single" w:sz="4" w:space="0" w:color="auto"/>
              <w:right w:val="single" w:sz="4" w:space="0" w:color="auto"/>
            </w:tcBorders>
          </w:tcPr>
          <w:p w14:paraId="2532A282" w14:textId="1B70B04A" w:rsidR="00A45A4A" w:rsidRPr="00CC6FA0" w:rsidRDefault="00EA22E0">
            <w:pPr>
              <w:spacing w:after="0" w:line="240" w:lineRule="auto"/>
              <w:jc w:val="center"/>
              <w:rPr>
                <w:rFonts w:ascii="Times New Roman" w:hAnsi="Times New Roman" w:cs="Times New Roman"/>
                <w:bCs/>
                <w:color w:val="000000"/>
              </w:rPr>
            </w:pPr>
            <w:r>
              <w:rPr>
                <w:rFonts w:ascii="Times New Roman" w:hAnsi="Times New Roman" w:cs="Times New Roman"/>
                <w:bCs/>
                <w:color w:val="000000"/>
              </w:rPr>
              <w:t>47</w:t>
            </w:r>
          </w:p>
        </w:tc>
        <w:tc>
          <w:tcPr>
            <w:tcW w:w="1457" w:type="dxa"/>
            <w:tcBorders>
              <w:top w:val="single" w:sz="4" w:space="0" w:color="auto"/>
              <w:left w:val="single" w:sz="4" w:space="0" w:color="auto"/>
              <w:bottom w:val="single" w:sz="4" w:space="0" w:color="auto"/>
              <w:right w:val="single" w:sz="4" w:space="0" w:color="auto"/>
            </w:tcBorders>
          </w:tcPr>
          <w:p w14:paraId="3260A38B" w14:textId="67EC728C" w:rsidR="00A45A4A" w:rsidRPr="00CC6FA0" w:rsidRDefault="00EA22E0">
            <w:pPr>
              <w:spacing w:after="0" w:line="240" w:lineRule="auto"/>
              <w:jc w:val="center"/>
              <w:rPr>
                <w:rFonts w:ascii="Times New Roman" w:hAnsi="Times New Roman" w:cs="Times New Roman"/>
                <w:bCs/>
                <w:color w:val="000000"/>
              </w:rPr>
            </w:pPr>
            <w:r>
              <w:rPr>
                <w:rFonts w:ascii="Times New Roman" w:hAnsi="Times New Roman" w:cs="Times New Roman"/>
                <w:bCs/>
                <w:color w:val="000000"/>
              </w:rPr>
              <w:t>53</w:t>
            </w:r>
          </w:p>
        </w:tc>
        <w:tc>
          <w:tcPr>
            <w:tcW w:w="1145" w:type="dxa"/>
            <w:tcBorders>
              <w:top w:val="single" w:sz="4" w:space="0" w:color="auto"/>
              <w:left w:val="single" w:sz="4" w:space="0" w:color="auto"/>
              <w:bottom w:val="single" w:sz="4" w:space="0" w:color="auto"/>
              <w:right w:val="single" w:sz="4" w:space="0" w:color="auto"/>
            </w:tcBorders>
          </w:tcPr>
          <w:p w14:paraId="406EE915" w14:textId="7BC63213" w:rsidR="00A45A4A" w:rsidRPr="00CC6FA0" w:rsidRDefault="00EA22E0">
            <w:pPr>
              <w:spacing w:after="0" w:line="240" w:lineRule="auto"/>
              <w:jc w:val="center"/>
              <w:rPr>
                <w:rFonts w:ascii="Times New Roman" w:hAnsi="Times New Roman" w:cs="Times New Roman"/>
                <w:bCs/>
                <w:color w:val="000000"/>
              </w:rPr>
            </w:pPr>
            <w:r>
              <w:rPr>
                <w:rFonts w:ascii="Times New Roman" w:hAnsi="Times New Roman" w:cs="Times New Roman"/>
                <w:bCs/>
                <w:color w:val="000000"/>
              </w:rPr>
              <w:t>69</w:t>
            </w:r>
          </w:p>
        </w:tc>
        <w:tc>
          <w:tcPr>
            <w:tcW w:w="2382" w:type="dxa"/>
            <w:tcBorders>
              <w:top w:val="single" w:sz="4" w:space="0" w:color="auto"/>
              <w:left w:val="single" w:sz="4" w:space="0" w:color="auto"/>
              <w:bottom w:val="single" w:sz="4" w:space="0" w:color="auto"/>
              <w:right w:val="single" w:sz="4" w:space="0" w:color="auto"/>
            </w:tcBorders>
          </w:tcPr>
          <w:p w14:paraId="79F09F72" w14:textId="77777777" w:rsidR="00A45A4A" w:rsidRPr="00CC6FA0" w:rsidRDefault="00A45A4A">
            <w:pPr>
              <w:widowControl w:val="0"/>
              <w:spacing w:after="0" w:line="240" w:lineRule="auto"/>
              <w:ind w:right="-23"/>
              <w:jc w:val="center"/>
              <w:rPr>
                <w:rFonts w:ascii="Times New Roman" w:hAnsi="Times New Roman" w:cs="Times New Roman"/>
                <w:sz w:val="24"/>
                <w:szCs w:val="24"/>
              </w:rPr>
            </w:pPr>
          </w:p>
        </w:tc>
      </w:tr>
    </w:tbl>
    <w:p w14:paraId="6EB9E873" w14:textId="77777777" w:rsidR="00F719A7" w:rsidRPr="0081191D" w:rsidRDefault="00F719A7" w:rsidP="0081191D">
      <w:pPr>
        <w:spacing w:after="0" w:line="360" w:lineRule="auto"/>
        <w:rPr>
          <w:rStyle w:val="414pt"/>
          <w:rFonts w:cs="Times New Roman"/>
          <w:b/>
          <w:sz w:val="16"/>
          <w:szCs w:val="16"/>
        </w:rPr>
      </w:pPr>
    </w:p>
    <w:p w14:paraId="3F3E3351" w14:textId="77777777" w:rsidR="00334965" w:rsidRPr="004305F4" w:rsidRDefault="00334965" w:rsidP="00334965">
      <w:pPr>
        <w:pStyle w:val="40"/>
        <w:keepNext/>
        <w:keepLines/>
        <w:widowControl w:val="0"/>
        <w:shd w:val="clear" w:color="auto" w:fill="auto"/>
        <w:spacing w:after="0" w:line="360" w:lineRule="auto"/>
        <w:ind w:firstLine="720"/>
        <w:jc w:val="both"/>
        <w:outlineLvl w:val="0"/>
        <w:rPr>
          <w:rStyle w:val="414pt"/>
          <w:rFonts w:cs="Times New Roman"/>
          <w:szCs w:val="28"/>
        </w:rPr>
      </w:pPr>
      <w:bookmarkStart w:id="11" w:name="_Toc118655703"/>
      <w:r w:rsidRPr="004305F4">
        <w:rPr>
          <w:rStyle w:val="414pt"/>
          <w:rFonts w:cs="Times New Roman"/>
          <w:szCs w:val="28"/>
        </w:rPr>
        <w:t xml:space="preserve">5.3. </w:t>
      </w:r>
      <w:r w:rsidRPr="004305F4">
        <w:rPr>
          <w:rFonts w:ascii="Times New Roman" w:hAnsi="Times New Roman" w:cs="Times New Roman"/>
          <w:sz w:val="28"/>
          <w:szCs w:val="28"/>
        </w:rPr>
        <w:t>Содержание семинаров, практических занятий</w:t>
      </w:r>
      <w:bookmarkEnd w:id="11"/>
    </w:p>
    <w:tbl>
      <w:tblPr>
        <w:tblW w:w="1053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7"/>
        <w:gridCol w:w="5699"/>
        <w:gridCol w:w="2029"/>
      </w:tblGrid>
      <w:tr w:rsidR="00334965" w:rsidRPr="004305F4" w14:paraId="6FEA41F5" w14:textId="77777777" w:rsidTr="005064CC">
        <w:trPr>
          <w:trHeight w:val="789"/>
        </w:trPr>
        <w:tc>
          <w:tcPr>
            <w:tcW w:w="2807" w:type="dxa"/>
          </w:tcPr>
          <w:p w14:paraId="50438A8F" w14:textId="77777777" w:rsidR="00334965" w:rsidRPr="004305F4" w:rsidRDefault="00334965" w:rsidP="00B02FA5">
            <w:pPr>
              <w:keepNext/>
              <w:spacing w:after="0" w:line="240" w:lineRule="auto"/>
              <w:jc w:val="center"/>
              <w:rPr>
                <w:rFonts w:ascii="Times New Roman" w:hAnsi="Times New Roman" w:cs="Times New Roman"/>
                <w:b/>
                <w:sz w:val="24"/>
                <w:szCs w:val="24"/>
              </w:rPr>
            </w:pPr>
            <w:r w:rsidRPr="004305F4">
              <w:rPr>
                <w:rFonts w:ascii="Times New Roman" w:hAnsi="Times New Roman" w:cs="Times New Roman"/>
                <w:b/>
                <w:sz w:val="24"/>
                <w:szCs w:val="24"/>
              </w:rPr>
              <w:t>Наименование тем (разделов) дисциплины</w:t>
            </w:r>
          </w:p>
        </w:tc>
        <w:tc>
          <w:tcPr>
            <w:tcW w:w="5699" w:type="dxa"/>
          </w:tcPr>
          <w:p w14:paraId="4A276B83" w14:textId="5F7DC1EB" w:rsidR="00334965" w:rsidRPr="004305F4" w:rsidRDefault="00334965" w:rsidP="0081191D">
            <w:pPr>
              <w:keepNext/>
              <w:spacing w:after="0" w:line="240" w:lineRule="auto"/>
              <w:jc w:val="center"/>
              <w:rPr>
                <w:rFonts w:ascii="Times New Roman" w:hAnsi="Times New Roman" w:cs="Times New Roman"/>
                <w:b/>
                <w:sz w:val="24"/>
                <w:szCs w:val="24"/>
              </w:rPr>
            </w:pPr>
            <w:r w:rsidRPr="004305F4">
              <w:rPr>
                <w:rFonts w:ascii="Times New Roman" w:hAnsi="Times New Roman" w:cs="Times New Roman"/>
                <w:b/>
                <w:sz w:val="24"/>
                <w:szCs w:val="24"/>
              </w:rPr>
              <w:t xml:space="preserve">Перечень вопросов для обсуждения на семинарских, практических занятиях, рекомендуемые источники из разделов 8, 9 </w:t>
            </w:r>
          </w:p>
        </w:tc>
        <w:tc>
          <w:tcPr>
            <w:tcW w:w="2029" w:type="dxa"/>
          </w:tcPr>
          <w:p w14:paraId="65545914" w14:textId="77777777" w:rsidR="00334965" w:rsidRPr="004305F4" w:rsidRDefault="00334965" w:rsidP="00B02FA5">
            <w:pPr>
              <w:keepNext/>
              <w:spacing w:after="0" w:line="240" w:lineRule="auto"/>
              <w:jc w:val="center"/>
              <w:rPr>
                <w:rFonts w:ascii="Times New Roman" w:hAnsi="Times New Roman" w:cs="Times New Roman"/>
                <w:b/>
                <w:sz w:val="24"/>
                <w:szCs w:val="24"/>
              </w:rPr>
            </w:pPr>
            <w:r w:rsidRPr="004305F4">
              <w:rPr>
                <w:rFonts w:ascii="Times New Roman" w:hAnsi="Times New Roman" w:cs="Times New Roman"/>
                <w:b/>
                <w:sz w:val="24"/>
                <w:szCs w:val="24"/>
              </w:rPr>
              <w:t>Формы проведения занятий</w:t>
            </w:r>
          </w:p>
        </w:tc>
      </w:tr>
      <w:tr w:rsidR="00334965" w:rsidRPr="004305F4" w14:paraId="66FFDD56" w14:textId="77777777" w:rsidTr="005064CC">
        <w:tc>
          <w:tcPr>
            <w:tcW w:w="2807" w:type="dxa"/>
          </w:tcPr>
          <w:p w14:paraId="08F15136" w14:textId="77777777" w:rsidR="00334965" w:rsidRPr="004305F4" w:rsidRDefault="00334965" w:rsidP="001739B2">
            <w:pPr>
              <w:tabs>
                <w:tab w:val="left" w:pos="709"/>
                <w:tab w:val="left" w:pos="993"/>
              </w:tabs>
              <w:spacing w:after="0" w:line="240" w:lineRule="auto"/>
              <w:rPr>
                <w:rFonts w:ascii="Times New Roman" w:hAnsi="Times New Roman" w:cs="Times New Roman"/>
                <w:sz w:val="24"/>
                <w:szCs w:val="24"/>
              </w:rPr>
            </w:pPr>
            <w:r w:rsidRPr="004305F4">
              <w:rPr>
                <w:rFonts w:ascii="Times New Roman" w:eastAsia="Times New Roman" w:hAnsi="Times New Roman" w:cs="Times New Roman"/>
                <w:color w:val="000000"/>
                <w:sz w:val="24"/>
                <w:szCs w:val="24"/>
              </w:rPr>
              <w:t>Тема 1.</w:t>
            </w:r>
            <w:r w:rsidRPr="004305F4">
              <w:rPr>
                <w:rFonts w:ascii="Times New Roman" w:eastAsia="Times New Roman" w:hAnsi="Times New Roman" w:cs="Times New Roman"/>
                <w:b/>
                <w:color w:val="000000"/>
                <w:sz w:val="24"/>
                <w:szCs w:val="24"/>
              </w:rPr>
              <w:t xml:space="preserve"> </w:t>
            </w:r>
            <w:r w:rsidRPr="004305F4">
              <w:rPr>
                <w:rFonts w:ascii="Times New Roman" w:hAnsi="Times New Roman" w:cs="Times New Roman"/>
                <w:sz w:val="24"/>
                <w:szCs w:val="24"/>
              </w:rPr>
              <w:t>Цифровизация финансов и их развитие. Правовое регулирование внедрения финансовых технологий</w:t>
            </w:r>
          </w:p>
        </w:tc>
        <w:tc>
          <w:tcPr>
            <w:tcW w:w="5699" w:type="dxa"/>
          </w:tcPr>
          <w:p w14:paraId="2CC54C2D" w14:textId="77777777" w:rsidR="00334965" w:rsidRPr="004305F4" w:rsidRDefault="00334965" w:rsidP="001739B2">
            <w:pPr>
              <w:pStyle w:val="ae"/>
              <w:widowControl w:val="0"/>
              <w:numPr>
                <w:ilvl w:val="0"/>
                <w:numId w:val="16"/>
              </w:numPr>
              <w:tabs>
                <w:tab w:val="left" w:pos="317"/>
              </w:tabs>
              <w:ind w:left="0" w:firstLine="0"/>
            </w:pPr>
            <w:r w:rsidRPr="004305F4">
              <w:t>Цифровая революция в финансах.</w:t>
            </w:r>
          </w:p>
          <w:p w14:paraId="28081FBC" w14:textId="4F0961DF" w:rsidR="00334965" w:rsidRPr="004305F4" w:rsidRDefault="00334965" w:rsidP="001739B2">
            <w:pPr>
              <w:pStyle w:val="ae"/>
              <w:widowControl w:val="0"/>
              <w:numPr>
                <w:ilvl w:val="0"/>
                <w:numId w:val="16"/>
              </w:numPr>
              <w:tabs>
                <w:tab w:val="left" w:pos="317"/>
              </w:tabs>
              <w:ind w:left="0" w:firstLine="0"/>
            </w:pPr>
            <w:r w:rsidRPr="004305F4">
              <w:t xml:space="preserve">Цифровой бизнес и </w:t>
            </w:r>
            <w:r w:rsidR="004616E2">
              <w:t>цифровизация</w:t>
            </w:r>
            <w:r w:rsidR="004616E2" w:rsidRPr="004305F4">
              <w:t xml:space="preserve"> как</w:t>
            </w:r>
            <w:r w:rsidRPr="004305F4">
              <w:t xml:space="preserve"> возникновение сегмента финансовых технологий.</w:t>
            </w:r>
          </w:p>
          <w:p w14:paraId="5AB62A6A" w14:textId="77777777" w:rsidR="00334965" w:rsidRPr="004305F4" w:rsidRDefault="00334965" w:rsidP="001739B2">
            <w:pPr>
              <w:pStyle w:val="ae"/>
              <w:widowControl w:val="0"/>
              <w:numPr>
                <w:ilvl w:val="0"/>
                <w:numId w:val="16"/>
              </w:numPr>
              <w:tabs>
                <w:tab w:val="left" w:pos="317"/>
              </w:tabs>
              <w:ind w:left="0" w:firstLine="0"/>
            </w:pPr>
            <w:r w:rsidRPr="004305F4">
              <w:t>Современное состояние рынка финансовых технологий в России и за рубежом.</w:t>
            </w:r>
          </w:p>
          <w:p w14:paraId="19860A6A" w14:textId="77777777" w:rsidR="00334965" w:rsidRPr="004305F4" w:rsidRDefault="00334965" w:rsidP="001739B2">
            <w:pPr>
              <w:pStyle w:val="ae"/>
              <w:widowControl w:val="0"/>
              <w:numPr>
                <w:ilvl w:val="0"/>
                <w:numId w:val="16"/>
              </w:numPr>
              <w:tabs>
                <w:tab w:val="left" w:pos="317"/>
              </w:tabs>
              <w:ind w:left="0" w:firstLine="0"/>
            </w:pPr>
            <w:r w:rsidRPr="004305F4">
              <w:t>Правовой статус финансовых технологий.</w:t>
            </w:r>
          </w:p>
          <w:p w14:paraId="464A392F" w14:textId="77777777" w:rsidR="00334965" w:rsidRPr="004305F4" w:rsidRDefault="00334965" w:rsidP="001739B2">
            <w:pPr>
              <w:pStyle w:val="ae"/>
              <w:widowControl w:val="0"/>
              <w:numPr>
                <w:ilvl w:val="0"/>
                <w:numId w:val="16"/>
              </w:numPr>
              <w:tabs>
                <w:tab w:val="left" w:pos="317"/>
              </w:tabs>
              <w:ind w:left="0" w:firstLine="0"/>
            </w:pPr>
            <w:r w:rsidRPr="004305F4">
              <w:t>Программа «Цифровая экономика» в России.</w:t>
            </w:r>
          </w:p>
          <w:p w14:paraId="28808E27" w14:textId="77777777" w:rsidR="00334965" w:rsidRPr="004305F4" w:rsidRDefault="00334965" w:rsidP="001739B2">
            <w:pPr>
              <w:pStyle w:val="ae"/>
              <w:widowControl w:val="0"/>
              <w:numPr>
                <w:ilvl w:val="0"/>
                <w:numId w:val="16"/>
              </w:numPr>
              <w:tabs>
                <w:tab w:val="left" w:pos="317"/>
              </w:tabs>
              <w:ind w:left="0" w:firstLine="0"/>
            </w:pPr>
            <w:r w:rsidRPr="004305F4">
              <w:t>Анализ больших объемов финансовой информации, осуществление расчета и прогнозирования финансовых показателей.</w:t>
            </w:r>
          </w:p>
          <w:p w14:paraId="66DA2BFB" w14:textId="7A981081" w:rsidR="00334965" w:rsidRPr="004305F4" w:rsidRDefault="00334965" w:rsidP="001739B2">
            <w:pPr>
              <w:widowControl w:val="0"/>
              <w:tabs>
                <w:tab w:val="left" w:pos="993"/>
              </w:tabs>
              <w:spacing w:after="0" w:line="240" w:lineRule="auto"/>
              <w:rPr>
                <w:rFonts w:ascii="Times New Roman" w:hAnsi="Times New Roman" w:cs="Times New Roman"/>
                <w:sz w:val="24"/>
                <w:szCs w:val="24"/>
              </w:rPr>
            </w:pPr>
            <w:r w:rsidRPr="004305F4">
              <w:rPr>
                <w:rFonts w:ascii="Times New Roman" w:hAnsi="Times New Roman" w:cs="Times New Roman"/>
                <w:sz w:val="24"/>
                <w:szCs w:val="24"/>
              </w:rPr>
              <w:t>Рекомендуемые источники: п.8</w:t>
            </w:r>
            <w:r w:rsidR="000D635D">
              <w:rPr>
                <w:rFonts w:ascii="Times New Roman" w:hAnsi="Times New Roman" w:cs="Times New Roman"/>
                <w:sz w:val="24"/>
                <w:szCs w:val="24"/>
              </w:rPr>
              <w:t>:</w:t>
            </w:r>
            <w:r w:rsidRPr="004305F4">
              <w:rPr>
                <w:rFonts w:ascii="Times New Roman" w:hAnsi="Times New Roman" w:cs="Times New Roman"/>
                <w:sz w:val="24"/>
                <w:szCs w:val="24"/>
              </w:rPr>
              <w:t xml:space="preserve"> 1 - 7, п.9</w:t>
            </w:r>
            <w:r w:rsidR="000D635D">
              <w:rPr>
                <w:rFonts w:ascii="Times New Roman" w:hAnsi="Times New Roman" w:cs="Times New Roman"/>
                <w:sz w:val="24"/>
                <w:szCs w:val="24"/>
              </w:rPr>
              <w:t>:</w:t>
            </w:r>
            <w:r w:rsidRPr="004305F4">
              <w:rPr>
                <w:rFonts w:ascii="Times New Roman" w:hAnsi="Times New Roman" w:cs="Times New Roman"/>
                <w:sz w:val="24"/>
                <w:szCs w:val="24"/>
              </w:rPr>
              <w:t xml:space="preserve"> 2–</w:t>
            </w:r>
            <w:r w:rsidR="000D635D">
              <w:rPr>
                <w:rFonts w:ascii="Times New Roman" w:hAnsi="Times New Roman" w:cs="Times New Roman"/>
                <w:sz w:val="24"/>
                <w:szCs w:val="24"/>
              </w:rPr>
              <w:t>8</w:t>
            </w:r>
          </w:p>
        </w:tc>
        <w:tc>
          <w:tcPr>
            <w:tcW w:w="2029" w:type="dxa"/>
          </w:tcPr>
          <w:p w14:paraId="5AD636C4" w14:textId="77777777" w:rsidR="00334965" w:rsidRPr="004305F4" w:rsidRDefault="00334965" w:rsidP="001739B2">
            <w:pPr>
              <w:widowControl w:val="0"/>
              <w:spacing w:after="0" w:line="240" w:lineRule="auto"/>
              <w:rPr>
                <w:rFonts w:ascii="Times New Roman" w:hAnsi="Times New Roman" w:cs="Times New Roman"/>
                <w:sz w:val="24"/>
                <w:szCs w:val="24"/>
              </w:rPr>
            </w:pPr>
            <w:r w:rsidRPr="004305F4">
              <w:rPr>
                <w:rFonts w:ascii="Times New Roman" w:hAnsi="Times New Roman" w:cs="Times New Roman"/>
                <w:sz w:val="24"/>
                <w:szCs w:val="24"/>
              </w:rPr>
              <w:t>Дискуссия. Работа над групповым проектом. Разбор конкретных ситуаций.</w:t>
            </w:r>
          </w:p>
        </w:tc>
      </w:tr>
      <w:tr w:rsidR="00334965" w:rsidRPr="004305F4" w14:paraId="2B153493" w14:textId="77777777" w:rsidTr="005064CC">
        <w:trPr>
          <w:trHeight w:val="416"/>
        </w:trPr>
        <w:tc>
          <w:tcPr>
            <w:tcW w:w="2807" w:type="dxa"/>
          </w:tcPr>
          <w:p w14:paraId="00DB07CF" w14:textId="77777777" w:rsidR="00334965" w:rsidRPr="004305F4" w:rsidRDefault="00334965" w:rsidP="001739B2">
            <w:pPr>
              <w:spacing w:after="0" w:line="240" w:lineRule="auto"/>
              <w:rPr>
                <w:rFonts w:ascii="Times New Roman" w:hAnsi="Times New Roman" w:cs="Times New Roman"/>
                <w:sz w:val="24"/>
                <w:szCs w:val="24"/>
              </w:rPr>
            </w:pPr>
            <w:r w:rsidRPr="004305F4">
              <w:rPr>
                <w:rFonts w:ascii="Times New Roman" w:eastAsia="Times New Roman" w:hAnsi="Times New Roman" w:cs="Times New Roman"/>
                <w:color w:val="000000"/>
                <w:sz w:val="24"/>
                <w:szCs w:val="24"/>
              </w:rPr>
              <w:t>Тема 2.</w:t>
            </w:r>
            <w:r w:rsidRPr="004305F4">
              <w:rPr>
                <w:rFonts w:ascii="Times New Roman" w:eastAsia="Times New Roman" w:hAnsi="Times New Roman" w:cs="Times New Roman"/>
                <w:b/>
                <w:color w:val="000000"/>
                <w:sz w:val="24"/>
                <w:szCs w:val="24"/>
              </w:rPr>
              <w:t xml:space="preserve"> </w:t>
            </w:r>
            <w:r w:rsidRPr="004305F4">
              <w:rPr>
                <w:rFonts w:ascii="Times New Roman" w:hAnsi="Times New Roman" w:cs="Times New Roman"/>
                <w:sz w:val="24"/>
                <w:szCs w:val="24"/>
              </w:rPr>
              <w:t>Электронный обмен финансовой информацией. Электронные деньги и смартизация финансовых операций.</w:t>
            </w:r>
          </w:p>
        </w:tc>
        <w:tc>
          <w:tcPr>
            <w:tcW w:w="5699" w:type="dxa"/>
          </w:tcPr>
          <w:p w14:paraId="6DC74253" w14:textId="77777777" w:rsidR="00334965" w:rsidRPr="004305F4" w:rsidRDefault="00334965" w:rsidP="001739B2">
            <w:pPr>
              <w:pStyle w:val="ae"/>
              <w:widowControl w:val="0"/>
              <w:numPr>
                <w:ilvl w:val="0"/>
                <w:numId w:val="17"/>
              </w:numPr>
              <w:tabs>
                <w:tab w:val="left" w:pos="317"/>
              </w:tabs>
              <w:ind w:left="0" w:firstLine="0"/>
            </w:pPr>
            <w:r w:rsidRPr="004305F4">
              <w:t>Развитие государственных информационных ресурсов.</w:t>
            </w:r>
          </w:p>
          <w:p w14:paraId="104857DA" w14:textId="77777777" w:rsidR="00334965" w:rsidRPr="004305F4" w:rsidRDefault="00334965" w:rsidP="001739B2">
            <w:pPr>
              <w:pStyle w:val="ae"/>
              <w:widowControl w:val="0"/>
              <w:numPr>
                <w:ilvl w:val="0"/>
                <w:numId w:val="17"/>
              </w:numPr>
              <w:tabs>
                <w:tab w:val="left" w:pos="317"/>
              </w:tabs>
              <w:ind w:left="0" w:firstLine="0"/>
            </w:pPr>
            <w:r w:rsidRPr="004305F4">
              <w:t>Перспективы развития платежных систем.</w:t>
            </w:r>
          </w:p>
          <w:p w14:paraId="425F0237" w14:textId="77777777" w:rsidR="00334965" w:rsidRPr="004305F4" w:rsidRDefault="00334965" w:rsidP="001739B2">
            <w:pPr>
              <w:pStyle w:val="ae"/>
              <w:widowControl w:val="0"/>
              <w:numPr>
                <w:ilvl w:val="0"/>
                <w:numId w:val="17"/>
              </w:numPr>
              <w:tabs>
                <w:tab w:val="left" w:pos="317"/>
              </w:tabs>
              <w:ind w:left="0" w:firstLine="0"/>
            </w:pPr>
            <w:r w:rsidRPr="004305F4">
              <w:t>Облачные технологии для финансовых рынков.</w:t>
            </w:r>
          </w:p>
          <w:p w14:paraId="51E4BE6A" w14:textId="77777777" w:rsidR="00334965" w:rsidRPr="004305F4" w:rsidRDefault="00334965" w:rsidP="001739B2">
            <w:pPr>
              <w:pStyle w:val="ae"/>
              <w:widowControl w:val="0"/>
              <w:numPr>
                <w:ilvl w:val="0"/>
                <w:numId w:val="17"/>
              </w:numPr>
              <w:tabs>
                <w:tab w:val="left" w:pos="317"/>
              </w:tabs>
              <w:ind w:left="0" w:firstLine="0"/>
            </w:pPr>
            <w:r w:rsidRPr="004305F4">
              <w:t>Современный банкинг.</w:t>
            </w:r>
          </w:p>
          <w:p w14:paraId="4F69B875" w14:textId="77777777" w:rsidR="00334965" w:rsidRPr="004305F4" w:rsidRDefault="00334965" w:rsidP="001739B2">
            <w:pPr>
              <w:pStyle w:val="ae"/>
              <w:widowControl w:val="0"/>
              <w:numPr>
                <w:ilvl w:val="0"/>
                <w:numId w:val="17"/>
              </w:numPr>
              <w:tabs>
                <w:tab w:val="left" w:pos="317"/>
              </w:tabs>
              <w:ind w:left="0" w:firstLine="0"/>
            </w:pPr>
            <w:r w:rsidRPr="004305F4">
              <w:t>Электронные платежные системы.</w:t>
            </w:r>
          </w:p>
          <w:p w14:paraId="25D63314" w14:textId="7E0E30F9" w:rsidR="00334965" w:rsidRPr="004305F4" w:rsidRDefault="00334965" w:rsidP="001739B2">
            <w:pPr>
              <w:widowControl w:val="0"/>
              <w:tabs>
                <w:tab w:val="left" w:pos="993"/>
              </w:tabs>
              <w:spacing w:after="0" w:line="240" w:lineRule="auto"/>
              <w:rPr>
                <w:rFonts w:ascii="Times New Roman" w:hAnsi="Times New Roman" w:cs="Times New Roman"/>
                <w:sz w:val="24"/>
                <w:szCs w:val="24"/>
              </w:rPr>
            </w:pPr>
            <w:r w:rsidRPr="004305F4">
              <w:rPr>
                <w:rFonts w:ascii="Times New Roman" w:hAnsi="Times New Roman" w:cs="Times New Roman"/>
                <w:sz w:val="24"/>
                <w:szCs w:val="24"/>
              </w:rPr>
              <w:t>Рекомендуемые источники: п.8</w:t>
            </w:r>
            <w:r w:rsidR="000D635D">
              <w:rPr>
                <w:rFonts w:ascii="Times New Roman" w:hAnsi="Times New Roman" w:cs="Times New Roman"/>
                <w:sz w:val="24"/>
                <w:szCs w:val="24"/>
              </w:rPr>
              <w:t>:</w:t>
            </w:r>
            <w:r w:rsidRPr="004305F4">
              <w:rPr>
                <w:rFonts w:ascii="Times New Roman" w:hAnsi="Times New Roman" w:cs="Times New Roman"/>
                <w:sz w:val="24"/>
                <w:szCs w:val="24"/>
              </w:rPr>
              <w:t xml:space="preserve"> </w:t>
            </w:r>
            <w:r>
              <w:rPr>
                <w:rFonts w:ascii="Times New Roman" w:hAnsi="Times New Roman" w:cs="Times New Roman"/>
                <w:sz w:val="24"/>
                <w:szCs w:val="24"/>
              </w:rPr>
              <w:t>8</w:t>
            </w:r>
            <w:r w:rsidRPr="004305F4">
              <w:rPr>
                <w:rFonts w:ascii="Times New Roman" w:hAnsi="Times New Roman" w:cs="Times New Roman"/>
                <w:sz w:val="24"/>
                <w:szCs w:val="24"/>
              </w:rPr>
              <w:t xml:space="preserve"> - 1</w:t>
            </w:r>
            <w:r>
              <w:rPr>
                <w:rFonts w:ascii="Times New Roman" w:hAnsi="Times New Roman" w:cs="Times New Roman"/>
                <w:sz w:val="24"/>
                <w:szCs w:val="24"/>
              </w:rPr>
              <w:t>4</w:t>
            </w:r>
            <w:r w:rsidR="000D635D">
              <w:rPr>
                <w:rFonts w:ascii="Times New Roman" w:hAnsi="Times New Roman" w:cs="Times New Roman"/>
                <w:sz w:val="24"/>
                <w:szCs w:val="24"/>
              </w:rPr>
              <w:t>, п.9: 1–8</w:t>
            </w:r>
          </w:p>
        </w:tc>
        <w:tc>
          <w:tcPr>
            <w:tcW w:w="2029" w:type="dxa"/>
          </w:tcPr>
          <w:p w14:paraId="25724030" w14:textId="77777777" w:rsidR="00334965" w:rsidRPr="004305F4" w:rsidRDefault="00334965" w:rsidP="001739B2">
            <w:pPr>
              <w:widowControl w:val="0"/>
              <w:spacing w:after="0" w:line="240" w:lineRule="auto"/>
              <w:rPr>
                <w:rFonts w:ascii="Times New Roman" w:hAnsi="Times New Roman" w:cs="Times New Roman"/>
                <w:sz w:val="24"/>
                <w:szCs w:val="24"/>
              </w:rPr>
            </w:pPr>
            <w:r w:rsidRPr="004305F4">
              <w:rPr>
                <w:rFonts w:ascii="Times New Roman" w:hAnsi="Times New Roman" w:cs="Times New Roman"/>
                <w:sz w:val="24"/>
                <w:szCs w:val="24"/>
              </w:rPr>
              <w:t>Опрос. Дискуссия. Разбор конкретных ситуаций.</w:t>
            </w:r>
          </w:p>
        </w:tc>
      </w:tr>
      <w:tr w:rsidR="00334965" w:rsidRPr="004305F4" w14:paraId="6CAE0755" w14:textId="77777777" w:rsidTr="005064CC">
        <w:tc>
          <w:tcPr>
            <w:tcW w:w="2807" w:type="dxa"/>
          </w:tcPr>
          <w:p w14:paraId="678EBBA6" w14:textId="77777777" w:rsidR="00334965" w:rsidRPr="004305F4" w:rsidRDefault="00334965" w:rsidP="001739B2">
            <w:pPr>
              <w:tabs>
                <w:tab w:val="left" w:pos="709"/>
                <w:tab w:val="left" w:pos="993"/>
              </w:tabs>
              <w:spacing w:after="0" w:line="240" w:lineRule="auto"/>
              <w:rPr>
                <w:rFonts w:ascii="Times New Roman" w:hAnsi="Times New Roman" w:cs="Times New Roman"/>
                <w:sz w:val="24"/>
                <w:szCs w:val="24"/>
              </w:rPr>
            </w:pPr>
            <w:r w:rsidRPr="004305F4">
              <w:rPr>
                <w:rFonts w:ascii="Times New Roman" w:eastAsia="Times New Roman" w:hAnsi="Times New Roman" w:cs="Times New Roman"/>
                <w:color w:val="000000"/>
                <w:sz w:val="24"/>
                <w:szCs w:val="24"/>
              </w:rPr>
              <w:t>Тема 3.</w:t>
            </w:r>
            <w:r w:rsidRPr="004305F4">
              <w:rPr>
                <w:rFonts w:ascii="Times New Roman" w:eastAsia="Times New Roman" w:hAnsi="Times New Roman" w:cs="Times New Roman"/>
                <w:b/>
                <w:color w:val="000000"/>
                <w:sz w:val="24"/>
                <w:szCs w:val="24"/>
              </w:rPr>
              <w:t xml:space="preserve"> </w:t>
            </w:r>
            <w:r w:rsidRPr="004305F4">
              <w:rPr>
                <w:rFonts w:ascii="Times New Roman" w:hAnsi="Times New Roman" w:cs="Times New Roman"/>
                <w:sz w:val="24"/>
                <w:szCs w:val="24"/>
              </w:rPr>
              <w:t>Сквозные технологии в создании финансовой экосистемы. Глобальный аспект финансовых технологий</w:t>
            </w:r>
          </w:p>
        </w:tc>
        <w:tc>
          <w:tcPr>
            <w:tcW w:w="5699" w:type="dxa"/>
          </w:tcPr>
          <w:p w14:paraId="69C1BDBF" w14:textId="77777777" w:rsidR="00334965" w:rsidRPr="004305F4" w:rsidRDefault="00334965" w:rsidP="001739B2">
            <w:pPr>
              <w:pStyle w:val="ae"/>
              <w:widowControl w:val="0"/>
              <w:numPr>
                <w:ilvl w:val="0"/>
                <w:numId w:val="21"/>
              </w:numPr>
              <w:tabs>
                <w:tab w:val="left" w:pos="317"/>
              </w:tabs>
              <w:ind w:left="0" w:firstLine="0"/>
            </w:pPr>
            <w:r w:rsidRPr="004305F4">
              <w:t>Большие данные, блокчейн, искусственный интеллект, биохакинг, интернет вещей: понятие и основные характеристики.</w:t>
            </w:r>
          </w:p>
          <w:p w14:paraId="48993E8C" w14:textId="77777777" w:rsidR="00334965" w:rsidRPr="004305F4" w:rsidRDefault="00334965" w:rsidP="001739B2">
            <w:pPr>
              <w:pStyle w:val="ae"/>
              <w:widowControl w:val="0"/>
              <w:numPr>
                <w:ilvl w:val="0"/>
                <w:numId w:val="21"/>
              </w:numPr>
              <w:tabs>
                <w:tab w:val="left" w:pos="317"/>
              </w:tabs>
              <w:ind w:left="0" w:firstLine="0"/>
            </w:pPr>
            <w:r w:rsidRPr="004305F4">
              <w:t xml:space="preserve">Экономика совместного </w:t>
            </w:r>
            <w:r w:rsidRPr="004305F4">
              <w:rPr>
                <w:shd w:val="clear" w:color="auto" w:fill="FFFFFF" w:themeFill="background1"/>
              </w:rPr>
              <w:t>использования.</w:t>
            </w:r>
          </w:p>
          <w:p w14:paraId="3A016BDC" w14:textId="77777777" w:rsidR="00334965" w:rsidRPr="004305F4" w:rsidRDefault="00334965" w:rsidP="001739B2">
            <w:pPr>
              <w:pStyle w:val="ae"/>
              <w:widowControl w:val="0"/>
              <w:numPr>
                <w:ilvl w:val="0"/>
                <w:numId w:val="21"/>
              </w:numPr>
              <w:tabs>
                <w:tab w:val="left" w:pos="317"/>
              </w:tabs>
              <w:ind w:left="0" w:firstLine="0"/>
            </w:pPr>
            <w:r w:rsidRPr="004305F4">
              <w:t>Маркет плейсы страховых услуг.</w:t>
            </w:r>
          </w:p>
          <w:p w14:paraId="63939915" w14:textId="77777777" w:rsidR="00334965" w:rsidRPr="004305F4" w:rsidRDefault="00334965" w:rsidP="001739B2">
            <w:pPr>
              <w:pStyle w:val="ae"/>
              <w:widowControl w:val="0"/>
              <w:numPr>
                <w:ilvl w:val="0"/>
                <w:numId w:val="21"/>
              </w:numPr>
              <w:tabs>
                <w:tab w:val="left" w:pos="317"/>
              </w:tabs>
              <w:ind w:left="0" w:firstLine="0"/>
            </w:pPr>
            <w:r w:rsidRPr="004305F4">
              <w:t>Сервисы с внешним API.</w:t>
            </w:r>
          </w:p>
          <w:p w14:paraId="3064A361" w14:textId="06688517" w:rsidR="00334965" w:rsidRPr="004305F4" w:rsidRDefault="00334965" w:rsidP="001739B2">
            <w:pPr>
              <w:widowControl w:val="0"/>
              <w:tabs>
                <w:tab w:val="left" w:pos="993"/>
              </w:tabs>
              <w:spacing w:after="0" w:line="240" w:lineRule="auto"/>
              <w:rPr>
                <w:rFonts w:ascii="Times New Roman" w:hAnsi="Times New Roman" w:cs="Times New Roman"/>
                <w:sz w:val="24"/>
                <w:szCs w:val="24"/>
              </w:rPr>
            </w:pPr>
            <w:r w:rsidRPr="004305F4">
              <w:rPr>
                <w:rFonts w:ascii="Times New Roman" w:hAnsi="Times New Roman" w:cs="Times New Roman"/>
                <w:sz w:val="24"/>
                <w:szCs w:val="24"/>
              </w:rPr>
              <w:t>Рекомендуемые источники: п.8</w:t>
            </w:r>
            <w:r w:rsidR="000D635D">
              <w:rPr>
                <w:rFonts w:ascii="Times New Roman" w:hAnsi="Times New Roman" w:cs="Times New Roman"/>
                <w:sz w:val="24"/>
                <w:szCs w:val="24"/>
              </w:rPr>
              <w:t>:</w:t>
            </w:r>
            <w:r w:rsidRPr="004305F4">
              <w:rPr>
                <w:rFonts w:ascii="Times New Roman" w:hAnsi="Times New Roman" w:cs="Times New Roman"/>
                <w:sz w:val="24"/>
                <w:szCs w:val="24"/>
              </w:rPr>
              <w:t>7,12, п.9</w:t>
            </w:r>
            <w:r w:rsidR="000D635D">
              <w:rPr>
                <w:rFonts w:ascii="Times New Roman" w:hAnsi="Times New Roman" w:cs="Times New Roman"/>
                <w:sz w:val="24"/>
                <w:szCs w:val="24"/>
              </w:rPr>
              <w:t>:</w:t>
            </w:r>
            <w:r w:rsidRPr="004305F4">
              <w:rPr>
                <w:rFonts w:ascii="Times New Roman" w:hAnsi="Times New Roman" w:cs="Times New Roman"/>
                <w:sz w:val="24"/>
                <w:szCs w:val="24"/>
              </w:rPr>
              <w:t xml:space="preserve"> 1–</w:t>
            </w:r>
            <w:r w:rsidR="000D635D">
              <w:rPr>
                <w:rFonts w:ascii="Times New Roman" w:hAnsi="Times New Roman" w:cs="Times New Roman"/>
                <w:sz w:val="24"/>
                <w:szCs w:val="24"/>
              </w:rPr>
              <w:t>8</w:t>
            </w:r>
            <w:r w:rsidRPr="004305F4">
              <w:rPr>
                <w:rFonts w:ascii="Times New Roman" w:hAnsi="Times New Roman" w:cs="Times New Roman"/>
                <w:sz w:val="24"/>
                <w:szCs w:val="24"/>
              </w:rPr>
              <w:t>.</w:t>
            </w:r>
          </w:p>
        </w:tc>
        <w:tc>
          <w:tcPr>
            <w:tcW w:w="2029" w:type="dxa"/>
          </w:tcPr>
          <w:p w14:paraId="1FDC9788" w14:textId="77777777" w:rsidR="00334965" w:rsidRPr="004305F4" w:rsidRDefault="00334965" w:rsidP="001739B2">
            <w:pPr>
              <w:pStyle w:val="ae"/>
              <w:widowControl w:val="0"/>
              <w:ind w:left="0"/>
            </w:pPr>
            <w:r w:rsidRPr="004305F4">
              <w:t>Опрос. Работа над групповым проектом. Разбор конкретных ситуаций.</w:t>
            </w:r>
          </w:p>
        </w:tc>
      </w:tr>
      <w:tr w:rsidR="00334965" w:rsidRPr="004305F4" w14:paraId="30DE641D" w14:textId="77777777" w:rsidTr="005064CC">
        <w:trPr>
          <w:trHeight w:val="1791"/>
        </w:trPr>
        <w:tc>
          <w:tcPr>
            <w:tcW w:w="2807" w:type="dxa"/>
          </w:tcPr>
          <w:p w14:paraId="6B5C3A4B" w14:textId="77777777" w:rsidR="00334965" w:rsidRPr="004305F4" w:rsidRDefault="00334965" w:rsidP="001739B2">
            <w:pPr>
              <w:widowControl w:val="0"/>
              <w:spacing w:after="0" w:line="240" w:lineRule="auto"/>
              <w:rPr>
                <w:rFonts w:ascii="Times New Roman" w:hAnsi="Times New Roman" w:cs="Times New Roman"/>
                <w:sz w:val="24"/>
                <w:szCs w:val="24"/>
              </w:rPr>
            </w:pPr>
            <w:r w:rsidRPr="004305F4">
              <w:rPr>
                <w:rFonts w:ascii="Times New Roman" w:eastAsia="Times New Roman" w:hAnsi="Times New Roman" w:cs="Times New Roman"/>
                <w:color w:val="000000"/>
                <w:sz w:val="24"/>
                <w:szCs w:val="24"/>
              </w:rPr>
              <w:lastRenderedPageBreak/>
              <w:t>Тема 4.</w:t>
            </w:r>
            <w:r w:rsidRPr="004305F4">
              <w:rPr>
                <w:rFonts w:ascii="Times New Roman" w:eastAsia="Times New Roman" w:hAnsi="Times New Roman" w:cs="Times New Roman"/>
                <w:b/>
                <w:color w:val="000000"/>
                <w:sz w:val="24"/>
                <w:szCs w:val="24"/>
              </w:rPr>
              <w:t xml:space="preserve"> </w:t>
            </w:r>
            <w:r w:rsidRPr="004305F4">
              <w:rPr>
                <w:rFonts w:ascii="Times New Roman" w:hAnsi="Times New Roman" w:cs="Times New Roman"/>
                <w:sz w:val="24"/>
                <w:szCs w:val="24"/>
              </w:rPr>
              <w:t>Цифровизация клиенто-ориентированных сервисов</w:t>
            </w:r>
          </w:p>
        </w:tc>
        <w:tc>
          <w:tcPr>
            <w:tcW w:w="5699" w:type="dxa"/>
          </w:tcPr>
          <w:p w14:paraId="4C35372C" w14:textId="77777777" w:rsidR="00334965" w:rsidRPr="004305F4" w:rsidRDefault="00334965" w:rsidP="001739B2">
            <w:pPr>
              <w:pStyle w:val="ae"/>
              <w:widowControl w:val="0"/>
              <w:numPr>
                <w:ilvl w:val="0"/>
                <w:numId w:val="18"/>
              </w:numPr>
              <w:tabs>
                <w:tab w:val="left" w:pos="317"/>
              </w:tabs>
              <w:ind w:left="0" w:firstLine="0"/>
            </w:pPr>
            <w:r w:rsidRPr="004305F4">
              <w:t xml:space="preserve">Банковские маркет-плейсы. </w:t>
            </w:r>
          </w:p>
          <w:p w14:paraId="30926A6D" w14:textId="77777777" w:rsidR="00334965" w:rsidRPr="004305F4" w:rsidRDefault="00334965" w:rsidP="001739B2">
            <w:pPr>
              <w:pStyle w:val="ae"/>
              <w:widowControl w:val="0"/>
              <w:numPr>
                <w:ilvl w:val="0"/>
                <w:numId w:val="18"/>
              </w:numPr>
              <w:tabs>
                <w:tab w:val="left" w:pos="317"/>
              </w:tabs>
              <w:ind w:left="0" w:firstLine="0"/>
            </w:pPr>
            <w:r w:rsidRPr="004305F4">
              <w:t>Мобильный банкинг и моб</w:t>
            </w:r>
            <w:r>
              <w:t>и</w:t>
            </w:r>
            <w:r w:rsidRPr="004305F4">
              <w:t>льны</w:t>
            </w:r>
            <w:r>
              <w:t>е</w:t>
            </w:r>
            <w:r w:rsidRPr="004305F4">
              <w:t xml:space="preserve"> приложения.</w:t>
            </w:r>
          </w:p>
          <w:p w14:paraId="7C09B076" w14:textId="77777777" w:rsidR="00334965" w:rsidRPr="004305F4" w:rsidRDefault="00334965" w:rsidP="001739B2">
            <w:pPr>
              <w:pStyle w:val="ae"/>
              <w:widowControl w:val="0"/>
              <w:numPr>
                <w:ilvl w:val="0"/>
                <w:numId w:val="18"/>
              </w:numPr>
              <w:tabs>
                <w:tab w:val="left" w:pos="317"/>
              </w:tabs>
              <w:ind w:left="0" w:firstLine="0"/>
            </w:pPr>
            <w:r w:rsidRPr="004305F4">
              <w:t>Маркет плейсы страховых услуг.</w:t>
            </w:r>
          </w:p>
          <w:p w14:paraId="1AC3890B" w14:textId="77777777" w:rsidR="00334965" w:rsidRPr="004305F4" w:rsidRDefault="00334965" w:rsidP="001739B2">
            <w:pPr>
              <w:pStyle w:val="ae"/>
              <w:widowControl w:val="0"/>
              <w:numPr>
                <w:ilvl w:val="0"/>
                <w:numId w:val="18"/>
              </w:numPr>
              <w:tabs>
                <w:tab w:val="left" w:pos="317"/>
              </w:tabs>
              <w:ind w:left="0" w:firstLine="0"/>
            </w:pPr>
            <w:r w:rsidRPr="004305F4">
              <w:t xml:space="preserve">Предиктивная аналитика. </w:t>
            </w:r>
          </w:p>
          <w:p w14:paraId="5A6D2D4E" w14:textId="77777777" w:rsidR="00334965" w:rsidRPr="004305F4" w:rsidRDefault="00334965" w:rsidP="001739B2">
            <w:pPr>
              <w:pStyle w:val="ae"/>
              <w:widowControl w:val="0"/>
              <w:numPr>
                <w:ilvl w:val="0"/>
                <w:numId w:val="18"/>
              </w:numPr>
              <w:tabs>
                <w:tab w:val="left" w:pos="317"/>
              </w:tabs>
              <w:ind w:left="0" w:firstLine="0"/>
            </w:pPr>
            <w:r w:rsidRPr="004305F4">
              <w:t>Сервисы с внешним API.</w:t>
            </w:r>
          </w:p>
          <w:p w14:paraId="29700006" w14:textId="116C1D95" w:rsidR="00334965" w:rsidRPr="004305F4" w:rsidRDefault="00334965" w:rsidP="001739B2">
            <w:pPr>
              <w:widowControl w:val="0"/>
              <w:tabs>
                <w:tab w:val="left" w:pos="993"/>
              </w:tabs>
              <w:spacing w:after="0" w:line="240" w:lineRule="auto"/>
              <w:rPr>
                <w:rFonts w:ascii="Times New Roman" w:hAnsi="Times New Roman" w:cs="Times New Roman"/>
                <w:sz w:val="24"/>
                <w:szCs w:val="24"/>
              </w:rPr>
            </w:pPr>
            <w:r w:rsidRPr="004305F4">
              <w:rPr>
                <w:rFonts w:ascii="Times New Roman" w:hAnsi="Times New Roman" w:cs="Times New Roman"/>
                <w:sz w:val="24"/>
                <w:szCs w:val="24"/>
              </w:rPr>
              <w:t>Рекомендуемые источники: п.8</w:t>
            </w:r>
            <w:r w:rsidR="000D635D">
              <w:rPr>
                <w:rFonts w:ascii="Times New Roman" w:hAnsi="Times New Roman" w:cs="Times New Roman"/>
                <w:sz w:val="24"/>
                <w:szCs w:val="24"/>
              </w:rPr>
              <w:t>:</w:t>
            </w:r>
            <w:r w:rsidRPr="004305F4">
              <w:rPr>
                <w:rFonts w:ascii="Times New Roman" w:hAnsi="Times New Roman" w:cs="Times New Roman"/>
                <w:sz w:val="24"/>
                <w:szCs w:val="24"/>
              </w:rPr>
              <w:t xml:space="preserve"> 7</w:t>
            </w:r>
            <w:r>
              <w:rPr>
                <w:rFonts w:ascii="Times New Roman" w:hAnsi="Times New Roman" w:cs="Times New Roman"/>
                <w:sz w:val="24"/>
                <w:szCs w:val="24"/>
              </w:rPr>
              <w:t>-14</w:t>
            </w:r>
            <w:r w:rsidRPr="004305F4">
              <w:rPr>
                <w:rFonts w:ascii="Times New Roman" w:hAnsi="Times New Roman" w:cs="Times New Roman"/>
                <w:sz w:val="24"/>
                <w:szCs w:val="24"/>
              </w:rPr>
              <w:t>, п.9</w:t>
            </w:r>
            <w:r w:rsidR="000D635D">
              <w:rPr>
                <w:rFonts w:ascii="Times New Roman" w:hAnsi="Times New Roman" w:cs="Times New Roman"/>
                <w:sz w:val="24"/>
                <w:szCs w:val="24"/>
              </w:rPr>
              <w:t>:</w:t>
            </w:r>
            <w:r w:rsidRPr="004305F4">
              <w:rPr>
                <w:rFonts w:ascii="Times New Roman" w:hAnsi="Times New Roman" w:cs="Times New Roman"/>
                <w:sz w:val="24"/>
                <w:szCs w:val="24"/>
              </w:rPr>
              <w:t xml:space="preserve"> 1–</w:t>
            </w:r>
            <w:r w:rsidR="000D635D">
              <w:rPr>
                <w:rFonts w:ascii="Times New Roman" w:hAnsi="Times New Roman" w:cs="Times New Roman"/>
                <w:sz w:val="24"/>
                <w:szCs w:val="24"/>
              </w:rPr>
              <w:t>8</w:t>
            </w:r>
            <w:r w:rsidRPr="004305F4">
              <w:rPr>
                <w:rFonts w:ascii="Times New Roman" w:hAnsi="Times New Roman" w:cs="Times New Roman"/>
                <w:sz w:val="24"/>
                <w:szCs w:val="24"/>
              </w:rPr>
              <w:t>.</w:t>
            </w:r>
          </w:p>
        </w:tc>
        <w:tc>
          <w:tcPr>
            <w:tcW w:w="2029" w:type="dxa"/>
          </w:tcPr>
          <w:p w14:paraId="48BDB53B" w14:textId="77777777" w:rsidR="00334965" w:rsidRPr="004305F4" w:rsidRDefault="00334965" w:rsidP="001739B2">
            <w:pPr>
              <w:widowControl w:val="0"/>
              <w:spacing w:after="0" w:line="240" w:lineRule="auto"/>
              <w:rPr>
                <w:rFonts w:ascii="Times New Roman" w:hAnsi="Times New Roman" w:cs="Times New Roman"/>
                <w:sz w:val="24"/>
                <w:szCs w:val="24"/>
              </w:rPr>
            </w:pPr>
            <w:r w:rsidRPr="004305F4">
              <w:rPr>
                <w:rFonts w:ascii="Times New Roman" w:hAnsi="Times New Roman" w:cs="Times New Roman"/>
                <w:sz w:val="24"/>
                <w:szCs w:val="24"/>
              </w:rPr>
              <w:t xml:space="preserve">Опрос. Работа над групповым проектом. Разбор конкретных ситуаций. </w:t>
            </w:r>
          </w:p>
        </w:tc>
      </w:tr>
      <w:tr w:rsidR="00334965" w:rsidRPr="004305F4" w14:paraId="58D49AF3" w14:textId="77777777" w:rsidTr="005064CC">
        <w:trPr>
          <w:trHeight w:val="698"/>
        </w:trPr>
        <w:tc>
          <w:tcPr>
            <w:tcW w:w="2807" w:type="dxa"/>
          </w:tcPr>
          <w:p w14:paraId="5EB3718B" w14:textId="77777777" w:rsidR="00334965" w:rsidRPr="004305F4" w:rsidRDefault="00334965" w:rsidP="001739B2">
            <w:pPr>
              <w:spacing w:after="0" w:line="240" w:lineRule="auto"/>
              <w:rPr>
                <w:rFonts w:ascii="Times New Roman" w:hAnsi="Times New Roman" w:cs="Times New Roman"/>
                <w:sz w:val="24"/>
                <w:szCs w:val="24"/>
              </w:rPr>
            </w:pPr>
            <w:r w:rsidRPr="004305F4">
              <w:rPr>
                <w:rFonts w:ascii="Times New Roman" w:eastAsia="Times New Roman" w:hAnsi="Times New Roman" w:cs="Times New Roman"/>
                <w:color w:val="000000"/>
                <w:sz w:val="24"/>
                <w:szCs w:val="24"/>
              </w:rPr>
              <w:t>Тема 5.</w:t>
            </w:r>
            <w:r w:rsidRPr="004305F4">
              <w:rPr>
                <w:rFonts w:ascii="Times New Roman" w:eastAsia="Times New Roman" w:hAnsi="Times New Roman" w:cs="Times New Roman"/>
                <w:b/>
                <w:color w:val="000000"/>
                <w:sz w:val="24"/>
                <w:szCs w:val="24"/>
              </w:rPr>
              <w:t xml:space="preserve"> </w:t>
            </w:r>
            <w:r w:rsidRPr="004305F4">
              <w:rPr>
                <w:rFonts w:ascii="Times New Roman" w:hAnsi="Times New Roman" w:cs="Times New Roman"/>
                <w:sz w:val="24"/>
                <w:szCs w:val="24"/>
              </w:rPr>
              <w:t>Цифровая финансовая инфраструктура</w:t>
            </w:r>
          </w:p>
        </w:tc>
        <w:tc>
          <w:tcPr>
            <w:tcW w:w="5699" w:type="dxa"/>
          </w:tcPr>
          <w:p w14:paraId="2517C680" w14:textId="77777777" w:rsidR="00334965" w:rsidRPr="004305F4" w:rsidRDefault="00334965" w:rsidP="001739B2">
            <w:pPr>
              <w:pStyle w:val="ae"/>
              <w:widowControl w:val="0"/>
              <w:numPr>
                <w:ilvl w:val="0"/>
                <w:numId w:val="19"/>
              </w:numPr>
              <w:tabs>
                <w:tab w:val="left" w:pos="317"/>
              </w:tabs>
              <w:ind w:left="0" w:firstLine="0"/>
            </w:pPr>
            <w:r w:rsidRPr="004305F4">
              <w:t>Финансовая инфраструктура</w:t>
            </w:r>
          </w:p>
          <w:p w14:paraId="1C26F0A6" w14:textId="77777777" w:rsidR="00334965" w:rsidRPr="004305F4" w:rsidRDefault="00334965" w:rsidP="001739B2">
            <w:pPr>
              <w:pStyle w:val="ae"/>
              <w:widowControl w:val="0"/>
              <w:numPr>
                <w:ilvl w:val="0"/>
                <w:numId w:val="19"/>
              </w:numPr>
              <w:tabs>
                <w:tab w:val="left" w:pos="317"/>
              </w:tabs>
              <w:ind w:left="0" w:firstLine="0"/>
            </w:pPr>
            <w:r w:rsidRPr="004305F4">
              <w:t>Онлайн модели привлечения капитала</w:t>
            </w:r>
          </w:p>
          <w:p w14:paraId="1CEAC31C" w14:textId="77777777" w:rsidR="00334965" w:rsidRPr="004305F4" w:rsidRDefault="00334965" w:rsidP="001739B2">
            <w:pPr>
              <w:pStyle w:val="ae"/>
              <w:widowControl w:val="0"/>
              <w:numPr>
                <w:ilvl w:val="0"/>
                <w:numId w:val="19"/>
              </w:numPr>
              <w:tabs>
                <w:tab w:val="left" w:pos="317"/>
              </w:tabs>
              <w:ind w:left="0" w:firstLine="0"/>
            </w:pPr>
            <w:r w:rsidRPr="004305F4">
              <w:t>Биржи криптовалют и особенности работы на них.</w:t>
            </w:r>
          </w:p>
          <w:p w14:paraId="754BC27D" w14:textId="13D9AF78" w:rsidR="00334965" w:rsidRPr="004305F4" w:rsidRDefault="00334965" w:rsidP="001739B2">
            <w:pPr>
              <w:pStyle w:val="ae"/>
              <w:widowControl w:val="0"/>
              <w:numPr>
                <w:ilvl w:val="0"/>
                <w:numId w:val="19"/>
              </w:numPr>
              <w:tabs>
                <w:tab w:val="left" w:pos="317"/>
              </w:tabs>
              <w:ind w:left="0" w:firstLine="0"/>
            </w:pPr>
            <w:r w:rsidRPr="004305F4">
              <w:t>Автоматизация систем принятия решений и робо-эдвайзинг.</w:t>
            </w:r>
          </w:p>
          <w:p w14:paraId="767133E3" w14:textId="77777777" w:rsidR="00334965" w:rsidRPr="004305F4" w:rsidRDefault="00334965" w:rsidP="001739B2">
            <w:pPr>
              <w:pStyle w:val="ae"/>
              <w:widowControl w:val="0"/>
              <w:numPr>
                <w:ilvl w:val="0"/>
                <w:numId w:val="19"/>
              </w:numPr>
              <w:tabs>
                <w:tab w:val="left" w:pos="317"/>
              </w:tabs>
              <w:ind w:left="0" w:firstLine="0"/>
            </w:pPr>
            <w:r w:rsidRPr="004305F4">
              <w:t>Крау</w:t>
            </w:r>
            <w:r>
              <w:t>д</w:t>
            </w:r>
            <w:r w:rsidRPr="004305F4">
              <w:t>фандинговые</w:t>
            </w:r>
            <w:r>
              <w:t xml:space="preserve"> инвестиционные площадки</w:t>
            </w:r>
            <w:r w:rsidRPr="004305F4">
              <w:t xml:space="preserve"> площадки.</w:t>
            </w:r>
          </w:p>
          <w:p w14:paraId="6FE07CAE" w14:textId="4ADFFBA6" w:rsidR="00334965" w:rsidRPr="004305F4" w:rsidRDefault="00334965" w:rsidP="001739B2">
            <w:pPr>
              <w:widowControl w:val="0"/>
              <w:tabs>
                <w:tab w:val="left" w:pos="993"/>
              </w:tabs>
              <w:spacing w:after="0" w:line="240" w:lineRule="auto"/>
              <w:rPr>
                <w:rFonts w:ascii="Times New Roman" w:hAnsi="Times New Roman" w:cs="Times New Roman"/>
                <w:sz w:val="24"/>
                <w:szCs w:val="24"/>
              </w:rPr>
            </w:pPr>
            <w:r w:rsidRPr="004305F4">
              <w:rPr>
                <w:rFonts w:ascii="Times New Roman" w:hAnsi="Times New Roman" w:cs="Times New Roman"/>
                <w:sz w:val="24"/>
                <w:szCs w:val="24"/>
              </w:rPr>
              <w:t>Рекомендуемые источники: п.8</w:t>
            </w:r>
            <w:r w:rsidR="000D635D">
              <w:rPr>
                <w:rFonts w:ascii="Times New Roman" w:hAnsi="Times New Roman" w:cs="Times New Roman"/>
                <w:sz w:val="24"/>
                <w:szCs w:val="24"/>
              </w:rPr>
              <w:t>:</w:t>
            </w:r>
            <w:r>
              <w:rPr>
                <w:rFonts w:ascii="Times New Roman" w:hAnsi="Times New Roman" w:cs="Times New Roman"/>
                <w:sz w:val="24"/>
                <w:szCs w:val="24"/>
              </w:rPr>
              <w:t>8-14</w:t>
            </w:r>
            <w:r w:rsidRPr="004305F4">
              <w:rPr>
                <w:rFonts w:ascii="Times New Roman" w:hAnsi="Times New Roman" w:cs="Times New Roman"/>
                <w:sz w:val="24"/>
                <w:szCs w:val="24"/>
              </w:rPr>
              <w:t>, п.9</w:t>
            </w:r>
            <w:r w:rsidR="000D635D">
              <w:rPr>
                <w:rFonts w:ascii="Times New Roman" w:hAnsi="Times New Roman" w:cs="Times New Roman"/>
                <w:sz w:val="24"/>
                <w:szCs w:val="24"/>
              </w:rPr>
              <w:t>:</w:t>
            </w:r>
            <w:r w:rsidRPr="004305F4">
              <w:rPr>
                <w:rFonts w:ascii="Times New Roman" w:hAnsi="Times New Roman" w:cs="Times New Roman"/>
                <w:sz w:val="24"/>
                <w:szCs w:val="24"/>
              </w:rPr>
              <w:t xml:space="preserve"> 1–</w:t>
            </w:r>
            <w:r w:rsidR="000D635D">
              <w:rPr>
                <w:rFonts w:ascii="Times New Roman" w:hAnsi="Times New Roman" w:cs="Times New Roman"/>
                <w:sz w:val="24"/>
                <w:szCs w:val="24"/>
              </w:rPr>
              <w:t>8</w:t>
            </w:r>
            <w:r w:rsidRPr="004305F4">
              <w:rPr>
                <w:rFonts w:ascii="Times New Roman" w:hAnsi="Times New Roman" w:cs="Times New Roman"/>
                <w:sz w:val="24"/>
                <w:szCs w:val="24"/>
              </w:rPr>
              <w:t>.</w:t>
            </w:r>
          </w:p>
        </w:tc>
        <w:tc>
          <w:tcPr>
            <w:tcW w:w="2029" w:type="dxa"/>
          </w:tcPr>
          <w:p w14:paraId="121C0ABC" w14:textId="77777777" w:rsidR="00334965" w:rsidRPr="004305F4" w:rsidRDefault="00334965" w:rsidP="001739B2">
            <w:pPr>
              <w:widowControl w:val="0"/>
              <w:spacing w:after="0" w:line="240" w:lineRule="auto"/>
              <w:rPr>
                <w:rFonts w:ascii="Times New Roman" w:hAnsi="Times New Roman" w:cs="Times New Roman"/>
                <w:sz w:val="24"/>
                <w:szCs w:val="24"/>
              </w:rPr>
            </w:pPr>
            <w:r w:rsidRPr="004305F4">
              <w:rPr>
                <w:rFonts w:ascii="Times New Roman" w:hAnsi="Times New Roman" w:cs="Times New Roman"/>
                <w:sz w:val="24"/>
                <w:szCs w:val="24"/>
              </w:rPr>
              <w:t>Дискуссия. Работа над групповым проектом. Разбор конкретных ситуаций.</w:t>
            </w:r>
          </w:p>
        </w:tc>
      </w:tr>
      <w:tr w:rsidR="00334965" w:rsidRPr="004305F4" w14:paraId="4482623F" w14:textId="77777777" w:rsidTr="005064CC">
        <w:tc>
          <w:tcPr>
            <w:tcW w:w="2807" w:type="dxa"/>
          </w:tcPr>
          <w:p w14:paraId="6F492F25" w14:textId="77777777" w:rsidR="00334965" w:rsidRPr="004305F4" w:rsidRDefault="00334965" w:rsidP="001739B2">
            <w:pPr>
              <w:tabs>
                <w:tab w:val="left" w:pos="709"/>
                <w:tab w:val="left" w:pos="993"/>
              </w:tabs>
              <w:spacing w:after="0" w:line="240" w:lineRule="auto"/>
              <w:rPr>
                <w:rFonts w:ascii="Times New Roman" w:hAnsi="Times New Roman" w:cs="Times New Roman"/>
                <w:sz w:val="24"/>
                <w:szCs w:val="24"/>
              </w:rPr>
            </w:pPr>
            <w:r w:rsidRPr="004305F4">
              <w:rPr>
                <w:rFonts w:ascii="Times New Roman" w:eastAsia="Times New Roman" w:hAnsi="Times New Roman" w:cs="Times New Roman"/>
                <w:color w:val="000000"/>
                <w:sz w:val="24"/>
                <w:szCs w:val="24"/>
              </w:rPr>
              <w:t>Тема 6.</w:t>
            </w:r>
            <w:r w:rsidRPr="004305F4">
              <w:rPr>
                <w:rFonts w:ascii="Times New Roman" w:eastAsia="Times New Roman" w:hAnsi="Times New Roman" w:cs="Times New Roman"/>
                <w:b/>
                <w:color w:val="000000"/>
                <w:sz w:val="24"/>
                <w:szCs w:val="24"/>
              </w:rPr>
              <w:t xml:space="preserve"> </w:t>
            </w:r>
            <w:r w:rsidRPr="004305F4">
              <w:rPr>
                <w:rFonts w:ascii="Times New Roman" w:hAnsi="Times New Roman" w:cs="Times New Roman"/>
                <w:sz w:val="24"/>
                <w:szCs w:val="24"/>
              </w:rPr>
              <w:t>Социальные аспекты финансовых технологий. Цифровая безопасность финансового сектора</w:t>
            </w:r>
          </w:p>
        </w:tc>
        <w:tc>
          <w:tcPr>
            <w:tcW w:w="5699" w:type="dxa"/>
          </w:tcPr>
          <w:p w14:paraId="65A29A98" w14:textId="77777777" w:rsidR="00334965" w:rsidRPr="004305F4" w:rsidRDefault="00334965" w:rsidP="001739B2">
            <w:pPr>
              <w:pStyle w:val="ae"/>
              <w:widowControl w:val="0"/>
              <w:numPr>
                <w:ilvl w:val="0"/>
                <w:numId w:val="22"/>
              </w:numPr>
              <w:tabs>
                <w:tab w:val="left" w:pos="317"/>
              </w:tabs>
              <w:ind w:left="0" w:firstLine="0"/>
            </w:pPr>
            <w:r w:rsidRPr="004305F4">
              <w:t xml:space="preserve">Социальные последствия цифровизации. </w:t>
            </w:r>
          </w:p>
          <w:p w14:paraId="2A11B8AC" w14:textId="77777777" w:rsidR="00334965" w:rsidRPr="004305F4" w:rsidRDefault="00334965" w:rsidP="001739B2">
            <w:pPr>
              <w:pStyle w:val="ae"/>
              <w:widowControl w:val="0"/>
              <w:numPr>
                <w:ilvl w:val="0"/>
                <w:numId w:val="22"/>
              </w:numPr>
              <w:tabs>
                <w:tab w:val="left" w:pos="317"/>
              </w:tabs>
              <w:ind w:left="0" w:firstLine="0"/>
            </w:pPr>
            <w:r w:rsidRPr="004305F4">
              <w:t>Влияние биометрии и искусственного интеллекта на поведение человека и принятие им решений.</w:t>
            </w:r>
          </w:p>
          <w:p w14:paraId="04E67734" w14:textId="77777777" w:rsidR="00334965" w:rsidRPr="004305F4" w:rsidRDefault="00334965" w:rsidP="001739B2">
            <w:pPr>
              <w:pStyle w:val="ae"/>
              <w:widowControl w:val="0"/>
              <w:numPr>
                <w:ilvl w:val="0"/>
                <w:numId w:val="22"/>
              </w:numPr>
              <w:tabs>
                <w:tab w:val="left" w:pos="317"/>
              </w:tabs>
              <w:ind w:left="0" w:firstLine="0"/>
            </w:pPr>
            <w:r w:rsidRPr="004305F4">
              <w:t>Геймификация платформенных решений в различных областях.</w:t>
            </w:r>
          </w:p>
          <w:p w14:paraId="1877BBC4" w14:textId="77777777" w:rsidR="00334965" w:rsidRPr="004305F4" w:rsidRDefault="00334965" w:rsidP="001739B2">
            <w:pPr>
              <w:pStyle w:val="ae"/>
              <w:widowControl w:val="0"/>
              <w:numPr>
                <w:ilvl w:val="0"/>
                <w:numId w:val="22"/>
              </w:numPr>
              <w:tabs>
                <w:tab w:val="left" w:pos="317"/>
              </w:tabs>
              <w:ind w:left="0" w:firstLine="0"/>
            </w:pPr>
            <w:r w:rsidRPr="004305F4">
              <w:t xml:space="preserve">Риски реализации финансовых технологий. </w:t>
            </w:r>
          </w:p>
          <w:p w14:paraId="446B18AF" w14:textId="77777777" w:rsidR="00334965" w:rsidRPr="004305F4" w:rsidRDefault="00334965" w:rsidP="001739B2">
            <w:pPr>
              <w:pStyle w:val="ae"/>
              <w:widowControl w:val="0"/>
              <w:numPr>
                <w:ilvl w:val="0"/>
                <w:numId w:val="22"/>
              </w:numPr>
              <w:tabs>
                <w:tab w:val="left" w:pos="317"/>
              </w:tabs>
              <w:ind w:left="0" w:firstLine="0"/>
            </w:pPr>
            <w:r w:rsidRPr="004305F4">
              <w:t>Киберриски и кибератаки.</w:t>
            </w:r>
          </w:p>
          <w:p w14:paraId="5B9EBA2E" w14:textId="4C4FFE6F" w:rsidR="00334965" w:rsidRPr="004305F4" w:rsidRDefault="00334965" w:rsidP="001739B2">
            <w:pPr>
              <w:widowControl w:val="0"/>
              <w:tabs>
                <w:tab w:val="left" w:pos="993"/>
              </w:tabs>
              <w:spacing w:after="0" w:line="240" w:lineRule="auto"/>
              <w:rPr>
                <w:rFonts w:ascii="Times New Roman" w:hAnsi="Times New Roman" w:cs="Times New Roman"/>
                <w:sz w:val="24"/>
                <w:szCs w:val="24"/>
              </w:rPr>
            </w:pPr>
            <w:r w:rsidRPr="004305F4">
              <w:rPr>
                <w:rFonts w:ascii="Times New Roman" w:hAnsi="Times New Roman" w:cs="Times New Roman"/>
                <w:sz w:val="24"/>
                <w:szCs w:val="24"/>
              </w:rPr>
              <w:t>Рекомендуемые источники: п.8</w:t>
            </w:r>
            <w:r w:rsidR="000D635D">
              <w:rPr>
                <w:rFonts w:ascii="Times New Roman" w:hAnsi="Times New Roman" w:cs="Times New Roman"/>
                <w:sz w:val="24"/>
                <w:szCs w:val="24"/>
              </w:rPr>
              <w:t>:</w:t>
            </w:r>
            <w:r w:rsidRPr="004305F4">
              <w:rPr>
                <w:rFonts w:ascii="Times New Roman" w:hAnsi="Times New Roman" w:cs="Times New Roman"/>
                <w:sz w:val="24"/>
                <w:szCs w:val="24"/>
              </w:rPr>
              <w:t xml:space="preserve"> </w:t>
            </w:r>
            <w:r>
              <w:rPr>
                <w:rFonts w:ascii="Times New Roman" w:hAnsi="Times New Roman" w:cs="Times New Roman"/>
                <w:sz w:val="24"/>
                <w:szCs w:val="24"/>
              </w:rPr>
              <w:t>8</w:t>
            </w:r>
            <w:r w:rsidRPr="004305F4">
              <w:rPr>
                <w:rFonts w:ascii="Times New Roman" w:hAnsi="Times New Roman" w:cs="Times New Roman"/>
                <w:sz w:val="24"/>
                <w:szCs w:val="24"/>
              </w:rPr>
              <w:t>, п.9</w:t>
            </w:r>
            <w:r w:rsidR="000D635D">
              <w:rPr>
                <w:rFonts w:ascii="Times New Roman" w:hAnsi="Times New Roman" w:cs="Times New Roman"/>
                <w:sz w:val="24"/>
                <w:szCs w:val="24"/>
              </w:rPr>
              <w:t>:</w:t>
            </w:r>
            <w:r w:rsidRPr="004305F4">
              <w:rPr>
                <w:rFonts w:ascii="Times New Roman" w:hAnsi="Times New Roman" w:cs="Times New Roman"/>
                <w:sz w:val="24"/>
                <w:szCs w:val="24"/>
              </w:rPr>
              <w:t xml:space="preserve"> 1–</w:t>
            </w:r>
            <w:r w:rsidR="000D635D">
              <w:rPr>
                <w:rFonts w:ascii="Times New Roman" w:hAnsi="Times New Roman" w:cs="Times New Roman"/>
                <w:sz w:val="24"/>
                <w:szCs w:val="24"/>
              </w:rPr>
              <w:t>8</w:t>
            </w:r>
            <w:r w:rsidRPr="004305F4">
              <w:rPr>
                <w:rFonts w:ascii="Times New Roman" w:hAnsi="Times New Roman" w:cs="Times New Roman"/>
                <w:sz w:val="24"/>
                <w:szCs w:val="24"/>
              </w:rPr>
              <w:t>.</w:t>
            </w:r>
          </w:p>
        </w:tc>
        <w:tc>
          <w:tcPr>
            <w:tcW w:w="2029" w:type="dxa"/>
          </w:tcPr>
          <w:p w14:paraId="735950EC" w14:textId="77777777" w:rsidR="00334965" w:rsidRPr="004305F4" w:rsidRDefault="00334965" w:rsidP="001739B2">
            <w:pPr>
              <w:widowControl w:val="0"/>
              <w:spacing w:after="0" w:line="240" w:lineRule="auto"/>
              <w:rPr>
                <w:rFonts w:ascii="Times New Roman" w:hAnsi="Times New Roman" w:cs="Times New Roman"/>
                <w:sz w:val="24"/>
                <w:szCs w:val="24"/>
              </w:rPr>
            </w:pPr>
            <w:r w:rsidRPr="004305F4">
              <w:rPr>
                <w:rFonts w:ascii="Times New Roman" w:hAnsi="Times New Roman" w:cs="Times New Roman"/>
                <w:sz w:val="24"/>
                <w:szCs w:val="24"/>
              </w:rPr>
              <w:t>Опрос. Работа над групповым проектом. Разбор конкретных ситуаций.</w:t>
            </w:r>
          </w:p>
        </w:tc>
      </w:tr>
      <w:tr w:rsidR="00334965" w:rsidRPr="004305F4" w14:paraId="56A381F2" w14:textId="77777777" w:rsidTr="005064CC">
        <w:tc>
          <w:tcPr>
            <w:tcW w:w="2807" w:type="dxa"/>
          </w:tcPr>
          <w:p w14:paraId="58FFF61C" w14:textId="77777777" w:rsidR="00334965" w:rsidRPr="004305F4" w:rsidRDefault="00334965" w:rsidP="001739B2">
            <w:pPr>
              <w:pStyle w:val="a3"/>
              <w:spacing w:before="0" w:beforeAutospacing="0" w:after="0" w:afterAutospacing="0"/>
            </w:pPr>
            <w:r w:rsidRPr="004305F4">
              <w:rPr>
                <w:color w:val="000000"/>
              </w:rPr>
              <w:t>Тема 7.</w:t>
            </w:r>
            <w:r w:rsidRPr="004305F4">
              <w:rPr>
                <w:b/>
                <w:color w:val="000000"/>
              </w:rPr>
              <w:t xml:space="preserve"> </w:t>
            </w:r>
            <w:r w:rsidRPr="004305F4">
              <w:t>Моделирование цифрового бизнеса и создания добавленной стоимости финансовыми технологиями (с учетом отраслевых особенностей).</w:t>
            </w:r>
          </w:p>
          <w:p w14:paraId="6E91673C" w14:textId="77777777" w:rsidR="00334965" w:rsidRPr="004305F4" w:rsidRDefault="00334965" w:rsidP="001739B2">
            <w:pPr>
              <w:widowControl w:val="0"/>
              <w:spacing w:after="0" w:line="240" w:lineRule="auto"/>
              <w:rPr>
                <w:rFonts w:ascii="Times New Roman" w:hAnsi="Times New Roman" w:cs="Times New Roman"/>
                <w:sz w:val="24"/>
                <w:szCs w:val="24"/>
              </w:rPr>
            </w:pPr>
          </w:p>
        </w:tc>
        <w:tc>
          <w:tcPr>
            <w:tcW w:w="5699" w:type="dxa"/>
          </w:tcPr>
          <w:p w14:paraId="5B326B8C" w14:textId="77777777" w:rsidR="00334965" w:rsidRPr="004305F4" w:rsidRDefault="00334965" w:rsidP="001739B2">
            <w:pPr>
              <w:pStyle w:val="ae"/>
              <w:widowControl w:val="0"/>
              <w:numPr>
                <w:ilvl w:val="0"/>
                <w:numId w:val="20"/>
              </w:numPr>
              <w:tabs>
                <w:tab w:val="left" w:pos="317"/>
              </w:tabs>
              <w:ind w:left="0" w:firstLine="0"/>
            </w:pPr>
            <w:r w:rsidRPr="004305F4">
              <w:t>Понятие бизнес-модели и ее характеристика.</w:t>
            </w:r>
          </w:p>
          <w:p w14:paraId="3854B25A" w14:textId="77777777" w:rsidR="00334965" w:rsidRPr="004305F4" w:rsidRDefault="00334965" w:rsidP="001739B2">
            <w:pPr>
              <w:pStyle w:val="ae"/>
              <w:widowControl w:val="0"/>
              <w:numPr>
                <w:ilvl w:val="0"/>
                <w:numId w:val="20"/>
              </w:numPr>
              <w:tabs>
                <w:tab w:val="left" w:pos="317"/>
              </w:tabs>
              <w:ind w:left="0" w:firstLine="0"/>
            </w:pPr>
            <w:r w:rsidRPr="004305F4">
              <w:t>Бизнес-модели на основе </w:t>
            </w:r>
            <w:r w:rsidRPr="004305F4">
              <w:rPr>
                <w:lang w:val="en-US"/>
              </w:rPr>
              <w:t>API</w:t>
            </w:r>
            <w:r w:rsidRPr="004305F4">
              <w:t> и их взаимодействие с экосистемой финтеха.</w:t>
            </w:r>
          </w:p>
          <w:p w14:paraId="244AEE07" w14:textId="77777777" w:rsidR="00334965" w:rsidRPr="004305F4" w:rsidRDefault="00334965" w:rsidP="001739B2">
            <w:pPr>
              <w:pStyle w:val="ae"/>
              <w:widowControl w:val="0"/>
              <w:numPr>
                <w:ilvl w:val="0"/>
                <w:numId w:val="20"/>
              </w:numPr>
              <w:tabs>
                <w:tab w:val="left" w:pos="317"/>
              </w:tabs>
              <w:ind w:left="0" w:firstLine="0"/>
            </w:pPr>
            <w:r w:rsidRPr="004305F4">
              <w:t>Построение бизнес-модели.</w:t>
            </w:r>
          </w:p>
          <w:p w14:paraId="699A5962" w14:textId="77777777" w:rsidR="00334965" w:rsidRPr="004305F4" w:rsidRDefault="00334965" w:rsidP="001739B2">
            <w:pPr>
              <w:pStyle w:val="ae"/>
              <w:widowControl w:val="0"/>
              <w:numPr>
                <w:ilvl w:val="0"/>
                <w:numId w:val="20"/>
              </w:numPr>
              <w:tabs>
                <w:tab w:val="left" w:pos="317"/>
              </w:tabs>
              <w:ind w:left="0" w:firstLine="0"/>
            </w:pPr>
            <w:r w:rsidRPr="004305F4">
              <w:t>Характеристика бизнес-моделей в различных отраслях.</w:t>
            </w:r>
          </w:p>
          <w:p w14:paraId="6163F272" w14:textId="77777777" w:rsidR="00334965" w:rsidRPr="004305F4" w:rsidRDefault="00334965" w:rsidP="001739B2">
            <w:pPr>
              <w:pStyle w:val="ae"/>
              <w:widowControl w:val="0"/>
              <w:numPr>
                <w:ilvl w:val="0"/>
                <w:numId w:val="20"/>
              </w:numPr>
              <w:tabs>
                <w:tab w:val="left" w:pos="317"/>
              </w:tabs>
              <w:ind w:left="0" w:firstLine="0"/>
            </w:pPr>
            <w:r w:rsidRPr="004305F4">
              <w:t>Оценка генерации денежного потока и создание добавленной стоимости.</w:t>
            </w:r>
          </w:p>
          <w:p w14:paraId="5258E431" w14:textId="652551C9" w:rsidR="00334965" w:rsidRPr="004305F4" w:rsidRDefault="00334965" w:rsidP="001739B2">
            <w:pPr>
              <w:widowControl w:val="0"/>
              <w:tabs>
                <w:tab w:val="left" w:pos="993"/>
              </w:tabs>
              <w:spacing w:after="0" w:line="240" w:lineRule="auto"/>
              <w:rPr>
                <w:rFonts w:ascii="Times New Roman" w:hAnsi="Times New Roman" w:cs="Times New Roman"/>
                <w:sz w:val="24"/>
                <w:szCs w:val="24"/>
              </w:rPr>
            </w:pPr>
            <w:r w:rsidRPr="004305F4">
              <w:rPr>
                <w:rFonts w:ascii="Times New Roman" w:hAnsi="Times New Roman" w:cs="Times New Roman"/>
                <w:sz w:val="24"/>
                <w:szCs w:val="24"/>
              </w:rPr>
              <w:t>Рекомендуемые источники: п.8</w:t>
            </w:r>
            <w:r w:rsidR="000D635D">
              <w:rPr>
                <w:rFonts w:ascii="Times New Roman" w:hAnsi="Times New Roman" w:cs="Times New Roman"/>
                <w:sz w:val="24"/>
                <w:szCs w:val="24"/>
              </w:rPr>
              <w:t>:</w:t>
            </w:r>
            <w:r w:rsidRPr="004305F4">
              <w:rPr>
                <w:rFonts w:ascii="Times New Roman" w:hAnsi="Times New Roman" w:cs="Times New Roman"/>
                <w:sz w:val="24"/>
                <w:szCs w:val="24"/>
              </w:rPr>
              <w:t xml:space="preserve"> </w:t>
            </w:r>
            <w:r>
              <w:rPr>
                <w:rFonts w:ascii="Times New Roman" w:hAnsi="Times New Roman" w:cs="Times New Roman"/>
                <w:sz w:val="24"/>
                <w:szCs w:val="24"/>
              </w:rPr>
              <w:t>8</w:t>
            </w:r>
            <w:r w:rsidRPr="004305F4">
              <w:rPr>
                <w:rFonts w:ascii="Times New Roman" w:hAnsi="Times New Roman" w:cs="Times New Roman"/>
                <w:sz w:val="24"/>
                <w:szCs w:val="24"/>
              </w:rPr>
              <w:t xml:space="preserve"> - 1</w:t>
            </w:r>
            <w:r>
              <w:rPr>
                <w:rFonts w:ascii="Times New Roman" w:hAnsi="Times New Roman" w:cs="Times New Roman"/>
                <w:sz w:val="24"/>
                <w:szCs w:val="24"/>
              </w:rPr>
              <w:t>4</w:t>
            </w:r>
            <w:r w:rsidRPr="004305F4">
              <w:rPr>
                <w:rFonts w:ascii="Times New Roman" w:hAnsi="Times New Roman" w:cs="Times New Roman"/>
                <w:sz w:val="24"/>
                <w:szCs w:val="24"/>
              </w:rPr>
              <w:t>, п.9</w:t>
            </w:r>
            <w:r w:rsidR="000D635D">
              <w:rPr>
                <w:rFonts w:ascii="Times New Roman" w:hAnsi="Times New Roman" w:cs="Times New Roman"/>
                <w:sz w:val="24"/>
                <w:szCs w:val="24"/>
              </w:rPr>
              <w:t>:</w:t>
            </w:r>
            <w:r w:rsidRPr="004305F4">
              <w:rPr>
                <w:rFonts w:ascii="Times New Roman" w:hAnsi="Times New Roman" w:cs="Times New Roman"/>
                <w:sz w:val="24"/>
                <w:szCs w:val="24"/>
              </w:rPr>
              <w:t xml:space="preserve"> 1–</w:t>
            </w:r>
            <w:r w:rsidR="000D635D">
              <w:rPr>
                <w:rFonts w:ascii="Times New Roman" w:hAnsi="Times New Roman" w:cs="Times New Roman"/>
                <w:sz w:val="24"/>
                <w:szCs w:val="24"/>
              </w:rPr>
              <w:t>8</w:t>
            </w:r>
            <w:r w:rsidRPr="004305F4">
              <w:rPr>
                <w:rFonts w:ascii="Times New Roman" w:hAnsi="Times New Roman" w:cs="Times New Roman"/>
                <w:sz w:val="24"/>
                <w:szCs w:val="24"/>
              </w:rPr>
              <w:t>.</w:t>
            </w:r>
          </w:p>
        </w:tc>
        <w:tc>
          <w:tcPr>
            <w:tcW w:w="2029" w:type="dxa"/>
          </w:tcPr>
          <w:p w14:paraId="37371168" w14:textId="77777777" w:rsidR="00334965" w:rsidRPr="004305F4" w:rsidRDefault="00334965" w:rsidP="001739B2">
            <w:pPr>
              <w:pStyle w:val="ae"/>
              <w:widowControl w:val="0"/>
              <w:ind w:left="0"/>
            </w:pPr>
            <w:r w:rsidRPr="004305F4">
              <w:t>Опрос. Дискуссия. Разбор конкретных ситуаций.</w:t>
            </w:r>
          </w:p>
        </w:tc>
      </w:tr>
      <w:tr w:rsidR="00334965" w:rsidRPr="004305F4" w14:paraId="05AC2647" w14:textId="77777777" w:rsidTr="005064CC">
        <w:tc>
          <w:tcPr>
            <w:tcW w:w="2807" w:type="dxa"/>
            <w:tcBorders>
              <w:top w:val="single" w:sz="4" w:space="0" w:color="auto"/>
              <w:left w:val="single" w:sz="4" w:space="0" w:color="auto"/>
              <w:bottom w:val="single" w:sz="4" w:space="0" w:color="auto"/>
              <w:right w:val="single" w:sz="4" w:space="0" w:color="auto"/>
            </w:tcBorders>
          </w:tcPr>
          <w:p w14:paraId="59BCFF79" w14:textId="77777777" w:rsidR="00334965" w:rsidRPr="004305F4" w:rsidRDefault="00334965" w:rsidP="001739B2">
            <w:pPr>
              <w:pStyle w:val="a3"/>
              <w:spacing w:before="0" w:beforeAutospacing="0" w:after="0" w:afterAutospacing="0"/>
              <w:rPr>
                <w:color w:val="000000"/>
              </w:rPr>
            </w:pPr>
            <w:r w:rsidRPr="004305F4">
              <w:rPr>
                <w:color w:val="000000"/>
              </w:rPr>
              <w:t xml:space="preserve">Тема 8. </w:t>
            </w:r>
            <w:r w:rsidRPr="004305F4">
              <w:t>Управление проектами по созданию финансовых технологий</w:t>
            </w:r>
            <w:r w:rsidRPr="004305F4">
              <w:rPr>
                <w:color w:val="000000"/>
              </w:rPr>
              <w:t>.</w:t>
            </w:r>
          </w:p>
          <w:p w14:paraId="42A1A7A3" w14:textId="77777777" w:rsidR="00334965" w:rsidRPr="004305F4" w:rsidRDefault="00334965" w:rsidP="001739B2">
            <w:pPr>
              <w:pStyle w:val="a3"/>
              <w:spacing w:before="0" w:beforeAutospacing="0" w:after="0" w:afterAutospacing="0"/>
              <w:rPr>
                <w:color w:val="000000"/>
              </w:rPr>
            </w:pPr>
          </w:p>
        </w:tc>
        <w:tc>
          <w:tcPr>
            <w:tcW w:w="5699" w:type="dxa"/>
            <w:tcBorders>
              <w:top w:val="single" w:sz="4" w:space="0" w:color="auto"/>
              <w:left w:val="single" w:sz="4" w:space="0" w:color="auto"/>
              <w:bottom w:val="single" w:sz="4" w:space="0" w:color="auto"/>
              <w:right w:val="single" w:sz="4" w:space="0" w:color="auto"/>
            </w:tcBorders>
          </w:tcPr>
          <w:p w14:paraId="4EA8FA85" w14:textId="77777777" w:rsidR="00334965" w:rsidRPr="004305F4" w:rsidRDefault="00334965" w:rsidP="001739B2">
            <w:pPr>
              <w:pStyle w:val="ae"/>
              <w:widowControl w:val="0"/>
              <w:numPr>
                <w:ilvl w:val="0"/>
                <w:numId w:val="23"/>
              </w:numPr>
              <w:tabs>
                <w:tab w:val="left" w:pos="317"/>
              </w:tabs>
              <w:ind w:left="0" w:firstLine="0"/>
            </w:pPr>
            <w:r w:rsidRPr="004305F4">
              <w:t>Тенденции развития стартапов на рынке финтеха. </w:t>
            </w:r>
          </w:p>
          <w:p w14:paraId="439FA625" w14:textId="77777777" w:rsidR="00334965" w:rsidRPr="004305F4" w:rsidRDefault="00334965" w:rsidP="001739B2">
            <w:pPr>
              <w:pStyle w:val="ae"/>
              <w:widowControl w:val="0"/>
              <w:numPr>
                <w:ilvl w:val="0"/>
                <w:numId w:val="23"/>
              </w:numPr>
              <w:tabs>
                <w:tab w:val="left" w:pos="317"/>
              </w:tabs>
              <w:ind w:left="0" w:firstLine="0"/>
            </w:pPr>
            <w:r w:rsidRPr="004305F4">
              <w:t>Разработка стартап проекта.</w:t>
            </w:r>
          </w:p>
          <w:p w14:paraId="5EB5AD82" w14:textId="77777777" w:rsidR="00334965" w:rsidRPr="004305F4" w:rsidRDefault="00334965" w:rsidP="001739B2">
            <w:pPr>
              <w:pStyle w:val="ae"/>
              <w:numPr>
                <w:ilvl w:val="0"/>
                <w:numId w:val="23"/>
              </w:numPr>
              <w:tabs>
                <w:tab w:val="left" w:pos="317"/>
              </w:tabs>
              <w:ind w:left="0" w:firstLine="0"/>
            </w:pPr>
            <w:r w:rsidRPr="004305F4">
              <w:t xml:space="preserve">Институт «регулятивных песочниц». </w:t>
            </w:r>
          </w:p>
          <w:p w14:paraId="7ACE4CC8" w14:textId="77777777" w:rsidR="00334965" w:rsidRPr="004305F4" w:rsidRDefault="00334965" w:rsidP="001739B2">
            <w:pPr>
              <w:pStyle w:val="ae"/>
              <w:numPr>
                <w:ilvl w:val="0"/>
                <w:numId w:val="23"/>
              </w:numPr>
              <w:tabs>
                <w:tab w:val="left" w:pos="317"/>
              </w:tabs>
              <w:ind w:left="0" w:firstLine="0"/>
            </w:pPr>
            <w:r>
              <w:t>С</w:t>
            </w:r>
            <w:r w:rsidRPr="004305F4">
              <w:t>тратегические альянсы, совместные предприятия, поглощения, лицензирование и др.</w:t>
            </w:r>
          </w:p>
          <w:p w14:paraId="57649ED3" w14:textId="77777777" w:rsidR="00334965" w:rsidRPr="004305F4" w:rsidRDefault="00334965" w:rsidP="001739B2">
            <w:pPr>
              <w:pStyle w:val="ae"/>
              <w:widowControl w:val="0"/>
              <w:numPr>
                <w:ilvl w:val="0"/>
                <w:numId w:val="23"/>
              </w:numPr>
              <w:tabs>
                <w:tab w:val="left" w:pos="317"/>
              </w:tabs>
              <w:ind w:left="0" w:firstLine="0"/>
            </w:pPr>
            <w:r w:rsidRPr="004305F4">
              <w:t>Понятие проектного моделирования и его алгоритм. </w:t>
            </w:r>
          </w:p>
          <w:p w14:paraId="4A2DDC65" w14:textId="77777777" w:rsidR="00334965" w:rsidRPr="004305F4" w:rsidRDefault="00334965" w:rsidP="001739B2">
            <w:pPr>
              <w:pStyle w:val="ae"/>
              <w:widowControl w:val="0"/>
              <w:numPr>
                <w:ilvl w:val="0"/>
                <w:numId w:val="23"/>
              </w:numPr>
              <w:tabs>
                <w:tab w:val="left" w:pos="317"/>
              </w:tabs>
              <w:ind w:left="0" w:firstLine="0"/>
            </w:pPr>
            <w:r w:rsidRPr="004305F4">
              <w:t>Особенности проектной команды и процедура ее набора.</w:t>
            </w:r>
          </w:p>
          <w:p w14:paraId="5C6CDD11" w14:textId="77777777" w:rsidR="00334965" w:rsidRPr="004305F4" w:rsidRDefault="00334965" w:rsidP="001739B2">
            <w:pPr>
              <w:pStyle w:val="ae"/>
              <w:widowControl w:val="0"/>
              <w:numPr>
                <w:ilvl w:val="0"/>
                <w:numId w:val="23"/>
              </w:numPr>
              <w:tabs>
                <w:tab w:val="left" w:pos="317"/>
              </w:tabs>
              <w:ind w:left="0" w:firstLine="0"/>
            </w:pPr>
            <w:r w:rsidRPr="004305F4">
              <w:t>Методы формирования команды проекта в финтехе.</w:t>
            </w:r>
          </w:p>
          <w:p w14:paraId="5769AEDD" w14:textId="77777777" w:rsidR="00334965" w:rsidRPr="004305F4" w:rsidRDefault="00334965" w:rsidP="001739B2">
            <w:pPr>
              <w:pStyle w:val="a3"/>
              <w:numPr>
                <w:ilvl w:val="0"/>
                <w:numId w:val="23"/>
              </w:numPr>
              <w:tabs>
                <w:tab w:val="left" w:pos="317"/>
              </w:tabs>
              <w:spacing w:before="0" w:beforeAutospacing="0" w:after="0" w:afterAutospacing="0"/>
              <w:ind w:left="0" w:firstLine="0"/>
            </w:pPr>
            <w:r w:rsidRPr="004305F4">
              <w:t>Принятие обоснованных финансовых и инвестиционных решений, направленных на цифровую трансформацию бизнеса и обеспечение роста стоимости организации.</w:t>
            </w:r>
          </w:p>
          <w:p w14:paraId="0C663E63" w14:textId="286D16DC" w:rsidR="00334965" w:rsidRPr="004305F4" w:rsidRDefault="00334965" w:rsidP="001739B2">
            <w:pPr>
              <w:widowControl w:val="0"/>
              <w:tabs>
                <w:tab w:val="left" w:pos="993"/>
              </w:tabs>
              <w:spacing w:after="0" w:line="240" w:lineRule="auto"/>
              <w:rPr>
                <w:rFonts w:ascii="Times New Roman" w:hAnsi="Times New Roman" w:cs="Times New Roman"/>
                <w:sz w:val="24"/>
                <w:szCs w:val="24"/>
              </w:rPr>
            </w:pPr>
            <w:r w:rsidRPr="004305F4">
              <w:rPr>
                <w:rFonts w:ascii="Times New Roman" w:hAnsi="Times New Roman" w:cs="Times New Roman"/>
                <w:sz w:val="24"/>
                <w:szCs w:val="24"/>
              </w:rPr>
              <w:t>Рекомендуемые источники: п.8</w:t>
            </w:r>
            <w:r w:rsidR="000D635D">
              <w:rPr>
                <w:rFonts w:ascii="Times New Roman" w:hAnsi="Times New Roman" w:cs="Times New Roman"/>
                <w:sz w:val="24"/>
                <w:szCs w:val="24"/>
              </w:rPr>
              <w:t>:</w:t>
            </w:r>
            <w:r w:rsidRPr="004305F4">
              <w:rPr>
                <w:rFonts w:ascii="Times New Roman" w:hAnsi="Times New Roman" w:cs="Times New Roman"/>
                <w:sz w:val="24"/>
                <w:szCs w:val="24"/>
              </w:rPr>
              <w:t xml:space="preserve"> </w:t>
            </w:r>
            <w:r>
              <w:rPr>
                <w:rFonts w:ascii="Times New Roman" w:hAnsi="Times New Roman" w:cs="Times New Roman"/>
                <w:sz w:val="24"/>
                <w:szCs w:val="24"/>
              </w:rPr>
              <w:t>8-14</w:t>
            </w:r>
            <w:r w:rsidRPr="004305F4">
              <w:rPr>
                <w:rFonts w:ascii="Times New Roman" w:hAnsi="Times New Roman" w:cs="Times New Roman"/>
                <w:sz w:val="24"/>
                <w:szCs w:val="24"/>
              </w:rPr>
              <w:t>, п.9</w:t>
            </w:r>
            <w:r w:rsidR="000D635D">
              <w:rPr>
                <w:rFonts w:ascii="Times New Roman" w:hAnsi="Times New Roman" w:cs="Times New Roman"/>
                <w:sz w:val="24"/>
                <w:szCs w:val="24"/>
              </w:rPr>
              <w:t>: 1–8</w:t>
            </w:r>
            <w:r w:rsidRPr="004305F4">
              <w:rPr>
                <w:rFonts w:ascii="Times New Roman" w:hAnsi="Times New Roman" w:cs="Times New Roman"/>
                <w:sz w:val="24"/>
                <w:szCs w:val="24"/>
              </w:rPr>
              <w:t>.</w:t>
            </w:r>
          </w:p>
        </w:tc>
        <w:tc>
          <w:tcPr>
            <w:tcW w:w="2029" w:type="dxa"/>
            <w:tcBorders>
              <w:top w:val="single" w:sz="4" w:space="0" w:color="auto"/>
              <w:left w:val="single" w:sz="4" w:space="0" w:color="auto"/>
              <w:bottom w:val="single" w:sz="4" w:space="0" w:color="auto"/>
              <w:right w:val="single" w:sz="4" w:space="0" w:color="auto"/>
            </w:tcBorders>
          </w:tcPr>
          <w:p w14:paraId="4974173C" w14:textId="77777777" w:rsidR="00334965" w:rsidRPr="004305F4" w:rsidRDefault="00334965" w:rsidP="001739B2">
            <w:pPr>
              <w:widowControl w:val="0"/>
              <w:spacing w:after="0" w:line="240" w:lineRule="auto"/>
              <w:rPr>
                <w:rFonts w:ascii="Times New Roman" w:hAnsi="Times New Roman" w:cs="Times New Roman"/>
                <w:sz w:val="24"/>
                <w:szCs w:val="24"/>
              </w:rPr>
            </w:pPr>
            <w:r w:rsidRPr="004305F4">
              <w:rPr>
                <w:rFonts w:ascii="Times New Roman" w:hAnsi="Times New Roman" w:cs="Times New Roman"/>
                <w:sz w:val="24"/>
                <w:szCs w:val="24"/>
              </w:rPr>
              <w:t>Опрос. Работа над групповым проектом. Разбор конкретных ситуаций. Защита контрольной работы.</w:t>
            </w:r>
          </w:p>
        </w:tc>
      </w:tr>
    </w:tbl>
    <w:p w14:paraId="38451E3A" w14:textId="77777777" w:rsidR="00334965" w:rsidRPr="0081191D" w:rsidRDefault="00334965" w:rsidP="00334965">
      <w:pPr>
        <w:tabs>
          <w:tab w:val="left" w:pos="709"/>
          <w:tab w:val="left" w:pos="993"/>
        </w:tabs>
        <w:spacing w:after="0" w:line="360" w:lineRule="auto"/>
        <w:ind w:firstLine="709"/>
        <w:jc w:val="both"/>
        <w:rPr>
          <w:rFonts w:ascii="Times New Roman" w:hAnsi="Times New Roman" w:cs="Times New Roman"/>
          <w:b/>
          <w:sz w:val="16"/>
          <w:szCs w:val="16"/>
        </w:rPr>
      </w:pPr>
    </w:p>
    <w:p w14:paraId="4EA565E5" w14:textId="77777777" w:rsidR="00334965" w:rsidRPr="004305F4" w:rsidRDefault="00334965" w:rsidP="00334965">
      <w:pPr>
        <w:pStyle w:val="1"/>
        <w:spacing w:before="0" w:beforeAutospacing="0" w:after="0" w:afterAutospacing="0" w:line="360" w:lineRule="auto"/>
        <w:ind w:firstLine="567"/>
        <w:rPr>
          <w:b w:val="0"/>
          <w:bCs w:val="0"/>
          <w:sz w:val="28"/>
          <w:szCs w:val="28"/>
        </w:rPr>
      </w:pPr>
      <w:bookmarkStart w:id="12" w:name="_Toc118655704"/>
      <w:r w:rsidRPr="004305F4">
        <w:rPr>
          <w:sz w:val="28"/>
          <w:szCs w:val="28"/>
        </w:rPr>
        <w:lastRenderedPageBreak/>
        <w:t>6. Перечень учебно-методического обеспечения для самостоятельной работы обучающихся по дисциплине</w:t>
      </w:r>
      <w:bookmarkEnd w:id="12"/>
    </w:p>
    <w:p w14:paraId="3A42DF54" w14:textId="77777777" w:rsidR="00334965" w:rsidRPr="004305F4" w:rsidRDefault="00334965" w:rsidP="00334965">
      <w:pPr>
        <w:pStyle w:val="1"/>
        <w:spacing w:before="0" w:beforeAutospacing="0" w:after="0" w:afterAutospacing="0" w:line="360" w:lineRule="auto"/>
        <w:ind w:firstLine="567"/>
        <w:rPr>
          <w:b w:val="0"/>
          <w:sz w:val="28"/>
          <w:szCs w:val="28"/>
        </w:rPr>
      </w:pPr>
      <w:bookmarkStart w:id="13" w:name="_Toc118655705"/>
      <w:r w:rsidRPr="004305F4">
        <w:rPr>
          <w:sz w:val="28"/>
          <w:szCs w:val="28"/>
        </w:rPr>
        <w:t>6.1. Перечень вопросов, отводимых на самостоятельное освоение дисциплины, формы внеаудиторной самостоятельной работы</w:t>
      </w:r>
      <w:bookmarkEnd w:id="13"/>
    </w:p>
    <w:tbl>
      <w:tblPr>
        <w:tblW w:w="51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5"/>
        <w:gridCol w:w="5418"/>
        <w:gridCol w:w="2145"/>
      </w:tblGrid>
      <w:tr w:rsidR="00334965" w:rsidRPr="004305F4" w14:paraId="00162D78" w14:textId="77777777" w:rsidTr="0081191D">
        <w:tc>
          <w:tcPr>
            <w:tcW w:w="1248" w:type="pct"/>
            <w:shd w:val="clear" w:color="auto" w:fill="auto"/>
          </w:tcPr>
          <w:p w14:paraId="327E6AE4" w14:textId="77777777" w:rsidR="00334965" w:rsidRPr="004305F4" w:rsidRDefault="00334965" w:rsidP="00990278">
            <w:pPr>
              <w:keepNext/>
              <w:spacing w:after="0" w:line="240" w:lineRule="auto"/>
              <w:jc w:val="center"/>
              <w:rPr>
                <w:rFonts w:ascii="Times New Roman" w:hAnsi="Times New Roman" w:cs="Times New Roman"/>
              </w:rPr>
            </w:pPr>
            <w:r w:rsidRPr="004305F4">
              <w:rPr>
                <w:rFonts w:ascii="Times New Roman" w:hAnsi="Times New Roman" w:cs="Times New Roman"/>
                <w:b/>
              </w:rPr>
              <w:t>Наименование тем (разделов) дисциплины</w:t>
            </w:r>
          </w:p>
        </w:tc>
        <w:tc>
          <w:tcPr>
            <w:tcW w:w="2688" w:type="pct"/>
            <w:shd w:val="clear" w:color="auto" w:fill="auto"/>
          </w:tcPr>
          <w:p w14:paraId="36D76A58" w14:textId="77777777" w:rsidR="00334965" w:rsidRPr="004305F4" w:rsidRDefault="00334965" w:rsidP="00990278">
            <w:pPr>
              <w:keepNext/>
              <w:spacing w:after="0" w:line="240" w:lineRule="auto"/>
              <w:jc w:val="center"/>
              <w:rPr>
                <w:rFonts w:ascii="Times New Roman" w:hAnsi="Times New Roman" w:cs="Times New Roman"/>
                <w:b/>
              </w:rPr>
            </w:pPr>
            <w:r w:rsidRPr="004305F4">
              <w:rPr>
                <w:rFonts w:ascii="Times New Roman" w:hAnsi="Times New Roman" w:cs="Times New Roman"/>
                <w:b/>
              </w:rPr>
              <w:t xml:space="preserve">Перечень вопросов, отводимых на самостоятельное освоение </w:t>
            </w:r>
          </w:p>
        </w:tc>
        <w:tc>
          <w:tcPr>
            <w:tcW w:w="1064" w:type="pct"/>
          </w:tcPr>
          <w:p w14:paraId="011790AF" w14:textId="77777777" w:rsidR="00334965" w:rsidRPr="004305F4" w:rsidRDefault="00334965" w:rsidP="00990278">
            <w:pPr>
              <w:keepNext/>
              <w:spacing w:after="0" w:line="240" w:lineRule="auto"/>
              <w:jc w:val="center"/>
              <w:rPr>
                <w:rFonts w:ascii="Times New Roman" w:hAnsi="Times New Roman" w:cs="Times New Roman"/>
                <w:b/>
              </w:rPr>
            </w:pPr>
            <w:r w:rsidRPr="004305F4">
              <w:rPr>
                <w:rFonts w:ascii="Times New Roman" w:hAnsi="Times New Roman" w:cs="Times New Roman"/>
                <w:b/>
              </w:rPr>
              <w:t>Формы внеаудиторной самостоятельной работы</w:t>
            </w:r>
          </w:p>
        </w:tc>
      </w:tr>
      <w:tr w:rsidR="00334965" w:rsidRPr="004305F4" w14:paraId="7B10AF31" w14:textId="77777777" w:rsidTr="0081191D">
        <w:tc>
          <w:tcPr>
            <w:tcW w:w="1248" w:type="pct"/>
            <w:shd w:val="clear" w:color="auto" w:fill="auto"/>
          </w:tcPr>
          <w:p w14:paraId="6DDB084B" w14:textId="77777777" w:rsidR="00334965" w:rsidRPr="004305F4" w:rsidRDefault="00334965" w:rsidP="00990278">
            <w:pPr>
              <w:tabs>
                <w:tab w:val="left" w:pos="709"/>
                <w:tab w:val="left" w:pos="993"/>
              </w:tabs>
              <w:spacing w:after="0" w:line="240" w:lineRule="auto"/>
              <w:jc w:val="both"/>
              <w:rPr>
                <w:rFonts w:ascii="Times New Roman" w:hAnsi="Times New Roman" w:cs="Times New Roman"/>
                <w:sz w:val="24"/>
                <w:szCs w:val="24"/>
              </w:rPr>
            </w:pPr>
            <w:r w:rsidRPr="004305F4">
              <w:rPr>
                <w:rFonts w:ascii="Times New Roman" w:hAnsi="Times New Roman" w:cs="Times New Roman"/>
                <w:color w:val="000000"/>
                <w:sz w:val="24"/>
                <w:szCs w:val="24"/>
              </w:rPr>
              <w:t>Тема 1.</w:t>
            </w:r>
            <w:r w:rsidRPr="004305F4">
              <w:rPr>
                <w:rFonts w:ascii="Times New Roman" w:hAnsi="Times New Roman" w:cs="Times New Roman"/>
                <w:b/>
                <w:color w:val="000000"/>
                <w:sz w:val="24"/>
                <w:szCs w:val="24"/>
              </w:rPr>
              <w:t xml:space="preserve"> </w:t>
            </w:r>
            <w:r w:rsidRPr="004305F4">
              <w:rPr>
                <w:rFonts w:ascii="Times New Roman" w:hAnsi="Times New Roman" w:cs="Times New Roman"/>
                <w:sz w:val="24"/>
                <w:szCs w:val="24"/>
              </w:rPr>
              <w:t>Цифровизация финансов и их развитие. Правовое регулирование внедрения финансовых технологий</w:t>
            </w:r>
          </w:p>
        </w:tc>
        <w:tc>
          <w:tcPr>
            <w:tcW w:w="2688" w:type="pct"/>
            <w:shd w:val="clear" w:color="auto" w:fill="auto"/>
          </w:tcPr>
          <w:p w14:paraId="06DA1753" w14:textId="77777777" w:rsidR="00334965" w:rsidRPr="004305F4" w:rsidRDefault="00334965" w:rsidP="00334965">
            <w:pPr>
              <w:pStyle w:val="ae"/>
              <w:keepNext/>
              <w:numPr>
                <w:ilvl w:val="0"/>
                <w:numId w:val="28"/>
              </w:numPr>
              <w:tabs>
                <w:tab w:val="left" w:pos="290"/>
                <w:tab w:val="left" w:pos="364"/>
              </w:tabs>
              <w:ind w:left="6" w:firstLine="0"/>
              <w:jc w:val="both"/>
            </w:pPr>
            <w:r w:rsidRPr="004305F4">
              <w:t xml:space="preserve">Модели конкурентного поведения в сегменте финтех. </w:t>
            </w:r>
          </w:p>
          <w:p w14:paraId="77BD921B" w14:textId="77777777" w:rsidR="00334965" w:rsidRPr="004305F4" w:rsidRDefault="00334965" w:rsidP="00334965">
            <w:pPr>
              <w:pStyle w:val="ae"/>
              <w:keepNext/>
              <w:numPr>
                <w:ilvl w:val="0"/>
                <w:numId w:val="28"/>
              </w:numPr>
              <w:tabs>
                <w:tab w:val="left" w:pos="290"/>
                <w:tab w:val="left" w:pos="364"/>
              </w:tabs>
              <w:ind w:left="6" w:firstLine="0"/>
              <w:jc w:val="both"/>
            </w:pPr>
            <w:r w:rsidRPr="004305F4">
              <w:t>Возрастание роли нематериальных активов.</w:t>
            </w:r>
            <w:r w:rsidRPr="004305F4">
              <w:rPr>
                <w:color w:val="333333"/>
              </w:rPr>
              <w:t xml:space="preserve"> </w:t>
            </w:r>
          </w:p>
          <w:p w14:paraId="3E9B1689" w14:textId="77777777" w:rsidR="00334965" w:rsidRPr="004305F4" w:rsidRDefault="00334965" w:rsidP="00334965">
            <w:pPr>
              <w:pStyle w:val="ae"/>
              <w:keepNext/>
              <w:numPr>
                <w:ilvl w:val="0"/>
                <w:numId w:val="28"/>
              </w:numPr>
              <w:tabs>
                <w:tab w:val="left" w:pos="290"/>
                <w:tab w:val="left" w:pos="364"/>
              </w:tabs>
              <w:ind w:left="6" w:firstLine="0"/>
              <w:jc w:val="both"/>
            </w:pPr>
            <w:r w:rsidRPr="004305F4">
              <w:t>Влияние объёмов инвестирования в цифровой сегмент на ВВП.</w:t>
            </w:r>
          </w:p>
          <w:p w14:paraId="5EBC6201" w14:textId="77777777" w:rsidR="00334965" w:rsidRPr="004305F4" w:rsidRDefault="00334965" w:rsidP="00334965">
            <w:pPr>
              <w:pStyle w:val="ae"/>
              <w:keepNext/>
              <w:numPr>
                <w:ilvl w:val="0"/>
                <w:numId w:val="28"/>
              </w:numPr>
              <w:tabs>
                <w:tab w:val="left" w:pos="290"/>
                <w:tab w:val="left" w:pos="364"/>
              </w:tabs>
              <w:ind w:left="6" w:firstLine="0"/>
              <w:jc w:val="both"/>
            </w:pPr>
            <w:r w:rsidRPr="004305F4">
              <w:t>Современные технологические тренды.</w:t>
            </w:r>
          </w:p>
          <w:p w14:paraId="7C08B134" w14:textId="77777777" w:rsidR="00334965" w:rsidRPr="004305F4" w:rsidRDefault="00334965" w:rsidP="00334965">
            <w:pPr>
              <w:pStyle w:val="1"/>
              <w:numPr>
                <w:ilvl w:val="0"/>
                <w:numId w:val="28"/>
              </w:numPr>
              <w:tabs>
                <w:tab w:val="left" w:pos="290"/>
              </w:tabs>
              <w:spacing w:before="0" w:beforeAutospacing="0" w:after="0" w:afterAutospacing="0"/>
              <w:ind w:left="6" w:firstLine="0"/>
              <w:jc w:val="both"/>
              <w:rPr>
                <w:b w:val="0"/>
                <w:sz w:val="24"/>
                <w:szCs w:val="24"/>
              </w:rPr>
            </w:pPr>
            <w:bookmarkStart w:id="14" w:name="_Toc118655706"/>
            <w:r w:rsidRPr="004305F4">
              <w:rPr>
                <w:b w:val="0"/>
                <w:sz w:val="24"/>
                <w:szCs w:val="24"/>
              </w:rPr>
              <w:t>Мировой опыт признания и регулирования криптовалют.</w:t>
            </w:r>
            <w:bookmarkEnd w:id="14"/>
          </w:p>
          <w:p w14:paraId="748306DB" w14:textId="77777777" w:rsidR="00334965" w:rsidRPr="004305F4" w:rsidRDefault="00334965" w:rsidP="00334965">
            <w:pPr>
              <w:pStyle w:val="ae"/>
              <w:keepNext/>
              <w:numPr>
                <w:ilvl w:val="0"/>
                <w:numId w:val="28"/>
              </w:numPr>
              <w:tabs>
                <w:tab w:val="left" w:pos="290"/>
                <w:tab w:val="left" w:pos="364"/>
              </w:tabs>
              <w:ind w:left="6" w:firstLine="0"/>
              <w:jc w:val="both"/>
            </w:pPr>
            <w:r w:rsidRPr="004305F4">
              <w:t>Развитие технологий контроля и надзора в сфере финансов.</w:t>
            </w:r>
          </w:p>
          <w:p w14:paraId="61AB0035" w14:textId="77777777" w:rsidR="00334965" w:rsidRPr="004305F4" w:rsidRDefault="00334965" w:rsidP="00334965">
            <w:pPr>
              <w:pStyle w:val="ae"/>
              <w:keepNext/>
              <w:numPr>
                <w:ilvl w:val="0"/>
                <w:numId w:val="28"/>
              </w:numPr>
              <w:tabs>
                <w:tab w:val="left" w:pos="290"/>
                <w:tab w:val="left" w:pos="364"/>
              </w:tabs>
              <w:ind w:left="6" w:firstLine="0"/>
              <w:jc w:val="both"/>
            </w:pPr>
            <w:r w:rsidRPr="004305F4">
              <w:t>Анализ финансовой, бухгалтерской, статистической отчетности в целях принятия управленческих решений.</w:t>
            </w:r>
          </w:p>
        </w:tc>
        <w:tc>
          <w:tcPr>
            <w:tcW w:w="1064" w:type="pct"/>
            <w:shd w:val="clear" w:color="auto" w:fill="auto"/>
          </w:tcPr>
          <w:p w14:paraId="7833ECCF" w14:textId="77777777" w:rsidR="00334965" w:rsidRPr="004305F4" w:rsidRDefault="00334965" w:rsidP="00990278">
            <w:pPr>
              <w:widowControl w:val="0"/>
              <w:spacing w:after="0" w:line="240" w:lineRule="auto"/>
              <w:ind w:right="-23"/>
              <w:jc w:val="both"/>
              <w:rPr>
                <w:rFonts w:ascii="Times New Roman" w:hAnsi="Times New Roman" w:cs="Times New Roman"/>
                <w:sz w:val="24"/>
                <w:szCs w:val="24"/>
              </w:rPr>
            </w:pPr>
            <w:r w:rsidRPr="004305F4">
              <w:rPr>
                <w:rFonts w:ascii="Times New Roman" w:hAnsi="Times New Roman" w:cs="Times New Roman"/>
                <w:sz w:val="24"/>
                <w:szCs w:val="24"/>
              </w:rPr>
              <w:t>Дискуссия. Работа над групповым проектом. Разбор конкретных ситуаций.</w:t>
            </w:r>
          </w:p>
        </w:tc>
      </w:tr>
      <w:tr w:rsidR="00334965" w:rsidRPr="004305F4" w14:paraId="6A9AC0CB" w14:textId="77777777" w:rsidTr="0081191D">
        <w:tc>
          <w:tcPr>
            <w:tcW w:w="1248" w:type="pct"/>
            <w:shd w:val="clear" w:color="auto" w:fill="auto"/>
          </w:tcPr>
          <w:p w14:paraId="4A1DDD84" w14:textId="77777777" w:rsidR="00334965" w:rsidRPr="004305F4" w:rsidRDefault="00334965" w:rsidP="00990278">
            <w:pPr>
              <w:spacing w:after="0" w:line="240" w:lineRule="auto"/>
              <w:jc w:val="both"/>
              <w:rPr>
                <w:rFonts w:ascii="Times New Roman" w:hAnsi="Times New Roman" w:cs="Times New Roman"/>
                <w:sz w:val="24"/>
                <w:szCs w:val="24"/>
              </w:rPr>
            </w:pPr>
            <w:r w:rsidRPr="004305F4">
              <w:rPr>
                <w:rFonts w:ascii="Times New Roman" w:hAnsi="Times New Roman" w:cs="Times New Roman"/>
                <w:color w:val="000000"/>
                <w:sz w:val="24"/>
                <w:szCs w:val="24"/>
              </w:rPr>
              <w:t>Тема 2.</w:t>
            </w:r>
            <w:r w:rsidRPr="004305F4">
              <w:rPr>
                <w:rFonts w:ascii="Times New Roman" w:hAnsi="Times New Roman" w:cs="Times New Roman"/>
                <w:b/>
                <w:color w:val="000000"/>
                <w:sz w:val="24"/>
                <w:szCs w:val="24"/>
              </w:rPr>
              <w:t xml:space="preserve"> </w:t>
            </w:r>
            <w:r w:rsidRPr="004305F4">
              <w:rPr>
                <w:rFonts w:ascii="Times New Roman" w:hAnsi="Times New Roman" w:cs="Times New Roman"/>
                <w:sz w:val="24"/>
                <w:szCs w:val="24"/>
              </w:rPr>
              <w:t>Электронный обмен финансовой информацией. Электронные деньги и смартизация финансовых операций.</w:t>
            </w:r>
          </w:p>
        </w:tc>
        <w:tc>
          <w:tcPr>
            <w:tcW w:w="2688" w:type="pct"/>
            <w:shd w:val="clear" w:color="auto" w:fill="auto"/>
          </w:tcPr>
          <w:p w14:paraId="76C7EE63" w14:textId="77777777" w:rsidR="00334965" w:rsidRPr="004305F4" w:rsidRDefault="00334965" w:rsidP="00334965">
            <w:pPr>
              <w:pStyle w:val="ae"/>
              <w:keepNext/>
              <w:numPr>
                <w:ilvl w:val="0"/>
                <w:numId w:val="28"/>
              </w:numPr>
              <w:tabs>
                <w:tab w:val="left" w:pos="290"/>
                <w:tab w:val="left" w:pos="506"/>
              </w:tabs>
              <w:ind w:left="6" w:firstLine="0"/>
              <w:jc w:val="both"/>
            </w:pPr>
            <w:r w:rsidRPr="004305F4">
              <w:t>Электронный документооборот и цифровые подписи.</w:t>
            </w:r>
          </w:p>
          <w:p w14:paraId="6F113935" w14:textId="77777777" w:rsidR="00334965" w:rsidRPr="004305F4" w:rsidRDefault="00334965" w:rsidP="00334965">
            <w:pPr>
              <w:pStyle w:val="ae"/>
              <w:widowControl w:val="0"/>
              <w:numPr>
                <w:ilvl w:val="0"/>
                <w:numId w:val="28"/>
              </w:numPr>
              <w:tabs>
                <w:tab w:val="left" w:pos="290"/>
              </w:tabs>
              <w:ind w:left="6" w:firstLine="0"/>
              <w:jc w:val="both"/>
            </w:pPr>
            <w:r w:rsidRPr="004305F4">
              <w:t>Анализ мирового опыта использования финансовых технологий в платежной индустрии. </w:t>
            </w:r>
          </w:p>
          <w:p w14:paraId="02CCA02B" w14:textId="77777777" w:rsidR="00334965" w:rsidRPr="004305F4" w:rsidRDefault="00334965" w:rsidP="00334965">
            <w:pPr>
              <w:pStyle w:val="ae"/>
              <w:widowControl w:val="0"/>
              <w:numPr>
                <w:ilvl w:val="0"/>
                <w:numId w:val="28"/>
              </w:numPr>
              <w:tabs>
                <w:tab w:val="left" w:pos="290"/>
              </w:tabs>
              <w:ind w:left="6" w:firstLine="0"/>
              <w:jc w:val="both"/>
            </w:pPr>
            <w:r w:rsidRPr="004305F4">
              <w:t>Смарт-контракты, смарт-опционы, смарт контракты в финансовой сфере.</w:t>
            </w:r>
          </w:p>
        </w:tc>
        <w:tc>
          <w:tcPr>
            <w:tcW w:w="1064" w:type="pct"/>
            <w:shd w:val="clear" w:color="auto" w:fill="auto"/>
          </w:tcPr>
          <w:p w14:paraId="7F29331C" w14:textId="77777777" w:rsidR="00334965" w:rsidRPr="004305F4" w:rsidRDefault="00334965" w:rsidP="00990278">
            <w:pPr>
              <w:widowControl w:val="0"/>
              <w:spacing w:after="0" w:line="240" w:lineRule="auto"/>
              <w:ind w:right="-23"/>
              <w:jc w:val="both"/>
              <w:rPr>
                <w:rFonts w:ascii="Times New Roman" w:hAnsi="Times New Roman" w:cs="Times New Roman"/>
                <w:sz w:val="24"/>
                <w:szCs w:val="24"/>
              </w:rPr>
            </w:pPr>
            <w:r w:rsidRPr="004305F4">
              <w:rPr>
                <w:rFonts w:ascii="Times New Roman" w:hAnsi="Times New Roman" w:cs="Times New Roman"/>
                <w:sz w:val="24"/>
                <w:szCs w:val="24"/>
              </w:rPr>
              <w:t>Опрос. Дискуссия. Разбор конкретных ситуаций.</w:t>
            </w:r>
          </w:p>
        </w:tc>
      </w:tr>
      <w:tr w:rsidR="00334965" w:rsidRPr="004305F4" w14:paraId="070B1046" w14:textId="77777777" w:rsidTr="0081191D">
        <w:tc>
          <w:tcPr>
            <w:tcW w:w="1248" w:type="pct"/>
            <w:shd w:val="clear" w:color="auto" w:fill="auto"/>
          </w:tcPr>
          <w:p w14:paraId="4DE313D2" w14:textId="77777777" w:rsidR="00334965" w:rsidRPr="004305F4" w:rsidRDefault="00334965" w:rsidP="00990278">
            <w:pPr>
              <w:tabs>
                <w:tab w:val="left" w:pos="709"/>
                <w:tab w:val="left" w:pos="993"/>
              </w:tabs>
              <w:spacing w:after="0" w:line="240" w:lineRule="auto"/>
              <w:jc w:val="both"/>
              <w:rPr>
                <w:rFonts w:ascii="Times New Roman" w:hAnsi="Times New Roman" w:cs="Times New Roman"/>
                <w:sz w:val="24"/>
                <w:szCs w:val="24"/>
              </w:rPr>
            </w:pPr>
            <w:r w:rsidRPr="004305F4">
              <w:rPr>
                <w:rFonts w:ascii="Times New Roman" w:hAnsi="Times New Roman" w:cs="Times New Roman"/>
                <w:color w:val="000000"/>
                <w:sz w:val="24"/>
                <w:szCs w:val="24"/>
              </w:rPr>
              <w:t>Тема 3.</w:t>
            </w:r>
            <w:r w:rsidRPr="004305F4">
              <w:rPr>
                <w:rFonts w:ascii="Times New Roman" w:hAnsi="Times New Roman" w:cs="Times New Roman"/>
                <w:b/>
                <w:color w:val="000000"/>
                <w:sz w:val="24"/>
                <w:szCs w:val="24"/>
              </w:rPr>
              <w:t xml:space="preserve"> </w:t>
            </w:r>
            <w:r w:rsidRPr="004305F4">
              <w:rPr>
                <w:rFonts w:ascii="Times New Roman" w:hAnsi="Times New Roman" w:cs="Times New Roman"/>
                <w:sz w:val="24"/>
                <w:szCs w:val="24"/>
              </w:rPr>
              <w:t>Сквозные технологии в создании финансовой экосистемы. Глобальный аспект финансовых технологий</w:t>
            </w:r>
          </w:p>
        </w:tc>
        <w:tc>
          <w:tcPr>
            <w:tcW w:w="2688" w:type="pct"/>
            <w:shd w:val="clear" w:color="auto" w:fill="auto"/>
          </w:tcPr>
          <w:p w14:paraId="1B7C4498" w14:textId="77777777" w:rsidR="00334965" w:rsidRPr="004305F4" w:rsidRDefault="00334965" w:rsidP="00334965">
            <w:pPr>
              <w:pStyle w:val="ae"/>
              <w:widowControl w:val="0"/>
              <w:numPr>
                <w:ilvl w:val="0"/>
                <w:numId w:val="28"/>
              </w:numPr>
              <w:tabs>
                <w:tab w:val="left" w:pos="290"/>
              </w:tabs>
              <w:ind w:left="6" w:firstLine="0"/>
              <w:jc w:val="both"/>
            </w:pPr>
            <w:r w:rsidRPr="004305F4">
              <w:rPr>
                <w:shd w:val="clear" w:color="auto" w:fill="FFFFFF" w:themeFill="background1"/>
              </w:rPr>
              <w:t>Акторы глобализации</w:t>
            </w:r>
            <w:r w:rsidRPr="004305F4">
              <w:t xml:space="preserve"> в сегменте финансовых технологий.</w:t>
            </w:r>
          </w:p>
          <w:p w14:paraId="096044E0" w14:textId="77777777" w:rsidR="00334965" w:rsidRPr="004305F4" w:rsidRDefault="00334965" w:rsidP="00334965">
            <w:pPr>
              <w:pStyle w:val="ae"/>
              <w:widowControl w:val="0"/>
              <w:numPr>
                <w:ilvl w:val="0"/>
                <w:numId w:val="28"/>
              </w:numPr>
              <w:tabs>
                <w:tab w:val="left" w:pos="290"/>
              </w:tabs>
              <w:ind w:left="6" w:firstLine="0"/>
              <w:jc w:val="both"/>
            </w:pPr>
            <w:r w:rsidRPr="004305F4">
              <w:t>Програм</w:t>
            </w:r>
            <w:r>
              <w:t>м</w:t>
            </w:r>
            <w:r w:rsidRPr="004305F4">
              <w:t>ные продукты для использования современных технологий.</w:t>
            </w:r>
          </w:p>
        </w:tc>
        <w:tc>
          <w:tcPr>
            <w:tcW w:w="1064" w:type="pct"/>
            <w:shd w:val="clear" w:color="auto" w:fill="auto"/>
          </w:tcPr>
          <w:p w14:paraId="4D3F0E0E" w14:textId="77777777" w:rsidR="00334965" w:rsidRPr="004305F4" w:rsidRDefault="00334965" w:rsidP="00990278">
            <w:pPr>
              <w:pStyle w:val="ae"/>
              <w:widowControl w:val="0"/>
              <w:ind w:left="0"/>
              <w:jc w:val="both"/>
            </w:pPr>
            <w:r w:rsidRPr="004305F4">
              <w:t>Опрос. Работа над групповым проектом. Разбор конкретных ситуаций.</w:t>
            </w:r>
          </w:p>
        </w:tc>
      </w:tr>
      <w:tr w:rsidR="00334965" w:rsidRPr="004305F4" w14:paraId="7D193E62" w14:textId="77777777" w:rsidTr="0081191D">
        <w:tc>
          <w:tcPr>
            <w:tcW w:w="1248" w:type="pct"/>
            <w:tcBorders>
              <w:top w:val="single" w:sz="4" w:space="0" w:color="auto"/>
              <w:left w:val="single" w:sz="4" w:space="0" w:color="auto"/>
              <w:bottom w:val="single" w:sz="4" w:space="0" w:color="auto"/>
              <w:right w:val="single" w:sz="4" w:space="0" w:color="auto"/>
            </w:tcBorders>
            <w:shd w:val="clear" w:color="auto" w:fill="auto"/>
          </w:tcPr>
          <w:p w14:paraId="4E7BF118" w14:textId="77777777" w:rsidR="00334965" w:rsidRPr="004305F4" w:rsidRDefault="00334965" w:rsidP="00990278">
            <w:pPr>
              <w:widowControl w:val="0"/>
              <w:spacing w:after="0" w:line="240" w:lineRule="auto"/>
              <w:ind w:right="-23"/>
              <w:rPr>
                <w:rFonts w:ascii="Times New Roman" w:hAnsi="Times New Roman" w:cs="Times New Roman"/>
                <w:sz w:val="24"/>
                <w:szCs w:val="24"/>
              </w:rPr>
            </w:pPr>
            <w:r w:rsidRPr="004305F4">
              <w:rPr>
                <w:rFonts w:ascii="Times New Roman" w:hAnsi="Times New Roman" w:cs="Times New Roman"/>
                <w:color w:val="000000"/>
                <w:sz w:val="24"/>
                <w:szCs w:val="24"/>
              </w:rPr>
              <w:t>Тема 4.</w:t>
            </w:r>
            <w:r w:rsidRPr="004305F4">
              <w:rPr>
                <w:rFonts w:ascii="Times New Roman" w:hAnsi="Times New Roman" w:cs="Times New Roman"/>
                <w:b/>
                <w:color w:val="000000"/>
                <w:sz w:val="24"/>
                <w:szCs w:val="24"/>
              </w:rPr>
              <w:t xml:space="preserve"> </w:t>
            </w:r>
            <w:r w:rsidRPr="004305F4">
              <w:rPr>
                <w:rFonts w:ascii="Times New Roman" w:hAnsi="Times New Roman" w:cs="Times New Roman"/>
                <w:sz w:val="24"/>
                <w:szCs w:val="24"/>
              </w:rPr>
              <w:t>Цифровизация клиенто-ориентированных сервисов</w:t>
            </w:r>
          </w:p>
        </w:tc>
        <w:tc>
          <w:tcPr>
            <w:tcW w:w="2688" w:type="pct"/>
            <w:tcBorders>
              <w:top w:val="single" w:sz="4" w:space="0" w:color="auto"/>
              <w:left w:val="single" w:sz="4" w:space="0" w:color="auto"/>
              <w:bottom w:val="single" w:sz="4" w:space="0" w:color="auto"/>
              <w:right w:val="single" w:sz="4" w:space="0" w:color="auto"/>
            </w:tcBorders>
            <w:shd w:val="clear" w:color="auto" w:fill="auto"/>
          </w:tcPr>
          <w:p w14:paraId="03DD113F" w14:textId="77777777" w:rsidR="00334965" w:rsidRPr="004305F4" w:rsidRDefault="00334965" w:rsidP="00334965">
            <w:pPr>
              <w:pStyle w:val="ae"/>
              <w:keepNext/>
              <w:numPr>
                <w:ilvl w:val="0"/>
                <w:numId w:val="29"/>
              </w:numPr>
              <w:tabs>
                <w:tab w:val="left" w:pos="290"/>
                <w:tab w:val="left" w:pos="364"/>
              </w:tabs>
              <w:ind w:left="6" w:firstLine="0"/>
              <w:jc w:val="both"/>
              <w:rPr>
                <w:shd w:val="clear" w:color="auto" w:fill="FFFFFF"/>
              </w:rPr>
            </w:pPr>
            <w:r w:rsidRPr="004305F4">
              <w:t>Финтех на рынке недвижимости.</w:t>
            </w:r>
          </w:p>
          <w:p w14:paraId="52EB4419" w14:textId="77777777" w:rsidR="00334965" w:rsidRPr="004305F4" w:rsidRDefault="00334965" w:rsidP="00334965">
            <w:pPr>
              <w:pStyle w:val="ae"/>
              <w:keepNext/>
              <w:numPr>
                <w:ilvl w:val="0"/>
                <w:numId w:val="29"/>
              </w:numPr>
              <w:tabs>
                <w:tab w:val="left" w:pos="290"/>
                <w:tab w:val="left" w:pos="364"/>
              </w:tabs>
              <w:ind w:left="6" w:firstLine="0"/>
              <w:jc w:val="both"/>
              <w:rPr>
                <w:shd w:val="clear" w:color="auto" w:fill="FFFFFF"/>
              </w:rPr>
            </w:pPr>
            <w:r w:rsidRPr="004305F4">
              <w:t xml:space="preserve"> Умный город. </w:t>
            </w:r>
          </w:p>
          <w:p w14:paraId="26A06559" w14:textId="77777777" w:rsidR="00334965" w:rsidRPr="004305F4" w:rsidRDefault="00334965" w:rsidP="00334965">
            <w:pPr>
              <w:pStyle w:val="ae"/>
              <w:keepNext/>
              <w:numPr>
                <w:ilvl w:val="0"/>
                <w:numId w:val="29"/>
              </w:numPr>
              <w:tabs>
                <w:tab w:val="left" w:pos="290"/>
                <w:tab w:val="left" w:pos="364"/>
              </w:tabs>
              <w:ind w:left="6" w:firstLine="0"/>
              <w:jc w:val="both"/>
              <w:rPr>
                <w:shd w:val="clear" w:color="auto" w:fill="FFFFFF"/>
              </w:rPr>
            </w:pPr>
            <w:r w:rsidRPr="004305F4">
              <w:t xml:space="preserve">Финтех в потребительском кредитовании. </w:t>
            </w:r>
          </w:p>
          <w:p w14:paraId="725CE13E" w14:textId="77777777" w:rsidR="00334965" w:rsidRPr="004305F4" w:rsidRDefault="00334965" w:rsidP="00334965">
            <w:pPr>
              <w:pStyle w:val="ae"/>
              <w:keepNext/>
              <w:numPr>
                <w:ilvl w:val="0"/>
                <w:numId w:val="29"/>
              </w:numPr>
              <w:tabs>
                <w:tab w:val="left" w:pos="290"/>
                <w:tab w:val="left" w:pos="364"/>
              </w:tabs>
              <w:ind w:left="6" w:firstLine="0"/>
              <w:jc w:val="both"/>
              <w:rPr>
                <w:shd w:val="clear" w:color="auto" w:fill="FFFFFF"/>
              </w:rPr>
            </w:pPr>
            <w:r w:rsidRPr="004305F4">
              <w:t>Финтех в ипотечном кредитовании.</w:t>
            </w:r>
          </w:p>
        </w:tc>
        <w:tc>
          <w:tcPr>
            <w:tcW w:w="1064" w:type="pct"/>
            <w:tcBorders>
              <w:top w:val="single" w:sz="4" w:space="0" w:color="auto"/>
              <w:left w:val="single" w:sz="4" w:space="0" w:color="auto"/>
              <w:bottom w:val="single" w:sz="4" w:space="0" w:color="auto"/>
              <w:right w:val="single" w:sz="4" w:space="0" w:color="auto"/>
            </w:tcBorders>
            <w:shd w:val="clear" w:color="auto" w:fill="auto"/>
          </w:tcPr>
          <w:p w14:paraId="703A0686" w14:textId="77777777" w:rsidR="00334965" w:rsidRPr="004305F4" w:rsidRDefault="00334965" w:rsidP="00990278">
            <w:pPr>
              <w:widowControl w:val="0"/>
              <w:spacing w:after="0" w:line="240" w:lineRule="auto"/>
              <w:ind w:right="-23"/>
              <w:jc w:val="both"/>
              <w:rPr>
                <w:rFonts w:ascii="Times New Roman" w:hAnsi="Times New Roman" w:cs="Times New Roman"/>
                <w:sz w:val="24"/>
                <w:szCs w:val="24"/>
              </w:rPr>
            </w:pPr>
            <w:r w:rsidRPr="004305F4">
              <w:rPr>
                <w:rFonts w:ascii="Times New Roman" w:hAnsi="Times New Roman" w:cs="Times New Roman"/>
                <w:sz w:val="24"/>
                <w:szCs w:val="24"/>
              </w:rPr>
              <w:t xml:space="preserve">Опрос. Работа над групповым проектом. Разбор конкретных ситуаций. </w:t>
            </w:r>
          </w:p>
        </w:tc>
      </w:tr>
      <w:tr w:rsidR="00334965" w:rsidRPr="004305F4" w14:paraId="3774E39F" w14:textId="77777777" w:rsidTr="0081191D">
        <w:tc>
          <w:tcPr>
            <w:tcW w:w="1248" w:type="pct"/>
            <w:tcBorders>
              <w:top w:val="single" w:sz="4" w:space="0" w:color="auto"/>
              <w:left w:val="single" w:sz="4" w:space="0" w:color="auto"/>
              <w:bottom w:val="single" w:sz="4" w:space="0" w:color="auto"/>
              <w:right w:val="single" w:sz="4" w:space="0" w:color="auto"/>
            </w:tcBorders>
            <w:shd w:val="clear" w:color="auto" w:fill="auto"/>
          </w:tcPr>
          <w:p w14:paraId="4C7B319C" w14:textId="77777777" w:rsidR="00334965" w:rsidRPr="004305F4" w:rsidRDefault="00334965" w:rsidP="00990278">
            <w:pPr>
              <w:spacing w:after="0" w:line="240" w:lineRule="auto"/>
              <w:jc w:val="both"/>
              <w:rPr>
                <w:rFonts w:ascii="Times New Roman" w:hAnsi="Times New Roman" w:cs="Times New Roman"/>
                <w:sz w:val="24"/>
                <w:szCs w:val="24"/>
              </w:rPr>
            </w:pPr>
            <w:r w:rsidRPr="004305F4">
              <w:rPr>
                <w:rFonts w:ascii="Times New Roman" w:hAnsi="Times New Roman" w:cs="Times New Roman"/>
                <w:color w:val="000000"/>
                <w:sz w:val="24"/>
                <w:szCs w:val="24"/>
              </w:rPr>
              <w:t>Тема 5.</w:t>
            </w:r>
            <w:r w:rsidRPr="004305F4">
              <w:rPr>
                <w:rFonts w:ascii="Times New Roman" w:hAnsi="Times New Roman" w:cs="Times New Roman"/>
                <w:b/>
                <w:color w:val="000000"/>
                <w:sz w:val="24"/>
                <w:szCs w:val="24"/>
              </w:rPr>
              <w:t xml:space="preserve"> </w:t>
            </w:r>
            <w:r w:rsidRPr="004305F4">
              <w:rPr>
                <w:rFonts w:ascii="Times New Roman" w:hAnsi="Times New Roman" w:cs="Times New Roman"/>
                <w:sz w:val="24"/>
                <w:szCs w:val="24"/>
              </w:rPr>
              <w:t>Цифровая финансовая инфраструктура</w:t>
            </w:r>
          </w:p>
        </w:tc>
        <w:tc>
          <w:tcPr>
            <w:tcW w:w="2688" w:type="pct"/>
            <w:tcBorders>
              <w:top w:val="single" w:sz="4" w:space="0" w:color="auto"/>
              <w:left w:val="single" w:sz="4" w:space="0" w:color="auto"/>
              <w:bottom w:val="single" w:sz="4" w:space="0" w:color="auto"/>
              <w:right w:val="single" w:sz="4" w:space="0" w:color="auto"/>
            </w:tcBorders>
            <w:shd w:val="clear" w:color="auto" w:fill="auto"/>
          </w:tcPr>
          <w:p w14:paraId="2D2AF8D4" w14:textId="77777777" w:rsidR="00334965" w:rsidRPr="004305F4" w:rsidRDefault="00334965" w:rsidP="00334965">
            <w:pPr>
              <w:pStyle w:val="ae"/>
              <w:numPr>
                <w:ilvl w:val="0"/>
                <w:numId w:val="29"/>
              </w:numPr>
              <w:tabs>
                <w:tab w:val="left" w:pos="290"/>
                <w:tab w:val="left" w:pos="1159"/>
              </w:tabs>
              <w:ind w:left="6" w:firstLine="0"/>
            </w:pPr>
            <w:r w:rsidRPr="004305F4">
              <w:t>I</w:t>
            </w:r>
            <w:r w:rsidRPr="004305F4">
              <w:rPr>
                <w:lang w:val="en-US"/>
              </w:rPr>
              <w:t>CO</w:t>
            </w:r>
            <w:r w:rsidRPr="004305F4">
              <w:t>: возможности и угрозы для инвесторов.</w:t>
            </w:r>
          </w:p>
          <w:p w14:paraId="6498979C" w14:textId="77777777" w:rsidR="00334965" w:rsidRPr="004305F4" w:rsidRDefault="00334965" w:rsidP="00334965">
            <w:pPr>
              <w:pStyle w:val="ae"/>
              <w:keepNext/>
              <w:numPr>
                <w:ilvl w:val="0"/>
                <w:numId w:val="29"/>
              </w:numPr>
              <w:tabs>
                <w:tab w:val="left" w:pos="290"/>
                <w:tab w:val="left" w:pos="364"/>
              </w:tabs>
              <w:ind w:left="6" w:firstLine="0"/>
              <w:jc w:val="both"/>
              <w:rPr>
                <w:shd w:val="clear" w:color="auto" w:fill="FFFFFF"/>
              </w:rPr>
            </w:pPr>
            <w:r w:rsidRPr="004305F4">
              <w:t>Применение современных технологий и инструментов для финансирования проектов.</w:t>
            </w:r>
          </w:p>
          <w:p w14:paraId="4CFD1729" w14:textId="77777777" w:rsidR="00334965" w:rsidRPr="004305F4" w:rsidRDefault="00334965" w:rsidP="00334965">
            <w:pPr>
              <w:pStyle w:val="ae"/>
              <w:keepNext/>
              <w:numPr>
                <w:ilvl w:val="0"/>
                <w:numId w:val="29"/>
              </w:numPr>
              <w:tabs>
                <w:tab w:val="left" w:pos="290"/>
                <w:tab w:val="left" w:pos="364"/>
              </w:tabs>
              <w:ind w:left="6" w:firstLine="0"/>
              <w:jc w:val="both"/>
              <w:rPr>
                <w:shd w:val="clear" w:color="auto" w:fill="FFFFFF"/>
              </w:rPr>
            </w:pPr>
            <w:r w:rsidRPr="004305F4">
              <w:t xml:space="preserve">Технологии принятия решений при коллективном инвестировании. </w:t>
            </w:r>
          </w:p>
          <w:p w14:paraId="246E516B" w14:textId="77777777" w:rsidR="00334965" w:rsidRPr="004305F4" w:rsidRDefault="00334965" w:rsidP="00334965">
            <w:pPr>
              <w:pStyle w:val="ae"/>
              <w:keepNext/>
              <w:numPr>
                <w:ilvl w:val="0"/>
                <w:numId w:val="29"/>
              </w:numPr>
              <w:tabs>
                <w:tab w:val="left" w:pos="290"/>
                <w:tab w:val="left" w:pos="364"/>
              </w:tabs>
              <w:ind w:left="6" w:firstLine="0"/>
              <w:jc w:val="both"/>
              <w:rPr>
                <w:shd w:val="clear" w:color="auto" w:fill="FFFFFF"/>
              </w:rPr>
            </w:pPr>
            <w:r w:rsidRPr="004305F4">
              <w:t>Венчурные инвестиции и их роль в развитии финтеха.</w:t>
            </w:r>
          </w:p>
        </w:tc>
        <w:tc>
          <w:tcPr>
            <w:tcW w:w="1064" w:type="pct"/>
            <w:tcBorders>
              <w:top w:val="single" w:sz="4" w:space="0" w:color="auto"/>
              <w:left w:val="single" w:sz="4" w:space="0" w:color="auto"/>
              <w:bottom w:val="single" w:sz="4" w:space="0" w:color="auto"/>
              <w:right w:val="single" w:sz="4" w:space="0" w:color="auto"/>
            </w:tcBorders>
            <w:shd w:val="clear" w:color="auto" w:fill="auto"/>
          </w:tcPr>
          <w:p w14:paraId="37364153" w14:textId="77777777" w:rsidR="00334965" w:rsidRPr="004305F4" w:rsidRDefault="00334965" w:rsidP="00990278">
            <w:pPr>
              <w:widowControl w:val="0"/>
              <w:spacing w:after="0" w:line="240" w:lineRule="auto"/>
              <w:ind w:right="-23"/>
              <w:jc w:val="both"/>
              <w:rPr>
                <w:rFonts w:ascii="Times New Roman" w:hAnsi="Times New Roman" w:cs="Times New Roman"/>
                <w:sz w:val="24"/>
                <w:szCs w:val="24"/>
              </w:rPr>
            </w:pPr>
            <w:r w:rsidRPr="004305F4">
              <w:rPr>
                <w:rFonts w:ascii="Times New Roman" w:hAnsi="Times New Roman" w:cs="Times New Roman"/>
                <w:sz w:val="24"/>
                <w:szCs w:val="24"/>
              </w:rPr>
              <w:t>Дискуссия. Работа над групповым проектом. Разбор конкретных ситуаций.</w:t>
            </w:r>
          </w:p>
        </w:tc>
      </w:tr>
      <w:tr w:rsidR="00334965" w:rsidRPr="004305F4" w14:paraId="27AEFC40" w14:textId="77777777" w:rsidTr="0081191D">
        <w:tc>
          <w:tcPr>
            <w:tcW w:w="1248" w:type="pct"/>
            <w:tcBorders>
              <w:top w:val="single" w:sz="4" w:space="0" w:color="auto"/>
              <w:left w:val="single" w:sz="4" w:space="0" w:color="auto"/>
              <w:bottom w:val="single" w:sz="4" w:space="0" w:color="auto"/>
              <w:right w:val="single" w:sz="4" w:space="0" w:color="auto"/>
            </w:tcBorders>
            <w:shd w:val="clear" w:color="auto" w:fill="auto"/>
          </w:tcPr>
          <w:p w14:paraId="1A4D15C4" w14:textId="77777777" w:rsidR="00334965" w:rsidRPr="004305F4" w:rsidRDefault="00334965" w:rsidP="00990278">
            <w:pPr>
              <w:tabs>
                <w:tab w:val="left" w:pos="709"/>
                <w:tab w:val="left" w:pos="993"/>
              </w:tabs>
              <w:spacing w:after="0" w:line="240" w:lineRule="auto"/>
              <w:jc w:val="both"/>
              <w:rPr>
                <w:rFonts w:ascii="Times New Roman" w:hAnsi="Times New Roman" w:cs="Times New Roman"/>
                <w:sz w:val="24"/>
                <w:szCs w:val="24"/>
              </w:rPr>
            </w:pPr>
            <w:r w:rsidRPr="004305F4">
              <w:rPr>
                <w:rFonts w:ascii="Times New Roman" w:hAnsi="Times New Roman" w:cs="Times New Roman"/>
                <w:color w:val="000000"/>
                <w:sz w:val="24"/>
                <w:szCs w:val="24"/>
              </w:rPr>
              <w:lastRenderedPageBreak/>
              <w:t>Тема 6.</w:t>
            </w:r>
            <w:r w:rsidRPr="004305F4">
              <w:rPr>
                <w:rFonts w:ascii="Times New Roman" w:hAnsi="Times New Roman" w:cs="Times New Roman"/>
                <w:b/>
                <w:color w:val="000000"/>
                <w:sz w:val="24"/>
                <w:szCs w:val="24"/>
              </w:rPr>
              <w:t xml:space="preserve"> </w:t>
            </w:r>
            <w:r w:rsidRPr="004305F4">
              <w:rPr>
                <w:rFonts w:ascii="Times New Roman" w:hAnsi="Times New Roman" w:cs="Times New Roman"/>
                <w:sz w:val="24"/>
                <w:szCs w:val="24"/>
              </w:rPr>
              <w:t>Социальные аспекты финансовых технологий. Цифровая безопасность финансового сектора</w:t>
            </w:r>
          </w:p>
        </w:tc>
        <w:tc>
          <w:tcPr>
            <w:tcW w:w="2688" w:type="pct"/>
            <w:tcBorders>
              <w:top w:val="single" w:sz="4" w:space="0" w:color="auto"/>
              <w:left w:val="single" w:sz="4" w:space="0" w:color="auto"/>
              <w:bottom w:val="single" w:sz="4" w:space="0" w:color="auto"/>
              <w:right w:val="single" w:sz="4" w:space="0" w:color="auto"/>
            </w:tcBorders>
            <w:shd w:val="clear" w:color="auto" w:fill="auto"/>
          </w:tcPr>
          <w:p w14:paraId="1A48D33A" w14:textId="77777777" w:rsidR="00334965" w:rsidRPr="004305F4" w:rsidRDefault="00334965" w:rsidP="00334965">
            <w:pPr>
              <w:pStyle w:val="ae"/>
              <w:keepNext/>
              <w:numPr>
                <w:ilvl w:val="0"/>
                <w:numId w:val="29"/>
              </w:numPr>
              <w:tabs>
                <w:tab w:val="left" w:pos="290"/>
                <w:tab w:val="left" w:pos="364"/>
              </w:tabs>
              <w:ind w:left="6" w:firstLine="0"/>
              <w:jc w:val="both"/>
              <w:rPr>
                <w:shd w:val="clear" w:color="auto" w:fill="FFFFFF"/>
              </w:rPr>
            </w:pPr>
            <w:r w:rsidRPr="004305F4">
              <w:t xml:space="preserve">Блогосфера и социальные сети. </w:t>
            </w:r>
          </w:p>
          <w:p w14:paraId="76DC156F" w14:textId="77777777" w:rsidR="00334965" w:rsidRPr="004305F4" w:rsidRDefault="00334965" w:rsidP="00334965">
            <w:pPr>
              <w:pStyle w:val="ae"/>
              <w:keepNext/>
              <w:numPr>
                <w:ilvl w:val="0"/>
                <w:numId w:val="29"/>
              </w:numPr>
              <w:tabs>
                <w:tab w:val="left" w:pos="290"/>
                <w:tab w:val="left" w:pos="364"/>
              </w:tabs>
              <w:ind w:left="6" w:firstLine="0"/>
              <w:jc w:val="both"/>
              <w:rPr>
                <w:shd w:val="clear" w:color="auto" w:fill="FFFFFF"/>
              </w:rPr>
            </w:pPr>
            <w:r w:rsidRPr="004305F4">
              <w:t xml:space="preserve">Цифровизация в медицине и оказании социальных услуг. </w:t>
            </w:r>
          </w:p>
          <w:p w14:paraId="742F3A75" w14:textId="77777777" w:rsidR="00334965" w:rsidRPr="004305F4" w:rsidRDefault="00334965" w:rsidP="00334965">
            <w:pPr>
              <w:pStyle w:val="ae"/>
              <w:keepNext/>
              <w:numPr>
                <w:ilvl w:val="0"/>
                <w:numId w:val="29"/>
              </w:numPr>
              <w:tabs>
                <w:tab w:val="left" w:pos="290"/>
                <w:tab w:val="left" w:pos="364"/>
              </w:tabs>
              <w:ind w:left="6" w:firstLine="0"/>
              <w:jc w:val="both"/>
              <w:rPr>
                <w:shd w:val="clear" w:color="auto" w:fill="FFFFFF"/>
              </w:rPr>
            </w:pPr>
            <w:r w:rsidRPr="004305F4">
              <w:t xml:space="preserve">Формирование цифровой компетенции людей различного возраста.  </w:t>
            </w:r>
          </w:p>
          <w:p w14:paraId="52E29383" w14:textId="77777777" w:rsidR="00334965" w:rsidRPr="004305F4" w:rsidRDefault="00334965" w:rsidP="00334965">
            <w:pPr>
              <w:pStyle w:val="ae"/>
              <w:keepNext/>
              <w:numPr>
                <w:ilvl w:val="0"/>
                <w:numId w:val="29"/>
              </w:numPr>
              <w:tabs>
                <w:tab w:val="left" w:pos="290"/>
                <w:tab w:val="left" w:pos="364"/>
              </w:tabs>
              <w:ind w:left="6" w:firstLine="0"/>
              <w:jc w:val="both"/>
              <w:rPr>
                <w:shd w:val="clear" w:color="auto" w:fill="FFFFFF"/>
              </w:rPr>
            </w:pPr>
            <w:r w:rsidRPr="004305F4">
              <w:t>Финансовая грамотность населения.</w:t>
            </w:r>
          </w:p>
          <w:p w14:paraId="5941EFEA" w14:textId="77777777" w:rsidR="00334965" w:rsidRPr="004305F4" w:rsidRDefault="00334965" w:rsidP="00334965">
            <w:pPr>
              <w:pStyle w:val="ae"/>
              <w:keepNext/>
              <w:numPr>
                <w:ilvl w:val="0"/>
                <w:numId w:val="29"/>
              </w:numPr>
              <w:tabs>
                <w:tab w:val="left" w:pos="290"/>
                <w:tab w:val="left" w:pos="364"/>
              </w:tabs>
              <w:ind w:left="6" w:firstLine="0"/>
              <w:jc w:val="both"/>
              <w:rPr>
                <w:shd w:val="clear" w:color="auto" w:fill="FFFFFF"/>
              </w:rPr>
            </w:pPr>
            <w:r w:rsidRPr="004305F4">
              <w:t xml:space="preserve"> Идентификация и аутентификация при финтех проектов. </w:t>
            </w:r>
          </w:p>
          <w:p w14:paraId="519DD05A" w14:textId="77777777" w:rsidR="00334965" w:rsidRPr="004305F4" w:rsidRDefault="00334965" w:rsidP="00334965">
            <w:pPr>
              <w:pStyle w:val="ae"/>
              <w:keepNext/>
              <w:numPr>
                <w:ilvl w:val="0"/>
                <w:numId w:val="29"/>
              </w:numPr>
              <w:tabs>
                <w:tab w:val="left" w:pos="290"/>
                <w:tab w:val="left" w:pos="364"/>
              </w:tabs>
              <w:ind w:left="6" w:firstLine="0"/>
              <w:jc w:val="both"/>
              <w:rPr>
                <w:shd w:val="clear" w:color="auto" w:fill="FFFFFF"/>
              </w:rPr>
            </w:pPr>
            <w:r w:rsidRPr="004305F4">
              <w:t>Криптозащита персональных данных в финансах и бизнесе.</w:t>
            </w:r>
          </w:p>
        </w:tc>
        <w:tc>
          <w:tcPr>
            <w:tcW w:w="1064" w:type="pct"/>
            <w:tcBorders>
              <w:top w:val="single" w:sz="4" w:space="0" w:color="auto"/>
              <w:left w:val="single" w:sz="4" w:space="0" w:color="auto"/>
              <w:bottom w:val="single" w:sz="4" w:space="0" w:color="auto"/>
              <w:right w:val="single" w:sz="4" w:space="0" w:color="auto"/>
            </w:tcBorders>
            <w:shd w:val="clear" w:color="auto" w:fill="auto"/>
          </w:tcPr>
          <w:p w14:paraId="2E4EFF90" w14:textId="77777777" w:rsidR="00334965" w:rsidRPr="004305F4" w:rsidRDefault="00334965" w:rsidP="00990278">
            <w:pPr>
              <w:widowControl w:val="0"/>
              <w:spacing w:after="0" w:line="240" w:lineRule="auto"/>
              <w:ind w:right="-23"/>
              <w:jc w:val="both"/>
              <w:rPr>
                <w:rFonts w:ascii="Times New Roman" w:hAnsi="Times New Roman" w:cs="Times New Roman"/>
                <w:sz w:val="24"/>
                <w:szCs w:val="24"/>
              </w:rPr>
            </w:pPr>
            <w:r w:rsidRPr="004305F4">
              <w:rPr>
                <w:rFonts w:ascii="Times New Roman" w:hAnsi="Times New Roman" w:cs="Times New Roman"/>
                <w:sz w:val="24"/>
                <w:szCs w:val="24"/>
              </w:rPr>
              <w:t>Опрос. Работа над групповым проектом. Разбор конкретных ситуаций.</w:t>
            </w:r>
          </w:p>
        </w:tc>
      </w:tr>
      <w:tr w:rsidR="00334965" w:rsidRPr="004305F4" w14:paraId="4CBA8A2B" w14:textId="77777777" w:rsidTr="0081191D">
        <w:tc>
          <w:tcPr>
            <w:tcW w:w="1248" w:type="pct"/>
            <w:tcBorders>
              <w:top w:val="single" w:sz="4" w:space="0" w:color="auto"/>
              <w:left w:val="single" w:sz="4" w:space="0" w:color="auto"/>
              <w:bottom w:val="single" w:sz="4" w:space="0" w:color="auto"/>
              <w:right w:val="single" w:sz="4" w:space="0" w:color="auto"/>
            </w:tcBorders>
            <w:shd w:val="clear" w:color="auto" w:fill="auto"/>
          </w:tcPr>
          <w:p w14:paraId="7F0FDAEB" w14:textId="77777777" w:rsidR="00334965" w:rsidRPr="004305F4" w:rsidRDefault="00334965" w:rsidP="00990278">
            <w:pPr>
              <w:pStyle w:val="a3"/>
              <w:spacing w:before="0" w:beforeAutospacing="0" w:after="0" w:afterAutospacing="0"/>
              <w:jc w:val="both"/>
            </w:pPr>
            <w:r w:rsidRPr="004305F4">
              <w:rPr>
                <w:color w:val="000000"/>
              </w:rPr>
              <w:t>Тема 7.</w:t>
            </w:r>
            <w:r w:rsidRPr="004305F4">
              <w:rPr>
                <w:b/>
                <w:color w:val="000000"/>
              </w:rPr>
              <w:t xml:space="preserve"> </w:t>
            </w:r>
            <w:r w:rsidRPr="004305F4">
              <w:t>Моделирование цифрового бизнеса и создания добавленной стоимости финансовыми технологиями (с учетом отраслевых особенностей).</w:t>
            </w:r>
          </w:p>
        </w:tc>
        <w:tc>
          <w:tcPr>
            <w:tcW w:w="2688" w:type="pct"/>
            <w:tcBorders>
              <w:top w:val="single" w:sz="4" w:space="0" w:color="auto"/>
              <w:left w:val="single" w:sz="4" w:space="0" w:color="auto"/>
              <w:bottom w:val="single" w:sz="4" w:space="0" w:color="auto"/>
              <w:right w:val="single" w:sz="4" w:space="0" w:color="auto"/>
            </w:tcBorders>
            <w:shd w:val="clear" w:color="auto" w:fill="auto"/>
          </w:tcPr>
          <w:p w14:paraId="1E4E6801" w14:textId="77777777" w:rsidR="00334965" w:rsidRPr="004305F4" w:rsidRDefault="00334965" w:rsidP="00334965">
            <w:pPr>
              <w:pStyle w:val="ae"/>
              <w:numPr>
                <w:ilvl w:val="0"/>
                <w:numId w:val="29"/>
              </w:numPr>
              <w:tabs>
                <w:tab w:val="left" w:pos="290"/>
              </w:tabs>
              <w:ind w:left="6" w:firstLine="0"/>
              <w:jc w:val="both"/>
            </w:pPr>
            <w:r w:rsidRPr="004305F4">
              <w:t xml:space="preserve">Трансформация материального продукта в интеллектуальной и цифровой. </w:t>
            </w:r>
          </w:p>
          <w:p w14:paraId="40F8A0F1" w14:textId="77777777" w:rsidR="00334965" w:rsidRPr="004305F4" w:rsidRDefault="00334965" w:rsidP="00334965">
            <w:pPr>
              <w:pStyle w:val="ae"/>
              <w:numPr>
                <w:ilvl w:val="0"/>
                <w:numId w:val="29"/>
              </w:numPr>
              <w:tabs>
                <w:tab w:val="left" w:pos="290"/>
              </w:tabs>
              <w:ind w:left="6" w:firstLine="0"/>
              <w:jc w:val="both"/>
            </w:pPr>
            <w:r w:rsidRPr="004305F4">
              <w:t>Основные типы API.</w:t>
            </w:r>
          </w:p>
          <w:p w14:paraId="1D430855" w14:textId="77777777" w:rsidR="00334965" w:rsidRPr="004305F4" w:rsidRDefault="00334965" w:rsidP="00334965">
            <w:pPr>
              <w:pStyle w:val="ae"/>
              <w:keepNext/>
              <w:numPr>
                <w:ilvl w:val="0"/>
                <w:numId w:val="29"/>
              </w:numPr>
              <w:tabs>
                <w:tab w:val="left" w:pos="290"/>
                <w:tab w:val="left" w:pos="364"/>
              </w:tabs>
              <w:ind w:left="6" w:firstLine="0"/>
              <w:jc w:val="both"/>
              <w:rPr>
                <w:shd w:val="clear" w:color="auto" w:fill="FFFFFF"/>
              </w:rPr>
            </w:pPr>
            <w:r w:rsidRPr="004305F4">
              <w:t>Структура бизнес-модели.</w:t>
            </w:r>
          </w:p>
          <w:p w14:paraId="2FA362FF" w14:textId="77777777" w:rsidR="00334965" w:rsidRPr="004305F4" w:rsidRDefault="00334965" w:rsidP="00334965">
            <w:pPr>
              <w:pStyle w:val="a3"/>
              <w:numPr>
                <w:ilvl w:val="0"/>
                <w:numId w:val="29"/>
              </w:numPr>
              <w:tabs>
                <w:tab w:val="left" w:pos="290"/>
              </w:tabs>
              <w:spacing w:before="0" w:beforeAutospacing="0" w:after="0" w:afterAutospacing="0"/>
              <w:ind w:left="6" w:firstLine="0"/>
              <w:jc w:val="both"/>
            </w:pPr>
            <w:r w:rsidRPr="004305F4">
              <w:t xml:space="preserve">Изменение роли материальных и нематериальных активов цифровом бизнесе. </w:t>
            </w:r>
          </w:p>
          <w:p w14:paraId="2A199A5E" w14:textId="77777777" w:rsidR="00334965" w:rsidRPr="004305F4" w:rsidRDefault="00334965" w:rsidP="00334965">
            <w:pPr>
              <w:pStyle w:val="a3"/>
              <w:numPr>
                <w:ilvl w:val="0"/>
                <w:numId w:val="29"/>
              </w:numPr>
              <w:tabs>
                <w:tab w:val="left" w:pos="290"/>
              </w:tabs>
              <w:spacing w:before="0" w:beforeAutospacing="0" w:after="0" w:afterAutospacing="0"/>
              <w:ind w:left="6" w:firstLine="0"/>
              <w:jc w:val="both"/>
              <w:rPr>
                <w:shd w:val="clear" w:color="auto" w:fill="FFFFFF"/>
              </w:rPr>
            </w:pPr>
            <w:r w:rsidRPr="004305F4">
              <w:t>Модели цифровой координации и источники сверх прибыли цифрового капиталиста.</w:t>
            </w:r>
          </w:p>
        </w:tc>
        <w:tc>
          <w:tcPr>
            <w:tcW w:w="1064" w:type="pct"/>
            <w:tcBorders>
              <w:top w:val="single" w:sz="4" w:space="0" w:color="auto"/>
              <w:left w:val="single" w:sz="4" w:space="0" w:color="auto"/>
              <w:bottom w:val="single" w:sz="4" w:space="0" w:color="auto"/>
              <w:right w:val="single" w:sz="4" w:space="0" w:color="auto"/>
            </w:tcBorders>
            <w:shd w:val="clear" w:color="auto" w:fill="auto"/>
          </w:tcPr>
          <w:p w14:paraId="3343D7CC" w14:textId="77777777" w:rsidR="00334965" w:rsidRPr="004305F4" w:rsidRDefault="00334965" w:rsidP="00990278">
            <w:pPr>
              <w:pStyle w:val="ae"/>
              <w:widowControl w:val="0"/>
              <w:ind w:left="0"/>
              <w:jc w:val="both"/>
            </w:pPr>
            <w:r w:rsidRPr="004305F4">
              <w:t>Опрос. Дискуссия. Разбор конкретных ситуаций.</w:t>
            </w:r>
          </w:p>
        </w:tc>
      </w:tr>
      <w:tr w:rsidR="00334965" w:rsidRPr="004305F4" w14:paraId="0632A47F" w14:textId="77777777" w:rsidTr="0081191D">
        <w:tc>
          <w:tcPr>
            <w:tcW w:w="1248" w:type="pct"/>
            <w:tcBorders>
              <w:top w:val="single" w:sz="4" w:space="0" w:color="auto"/>
              <w:left w:val="single" w:sz="4" w:space="0" w:color="auto"/>
              <w:bottom w:val="single" w:sz="4" w:space="0" w:color="auto"/>
              <w:right w:val="single" w:sz="4" w:space="0" w:color="auto"/>
            </w:tcBorders>
            <w:shd w:val="clear" w:color="auto" w:fill="auto"/>
          </w:tcPr>
          <w:p w14:paraId="2B538464" w14:textId="77777777" w:rsidR="00334965" w:rsidRPr="004305F4" w:rsidRDefault="00334965" w:rsidP="00990278">
            <w:pPr>
              <w:spacing w:after="0" w:line="240" w:lineRule="auto"/>
              <w:jc w:val="both"/>
              <w:rPr>
                <w:rFonts w:ascii="Times New Roman" w:hAnsi="Times New Roman" w:cs="Times New Roman"/>
                <w:sz w:val="24"/>
                <w:szCs w:val="24"/>
              </w:rPr>
            </w:pPr>
            <w:r w:rsidRPr="004305F4">
              <w:rPr>
                <w:rFonts w:ascii="Times New Roman" w:hAnsi="Times New Roman" w:cs="Times New Roman"/>
                <w:color w:val="000000"/>
                <w:sz w:val="24"/>
                <w:szCs w:val="24"/>
              </w:rPr>
              <w:t>Тема 8.</w:t>
            </w:r>
            <w:r w:rsidRPr="004305F4">
              <w:rPr>
                <w:rFonts w:ascii="Times New Roman" w:hAnsi="Times New Roman" w:cs="Times New Roman"/>
                <w:b/>
                <w:color w:val="000000"/>
                <w:sz w:val="24"/>
                <w:szCs w:val="24"/>
              </w:rPr>
              <w:t xml:space="preserve"> </w:t>
            </w:r>
            <w:r w:rsidRPr="004305F4">
              <w:rPr>
                <w:rFonts w:ascii="Times New Roman" w:hAnsi="Times New Roman" w:cs="Times New Roman"/>
                <w:sz w:val="24"/>
                <w:szCs w:val="24"/>
              </w:rPr>
              <w:t>Управление проектами по созданию финансовых технологий</w:t>
            </w:r>
          </w:p>
        </w:tc>
        <w:tc>
          <w:tcPr>
            <w:tcW w:w="2688" w:type="pct"/>
            <w:tcBorders>
              <w:top w:val="single" w:sz="4" w:space="0" w:color="auto"/>
              <w:left w:val="single" w:sz="4" w:space="0" w:color="auto"/>
              <w:bottom w:val="single" w:sz="4" w:space="0" w:color="auto"/>
              <w:right w:val="single" w:sz="4" w:space="0" w:color="auto"/>
            </w:tcBorders>
            <w:shd w:val="clear" w:color="auto" w:fill="auto"/>
          </w:tcPr>
          <w:p w14:paraId="3E0AB1F7" w14:textId="77777777" w:rsidR="00334965" w:rsidRPr="004305F4" w:rsidRDefault="00334965" w:rsidP="00334965">
            <w:pPr>
              <w:pStyle w:val="ae"/>
              <w:widowControl w:val="0"/>
              <w:numPr>
                <w:ilvl w:val="0"/>
                <w:numId w:val="29"/>
              </w:numPr>
              <w:tabs>
                <w:tab w:val="left" w:pos="290"/>
                <w:tab w:val="left" w:pos="993"/>
              </w:tabs>
              <w:ind w:left="6" w:firstLine="0"/>
            </w:pPr>
            <w:r w:rsidRPr="004305F4">
              <w:t>Изменение корпоративного управления при реализации финансовых технологий.</w:t>
            </w:r>
          </w:p>
          <w:p w14:paraId="3B5A2F11" w14:textId="77777777" w:rsidR="00334965" w:rsidRPr="004305F4" w:rsidRDefault="00334965" w:rsidP="00334965">
            <w:pPr>
              <w:pStyle w:val="ae"/>
              <w:keepNext/>
              <w:numPr>
                <w:ilvl w:val="0"/>
                <w:numId w:val="29"/>
              </w:numPr>
              <w:tabs>
                <w:tab w:val="left" w:pos="290"/>
                <w:tab w:val="left" w:pos="364"/>
              </w:tabs>
              <w:ind w:left="6" w:firstLine="0"/>
              <w:jc w:val="both"/>
              <w:rPr>
                <w:shd w:val="clear" w:color="auto" w:fill="FFFFFF"/>
              </w:rPr>
            </w:pPr>
            <w:r w:rsidRPr="004305F4">
              <w:t xml:space="preserve">Сетевой эффект и его проявление в финтехе. </w:t>
            </w:r>
          </w:p>
          <w:p w14:paraId="0DCC6CF4" w14:textId="77777777" w:rsidR="00334965" w:rsidRPr="004305F4" w:rsidRDefault="00334965" w:rsidP="00334965">
            <w:pPr>
              <w:pStyle w:val="ae"/>
              <w:keepNext/>
              <w:numPr>
                <w:ilvl w:val="0"/>
                <w:numId w:val="29"/>
              </w:numPr>
              <w:tabs>
                <w:tab w:val="left" w:pos="290"/>
                <w:tab w:val="left" w:pos="364"/>
              </w:tabs>
              <w:ind w:left="6" w:firstLine="0"/>
              <w:jc w:val="both"/>
              <w:rPr>
                <w:shd w:val="clear" w:color="auto" w:fill="FFFFFF"/>
              </w:rPr>
            </w:pPr>
            <w:r w:rsidRPr="004305F4">
              <w:t>Особенности построения технологичного бизнеса в России.</w:t>
            </w:r>
          </w:p>
          <w:p w14:paraId="767C94F2" w14:textId="77777777" w:rsidR="00334965" w:rsidRPr="004305F4" w:rsidRDefault="00334965" w:rsidP="00334965">
            <w:pPr>
              <w:pStyle w:val="ae"/>
              <w:keepNext/>
              <w:numPr>
                <w:ilvl w:val="0"/>
                <w:numId w:val="29"/>
              </w:numPr>
              <w:tabs>
                <w:tab w:val="left" w:pos="290"/>
                <w:tab w:val="left" w:pos="364"/>
              </w:tabs>
              <w:ind w:left="6" w:firstLine="0"/>
              <w:jc w:val="both"/>
              <w:rPr>
                <w:shd w:val="clear" w:color="auto" w:fill="FFFFFF"/>
              </w:rPr>
            </w:pPr>
            <w:r w:rsidRPr="004305F4">
              <w:t xml:space="preserve">Командный синергизм и эффективность команды. </w:t>
            </w:r>
          </w:p>
          <w:p w14:paraId="246AEC9F" w14:textId="77777777" w:rsidR="00334965" w:rsidRPr="004305F4" w:rsidRDefault="00334965" w:rsidP="00334965">
            <w:pPr>
              <w:pStyle w:val="ae"/>
              <w:keepNext/>
              <w:numPr>
                <w:ilvl w:val="0"/>
                <w:numId w:val="29"/>
              </w:numPr>
              <w:tabs>
                <w:tab w:val="left" w:pos="290"/>
                <w:tab w:val="left" w:pos="364"/>
              </w:tabs>
              <w:ind w:left="6" w:firstLine="0"/>
              <w:jc w:val="both"/>
              <w:rPr>
                <w:shd w:val="clear" w:color="auto" w:fill="FFFFFF"/>
              </w:rPr>
            </w:pPr>
            <w:r w:rsidRPr="004305F4">
              <w:t>Состав команды проекта и требования к менеджерам.</w:t>
            </w:r>
          </w:p>
          <w:p w14:paraId="35044809" w14:textId="77777777" w:rsidR="00334965" w:rsidRPr="004305F4" w:rsidRDefault="00334965" w:rsidP="00334965">
            <w:pPr>
              <w:pStyle w:val="ae"/>
              <w:keepNext/>
              <w:numPr>
                <w:ilvl w:val="0"/>
                <w:numId w:val="29"/>
              </w:numPr>
              <w:tabs>
                <w:tab w:val="left" w:pos="290"/>
                <w:tab w:val="left" w:pos="364"/>
              </w:tabs>
              <w:ind w:left="6" w:firstLine="0"/>
              <w:jc w:val="both"/>
              <w:rPr>
                <w:shd w:val="clear" w:color="auto" w:fill="FFFFFF"/>
              </w:rPr>
            </w:pPr>
            <w:r w:rsidRPr="004305F4">
              <w:t>Развитие проектной команды</w:t>
            </w:r>
          </w:p>
          <w:p w14:paraId="004C448F" w14:textId="77777777" w:rsidR="00334965" w:rsidRPr="004305F4" w:rsidRDefault="00334965" w:rsidP="00334965">
            <w:pPr>
              <w:pStyle w:val="ae"/>
              <w:keepNext/>
              <w:numPr>
                <w:ilvl w:val="0"/>
                <w:numId w:val="29"/>
              </w:numPr>
              <w:tabs>
                <w:tab w:val="left" w:pos="290"/>
                <w:tab w:val="left" w:pos="364"/>
              </w:tabs>
              <w:ind w:left="6" w:firstLine="0"/>
              <w:jc w:val="both"/>
              <w:rPr>
                <w:shd w:val="clear" w:color="auto" w:fill="FFFFFF"/>
              </w:rPr>
            </w:pPr>
            <w:r w:rsidRPr="004305F4">
              <w:t>Управление виртуальными проектными командами.</w:t>
            </w:r>
          </w:p>
          <w:p w14:paraId="08EED9C6" w14:textId="77777777" w:rsidR="00334965" w:rsidRPr="004305F4" w:rsidRDefault="00334965" w:rsidP="00334965">
            <w:pPr>
              <w:pStyle w:val="ae"/>
              <w:keepNext/>
              <w:numPr>
                <w:ilvl w:val="0"/>
                <w:numId w:val="29"/>
              </w:numPr>
              <w:tabs>
                <w:tab w:val="left" w:pos="290"/>
                <w:tab w:val="left" w:pos="364"/>
              </w:tabs>
              <w:ind w:left="6" w:firstLine="0"/>
              <w:jc w:val="both"/>
              <w:rPr>
                <w:shd w:val="clear" w:color="auto" w:fill="FFFFFF"/>
              </w:rPr>
            </w:pPr>
            <w:r w:rsidRPr="004305F4">
              <w:t>Программные средства обеспечения интеграции цифровых технологий в бизнес-процессы.</w:t>
            </w:r>
          </w:p>
        </w:tc>
        <w:tc>
          <w:tcPr>
            <w:tcW w:w="1064" w:type="pct"/>
            <w:tcBorders>
              <w:top w:val="single" w:sz="4" w:space="0" w:color="auto"/>
              <w:left w:val="single" w:sz="4" w:space="0" w:color="auto"/>
              <w:bottom w:val="single" w:sz="4" w:space="0" w:color="auto"/>
              <w:right w:val="single" w:sz="4" w:space="0" w:color="auto"/>
            </w:tcBorders>
            <w:shd w:val="clear" w:color="auto" w:fill="auto"/>
          </w:tcPr>
          <w:p w14:paraId="4E2540C5" w14:textId="1CE5C34E" w:rsidR="00334965" w:rsidRPr="004305F4" w:rsidRDefault="00334965" w:rsidP="008A45EF">
            <w:pPr>
              <w:widowControl w:val="0"/>
              <w:spacing w:after="0" w:line="240" w:lineRule="auto"/>
              <w:ind w:right="-23"/>
              <w:jc w:val="both"/>
              <w:rPr>
                <w:rFonts w:ascii="Times New Roman" w:hAnsi="Times New Roman" w:cs="Times New Roman"/>
                <w:sz w:val="24"/>
                <w:szCs w:val="24"/>
              </w:rPr>
            </w:pPr>
            <w:r w:rsidRPr="004305F4">
              <w:rPr>
                <w:rFonts w:ascii="Times New Roman" w:hAnsi="Times New Roman" w:cs="Times New Roman"/>
                <w:sz w:val="24"/>
                <w:szCs w:val="24"/>
              </w:rPr>
              <w:t xml:space="preserve">Опрос. Работа над групповым проектом. Разбор конкретных ситуаций. Защита </w:t>
            </w:r>
            <w:r w:rsidR="008A45EF">
              <w:rPr>
                <w:rFonts w:ascii="Times New Roman" w:hAnsi="Times New Roman" w:cs="Times New Roman"/>
                <w:sz w:val="24"/>
                <w:szCs w:val="24"/>
              </w:rPr>
              <w:t>домашней творческой</w:t>
            </w:r>
            <w:r w:rsidRPr="004305F4">
              <w:rPr>
                <w:rFonts w:ascii="Times New Roman" w:hAnsi="Times New Roman" w:cs="Times New Roman"/>
                <w:sz w:val="24"/>
                <w:szCs w:val="24"/>
              </w:rPr>
              <w:t xml:space="preserve"> работы.</w:t>
            </w:r>
          </w:p>
        </w:tc>
      </w:tr>
    </w:tbl>
    <w:p w14:paraId="0AD56332" w14:textId="77777777" w:rsidR="001A6BF8" w:rsidRPr="002C1A34" w:rsidRDefault="001A6BF8" w:rsidP="002C1A34">
      <w:pPr>
        <w:spacing w:after="0" w:line="240" w:lineRule="auto"/>
        <w:rPr>
          <w:sz w:val="16"/>
          <w:szCs w:val="16"/>
        </w:rPr>
      </w:pPr>
    </w:p>
    <w:p w14:paraId="374B1C21" w14:textId="77777777" w:rsidR="00F719A7" w:rsidRPr="00EE5F9E" w:rsidRDefault="00F719A7" w:rsidP="00146F17">
      <w:pPr>
        <w:pStyle w:val="1"/>
        <w:spacing w:before="0" w:beforeAutospacing="0" w:after="0" w:afterAutospacing="0" w:line="360" w:lineRule="auto"/>
        <w:ind w:firstLine="567"/>
        <w:rPr>
          <w:b w:val="0"/>
          <w:sz w:val="28"/>
          <w:szCs w:val="28"/>
        </w:rPr>
      </w:pPr>
      <w:bookmarkStart w:id="15" w:name="_Toc118655707"/>
      <w:r w:rsidRPr="006D638F">
        <w:rPr>
          <w:sz w:val="28"/>
          <w:szCs w:val="28"/>
        </w:rPr>
        <w:t xml:space="preserve">6.2. Перечень </w:t>
      </w:r>
      <w:r w:rsidRPr="00EE5F9E">
        <w:rPr>
          <w:sz w:val="28"/>
          <w:szCs w:val="28"/>
        </w:rPr>
        <w:t>вопросов, заданий, тем для подготовки к текущему контролю</w:t>
      </w:r>
      <w:bookmarkEnd w:id="15"/>
      <w:r w:rsidRPr="00EE5F9E">
        <w:rPr>
          <w:sz w:val="28"/>
          <w:szCs w:val="28"/>
        </w:rPr>
        <w:t xml:space="preserve"> </w:t>
      </w:r>
    </w:p>
    <w:p w14:paraId="6E985397" w14:textId="77777777" w:rsidR="00A16B53" w:rsidRPr="004305F4" w:rsidRDefault="00A16B53" w:rsidP="00A16B53">
      <w:pPr>
        <w:widowControl w:val="0"/>
        <w:spacing w:after="0" w:line="240" w:lineRule="auto"/>
        <w:jc w:val="center"/>
        <w:rPr>
          <w:rFonts w:ascii="Times New Roman" w:hAnsi="Times New Roman" w:cs="Times New Roman"/>
          <w:b/>
          <w:sz w:val="28"/>
          <w:szCs w:val="28"/>
        </w:rPr>
      </w:pPr>
      <w:r w:rsidRPr="004305F4">
        <w:rPr>
          <w:rFonts w:ascii="Times New Roman" w:hAnsi="Times New Roman" w:cs="Times New Roman"/>
          <w:b/>
          <w:sz w:val="28"/>
          <w:szCs w:val="28"/>
        </w:rPr>
        <w:t xml:space="preserve">Типовое практико-ориентированное задание для семинарских занятий «Оценка и выбор площадки для размещения инвестиционных </w:t>
      </w:r>
      <w:r w:rsidRPr="004305F4">
        <w:rPr>
          <w:rFonts w:ascii="Times New Roman" w:hAnsi="Times New Roman" w:cs="Times New Roman"/>
          <w:b/>
          <w:sz w:val="28"/>
          <w:szCs w:val="28"/>
        </w:rPr>
        <w:br/>
        <w:t xml:space="preserve">ресурсов корпорации (проекта) в сфере современных </w:t>
      </w:r>
      <w:r w:rsidRPr="004305F4">
        <w:rPr>
          <w:rFonts w:ascii="Times New Roman" w:hAnsi="Times New Roman" w:cs="Times New Roman"/>
          <w:b/>
          <w:sz w:val="28"/>
          <w:szCs w:val="28"/>
        </w:rPr>
        <w:br/>
        <w:t>финансовых технологий»</w:t>
      </w:r>
    </w:p>
    <w:p w14:paraId="64CBC79B" w14:textId="77777777" w:rsidR="00A16B53" w:rsidRPr="004305F4" w:rsidRDefault="00A16B53" w:rsidP="00A16B53">
      <w:pPr>
        <w:widowControl w:val="0"/>
        <w:spacing w:after="0" w:line="360" w:lineRule="auto"/>
        <w:ind w:firstLine="709"/>
        <w:jc w:val="both"/>
        <w:rPr>
          <w:rFonts w:ascii="Times New Roman" w:hAnsi="Times New Roman" w:cs="Times New Roman"/>
          <w:sz w:val="28"/>
          <w:szCs w:val="28"/>
        </w:rPr>
      </w:pPr>
      <w:r w:rsidRPr="004305F4">
        <w:rPr>
          <w:rFonts w:ascii="Times New Roman" w:hAnsi="Times New Roman" w:cs="Times New Roman"/>
          <w:sz w:val="28"/>
          <w:szCs w:val="28"/>
        </w:rPr>
        <w:t xml:space="preserve">Семинарское занятие состоит в исследовании </w:t>
      </w:r>
      <w:r w:rsidRPr="00645291">
        <w:rPr>
          <w:rFonts w:ascii="Times New Roman" w:hAnsi="Times New Roman" w:cs="Times New Roman"/>
          <w:sz w:val="28"/>
          <w:szCs w:val="28"/>
        </w:rPr>
        <w:t>краудфандинговых</w:t>
      </w:r>
      <w:r>
        <w:rPr>
          <w:rFonts w:ascii="Times New Roman" w:hAnsi="Times New Roman" w:cs="Times New Roman"/>
          <w:sz w:val="28"/>
          <w:szCs w:val="28"/>
        </w:rPr>
        <w:t xml:space="preserve"> инвестиционных</w:t>
      </w:r>
      <w:r w:rsidRPr="004305F4">
        <w:rPr>
          <w:rFonts w:ascii="Times New Roman" w:hAnsi="Times New Roman" w:cs="Times New Roman"/>
          <w:sz w:val="28"/>
          <w:szCs w:val="28"/>
        </w:rPr>
        <w:t xml:space="preserve"> платформ с целью выбора наиболее оптимальной для размещения проектов корпорации (отрасль выбирается </w:t>
      </w:r>
      <w:r>
        <w:rPr>
          <w:rFonts w:ascii="Times New Roman" w:hAnsi="Times New Roman" w:cs="Times New Roman"/>
          <w:sz w:val="28"/>
          <w:szCs w:val="28"/>
        </w:rPr>
        <w:t>обучающимися</w:t>
      </w:r>
      <w:r w:rsidRPr="004305F4">
        <w:rPr>
          <w:rFonts w:ascii="Times New Roman" w:hAnsi="Times New Roman" w:cs="Times New Roman"/>
          <w:sz w:val="28"/>
          <w:szCs w:val="28"/>
        </w:rPr>
        <w:t xml:space="preserve"> самостоятельно) или вложения денежных средств через платформу.</w:t>
      </w:r>
    </w:p>
    <w:p w14:paraId="78B579F8" w14:textId="77777777" w:rsidR="00A16B53" w:rsidRPr="004305F4" w:rsidRDefault="00A16B53" w:rsidP="00A16B53">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Для</w:t>
      </w:r>
      <w:r w:rsidRPr="004305F4">
        <w:rPr>
          <w:rFonts w:ascii="Times New Roman" w:hAnsi="Times New Roman" w:cs="Times New Roman"/>
          <w:sz w:val="28"/>
          <w:szCs w:val="28"/>
        </w:rPr>
        <w:t xml:space="preserve"> сравнения площадок </w:t>
      </w:r>
      <w:r>
        <w:rPr>
          <w:rFonts w:ascii="Times New Roman" w:hAnsi="Times New Roman" w:cs="Times New Roman"/>
          <w:sz w:val="28"/>
          <w:szCs w:val="28"/>
        </w:rPr>
        <w:t>обучающимся</w:t>
      </w:r>
      <w:r w:rsidRPr="004305F4">
        <w:rPr>
          <w:rFonts w:ascii="Times New Roman" w:hAnsi="Times New Roman" w:cs="Times New Roman"/>
          <w:sz w:val="28"/>
          <w:szCs w:val="28"/>
        </w:rPr>
        <w:t xml:space="preserve"> предлагается:</w:t>
      </w:r>
    </w:p>
    <w:p w14:paraId="6515182D" w14:textId="77777777" w:rsidR="00A16B53" w:rsidRPr="004305F4" w:rsidRDefault="00A16B53" w:rsidP="006F147D">
      <w:pPr>
        <w:pStyle w:val="ae"/>
        <w:widowControl w:val="0"/>
        <w:numPr>
          <w:ilvl w:val="0"/>
          <w:numId w:val="15"/>
        </w:numPr>
        <w:tabs>
          <w:tab w:val="left" w:pos="993"/>
        </w:tabs>
        <w:spacing w:line="336" w:lineRule="auto"/>
        <w:ind w:left="0" w:firstLine="709"/>
        <w:jc w:val="both"/>
        <w:rPr>
          <w:sz w:val="28"/>
          <w:szCs w:val="28"/>
        </w:rPr>
      </w:pPr>
      <w:r w:rsidRPr="004305F4">
        <w:rPr>
          <w:sz w:val="28"/>
          <w:szCs w:val="28"/>
        </w:rPr>
        <w:lastRenderedPageBreak/>
        <w:t>Проведение сравнения проектов, размещенных на крау</w:t>
      </w:r>
      <w:r>
        <w:rPr>
          <w:sz w:val="28"/>
          <w:szCs w:val="28"/>
        </w:rPr>
        <w:t xml:space="preserve">дфандинговых </w:t>
      </w:r>
      <w:r w:rsidRPr="004305F4">
        <w:rPr>
          <w:sz w:val="28"/>
          <w:szCs w:val="28"/>
        </w:rPr>
        <w:t>площадках по четкости формулировки идей, полноте их изложения, собираемости средств по проектам.</w:t>
      </w:r>
    </w:p>
    <w:p w14:paraId="754D6490" w14:textId="77777777" w:rsidR="00A16B53" w:rsidRPr="004305F4" w:rsidRDefault="00A16B53" w:rsidP="006F147D">
      <w:pPr>
        <w:pStyle w:val="ae"/>
        <w:widowControl w:val="0"/>
        <w:numPr>
          <w:ilvl w:val="0"/>
          <w:numId w:val="15"/>
        </w:numPr>
        <w:tabs>
          <w:tab w:val="left" w:pos="993"/>
        </w:tabs>
        <w:spacing w:line="336" w:lineRule="auto"/>
        <w:ind w:left="0" w:firstLine="709"/>
        <w:jc w:val="both"/>
        <w:rPr>
          <w:sz w:val="28"/>
          <w:szCs w:val="28"/>
        </w:rPr>
      </w:pPr>
      <w:r>
        <w:rPr>
          <w:sz w:val="28"/>
          <w:szCs w:val="28"/>
        </w:rPr>
        <w:t>Учет ограниченности</w:t>
      </w:r>
      <w:r w:rsidRPr="004305F4">
        <w:rPr>
          <w:sz w:val="28"/>
          <w:szCs w:val="28"/>
        </w:rPr>
        <w:t xml:space="preserve"> средств. В рамках данного направления изучается размер финансовых средств и длительность периода его сбора. Исследуется интерес аудитории к проектам разных отраслей.</w:t>
      </w:r>
    </w:p>
    <w:p w14:paraId="3517EFEF" w14:textId="77777777" w:rsidR="00A16B53" w:rsidRPr="004305F4" w:rsidRDefault="00A16B53" w:rsidP="006F147D">
      <w:pPr>
        <w:pStyle w:val="ae"/>
        <w:widowControl w:val="0"/>
        <w:numPr>
          <w:ilvl w:val="0"/>
          <w:numId w:val="15"/>
        </w:numPr>
        <w:tabs>
          <w:tab w:val="left" w:pos="993"/>
        </w:tabs>
        <w:spacing w:line="336" w:lineRule="auto"/>
        <w:ind w:left="0" w:firstLine="709"/>
        <w:jc w:val="both"/>
        <w:rPr>
          <w:sz w:val="28"/>
          <w:szCs w:val="28"/>
        </w:rPr>
      </w:pPr>
      <w:r w:rsidRPr="004305F4">
        <w:rPr>
          <w:sz w:val="28"/>
          <w:szCs w:val="28"/>
        </w:rPr>
        <w:t>Изучение специфики проектов, представляемых на площадках.</w:t>
      </w:r>
    </w:p>
    <w:p w14:paraId="725C74F8" w14:textId="77777777" w:rsidR="00A16B53" w:rsidRPr="004305F4" w:rsidRDefault="00A16B53" w:rsidP="006F147D">
      <w:pPr>
        <w:numPr>
          <w:ilvl w:val="0"/>
          <w:numId w:val="15"/>
        </w:numPr>
        <w:tabs>
          <w:tab w:val="left" w:pos="993"/>
        </w:tabs>
        <w:spacing w:after="0" w:line="336" w:lineRule="auto"/>
        <w:ind w:left="0" w:firstLine="709"/>
        <w:jc w:val="both"/>
        <w:rPr>
          <w:rFonts w:ascii="Times New Roman" w:eastAsia="Times New Roman" w:hAnsi="Times New Roman" w:cs="Times New Roman"/>
          <w:sz w:val="28"/>
          <w:szCs w:val="28"/>
        </w:rPr>
      </w:pPr>
      <w:r w:rsidRPr="004305F4">
        <w:rPr>
          <w:rFonts w:ascii="Times New Roman" w:eastAsia="Times New Roman" w:hAnsi="Times New Roman" w:cs="Times New Roman"/>
          <w:sz w:val="28"/>
          <w:szCs w:val="28"/>
        </w:rPr>
        <w:t xml:space="preserve">Исследование гарантий, позволяющих вернуть вложенные в проект средства. </w:t>
      </w:r>
    </w:p>
    <w:p w14:paraId="6000436E" w14:textId="77777777" w:rsidR="00A16B53" w:rsidRPr="004305F4" w:rsidRDefault="00A16B53" w:rsidP="006F147D">
      <w:pPr>
        <w:numPr>
          <w:ilvl w:val="0"/>
          <w:numId w:val="15"/>
        </w:numPr>
        <w:tabs>
          <w:tab w:val="left" w:pos="993"/>
        </w:tabs>
        <w:spacing w:after="0" w:line="336" w:lineRule="auto"/>
        <w:ind w:left="0" w:firstLine="709"/>
        <w:jc w:val="both"/>
        <w:rPr>
          <w:rFonts w:ascii="Times New Roman" w:eastAsia="Times New Roman" w:hAnsi="Times New Roman" w:cs="Times New Roman"/>
          <w:sz w:val="28"/>
          <w:szCs w:val="28"/>
        </w:rPr>
      </w:pPr>
      <w:r w:rsidRPr="004305F4">
        <w:rPr>
          <w:rFonts w:ascii="Times New Roman" w:eastAsia="Times New Roman" w:hAnsi="Times New Roman" w:cs="Times New Roman"/>
          <w:sz w:val="28"/>
          <w:szCs w:val="28"/>
        </w:rPr>
        <w:t xml:space="preserve">Исследование </w:t>
      </w:r>
      <w:r w:rsidRPr="00645291">
        <w:rPr>
          <w:rFonts w:ascii="Times New Roman" w:eastAsia="Times New Roman" w:hAnsi="Times New Roman" w:cs="Times New Roman"/>
          <w:sz w:val="28"/>
          <w:szCs w:val="28"/>
        </w:rPr>
        <w:t>краудфандингов</w:t>
      </w:r>
      <w:r>
        <w:rPr>
          <w:rFonts w:ascii="Times New Roman" w:eastAsia="Times New Roman" w:hAnsi="Times New Roman" w:cs="Times New Roman"/>
          <w:sz w:val="28"/>
          <w:szCs w:val="28"/>
        </w:rPr>
        <w:t>ого проекта</w:t>
      </w:r>
      <w:r w:rsidRPr="004305F4">
        <w:rPr>
          <w:rFonts w:ascii="Times New Roman" w:eastAsia="Times New Roman" w:hAnsi="Times New Roman" w:cs="Times New Roman"/>
          <w:sz w:val="28"/>
          <w:szCs w:val="28"/>
        </w:rPr>
        <w:t xml:space="preserve"> на предмет выплаты не только бонусов, но и возврата вложенных в проект</w:t>
      </w:r>
      <w:r>
        <w:rPr>
          <w:rFonts w:ascii="Times New Roman" w:eastAsia="Times New Roman" w:hAnsi="Times New Roman" w:cs="Times New Roman"/>
          <w:sz w:val="28"/>
          <w:szCs w:val="28"/>
        </w:rPr>
        <w:t xml:space="preserve"> средств</w:t>
      </w:r>
      <w:r w:rsidRPr="004305F4">
        <w:rPr>
          <w:rFonts w:ascii="Times New Roman" w:eastAsia="Times New Roman" w:hAnsi="Times New Roman" w:cs="Times New Roman"/>
          <w:sz w:val="28"/>
          <w:szCs w:val="28"/>
        </w:rPr>
        <w:t>.</w:t>
      </w:r>
    </w:p>
    <w:p w14:paraId="0527BE30" w14:textId="77777777" w:rsidR="00A16B53" w:rsidRPr="004305F4" w:rsidRDefault="00A16B53" w:rsidP="006F147D">
      <w:pPr>
        <w:numPr>
          <w:ilvl w:val="0"/>
          <w:numId w:val="15"/>
        </w:numPr>
        <w:tabs>
          <w:tab w:val="left" w:pos="993"/>
        </w:tabs>
        <w:spacing w:after="0" w:line="336" w:lineRule="auto"/>
        <w:ind w:left="0" w:firstLine="709"/>
        <w:jc w:val="both"/>
        <w:rPr>
          <w:rFonts w:ascii="Times New Roman" w:eastAsia="Times New Roman" w:hAnsi="Times New Roman" w:cs="Times New Roman"/>
          <w:sz w:val="28"/>
          <w:szCs w:val="28"/>
        </w:rPr>
      </w:pPr>
      <w:r w:rsidRPr="004305F4">
        <w:rPr>
          <w:rFonts w:ascii="Times New Roman" w:eastAsia="Times New Roman" w:hAnsi="Times New Roman" w:cs="Times New Roman"/>
          <w:sz w:val="28"/>
          <w:szCs w:val="28"/>
        </w:rPr>
        <w:t xml:space="preserve">Оценка результативности проектов на </w:t>
      </w:r>
      <w:bookmarkStart w:id="16" w:name="_Hlk118637555"/>
      <w:r w:rsidRPr="00645291">
        <w:rPr>
          <w:rFonts w:ascii="Times New Roman" w:eastAsia="Times New Roman" w:hAnsi="Times New Roman" w:cs="Times New Roman"/>
          <w:sz w:val="28"/>
          <w:szCs w:val="28"/>
        </w:rPr>
        <w:t>краудфандинговых</w:t>
      </w:r>
      <w:bookmarkEnd w:id="16"/>
      <w:r w:rsidRPr="00645291">
        <w:rPr>
          <w:rFonts w:ascii="Times New Roman" w:eastAsia="Times New Roman" w:hAnsi="Times New Roman" w:cs="Times New Roman"/>
          <w:sz w:val="28"/>
          <w:szCs w:val="28"/>
        </w:rPr>
        <w:t xml:space="preserve"> инвестиционных</w:t>
      </w:r>
      <w:r w:rsidRPr="004305F4">
        <w:rPr>
          <w:rFonts w:ascii="Times New Roman" w:eastAsia="Times New Roman" w:hAnsi="Times New Roman" w:cs="Times New Roman"/>
          <w:sz w:val="28"/>
          <w:szCs w:val="28"/>
        </w:rPr>
        <w:t xml:space="preserve"> платформе, степень выполнения взятых на себя обязательств.</w:t>
      </w:r>
    </w:p>
    <w:p w14:paraId="60B7E824" w14:textId="77777777" w:rsidR="00A16B53" w:rsidRPr="004305F4" w:rsidRDefault="00A16B53" w:rsidP="006F147D">
      <w:pPr>
        <w:numPr>
          <w:ilvl w:val="0"/>
          <w:numId w:val="15"/>
        </w:numPr>
        <w:tabs>
          <w:tab w:val="left" w:pos="993"/>
        </w:tabs>
        <w:spacing w:after="0" w:line="336" w:lineRule="auto"/>
        <w:ind w:left="0" w:firstLine="709"/>
        <w:jc w:val="both"/>
        <w:rPr>
          <w:rFonts w:ascii="Times New Roman" w:eastAsia="Times New Roman" w:hAnsi="Times New Roman" w:cs="Times New Roman"/>
          <w:sz w:val="28"/>
          <w:szCs w:val="28"/>
        </w:rPr>
      </w:pPr>
      <w:r w:rsidRPr="004305F4">
        <w:rPr>
          <w:rFonts w:ascii="Times New Roman" w:hAnsi="Times New Roman" w:cs="Times New Roman"/>
          <w:sz w:val="28"/>
          <w:szCs w:val="28"/>
        </w:rPr>
        <w:t>Оценка процесса сбора средств на площадках, особенности взаимодействия со спонсорами после сбора финансовых средств.</w:t>
      </w:r>
    </w:p>
    <w:p w14:paraId="0A518978" w14:textId="77777777" w:rsidR="00A16B53" w:rsidRPr="004305F4" w:rsidRDefault="00A16B53" w:rsidP="006F147D">
      <w:pPr>
        <w:numPr>
          <w:ilvl w:val="0"/>
          <w:numId w:val="15"/>
        </w:numPr>
        <w:tabs>
          <w:tab w:val="left" w:pos="993"/>
        </w:tabs>
        <w:spacing w:after="0" w:line="336" w:lineRule="auto"/>
        <w:ind w:left="0" w:firstLine="709"/>
        <w:jc w:val="both"/>
        <w:rPr>
          <w:rFonts w:ascii="Times New Roman" w:eastAsia="Times New Roman" w:hAnsi="Times New Roman" w:cs="Times New Roman"/>
          <w:sz w:val="28"/>
          <w:szCs w:val="28"/>
        </w:rPr>
      </w:pPr>
      <w:r w:rsidRPr="004305F4">
        <w:rPr>
          <w:rFonts w:ascii="Times New Roman" w:hAnsi="Times New Roman" w:cs="Times New Roman"/>
          <w:sz w:val="28"/>
          <w:szCs w:val="28"/>
        </w:rPr>
        <w:t>Размер комиссии площадки за сбор средств.</w:t>
      </w:r>
    </w:p>
    <w:p w14:paraId="751372A5" w14:textId="77777777" w:rsidR="00A16B53" w:rsidRPr="004305F4" w:rsidRDefault="00A16B53" w:rsidP="00A16B53">
      <w:pPr>
        <w:tabs>
          <w:tab w:val="left" w:pos="993"/>
        </w:tabs>
        <w:spacing w:after="0" w:line="360" w:lineRule="auto"/>
        <w:ind w:firstLine="709"/>
        <w:jc w:val="both"/>
        <w:rPr>
          <w:rFonts w:ascii="Times New Roman" w:eastAsia="Times New Roman" w:hAnsi="Times New Roman" w:cs="Times New Roman"/>
          <w:sz w:val="28"/>
          <w:szCs w:val="28"/>
        </w:rPr>
      </w:pPr>
      <w:r w:rsidRPr="004305F4">
        <w:rPr>
          <w:rFonts w:ascii="Times New Roman" w:eastAsia="Times New Roman" w:hAnsi="Times New Roman" w:cs="Times New Roman"/>
          <w:sz w:val="28"/>
          <w:szCs w:val="28"/>
        </w:rPr>
        <w:t xml:space="preserve">По результатам исследования студент формирует таблицу сравнения </w:t>
      </w:r>
      <w:r w:rsidRPr="00645291">
        <w:rPr>
          <w:rFonts w:ascii="Times New Roman" w:eastAsia="Times New Roman" w:hAnsi="Times New Roman" w:cs="Times New Roman"/>
          <w:sz w:val="28"/>
          <w:szCs w:val="28"/>
        </w:rPr>
        <w:t xml:space="preserve">краудфандинговых </w:t>
      </w:r>
      <w:r>
        <w:rPr>
          <w:rFonts w:ascii="Times New Roman" w:eastAsia="Times New Roman" w:hAnsi="Times New Roman" w:cs="Times New Roman"/>
          <w:sz w:val="28"/>
          <w:szCs w:val="28"/>
        </w:rPr>
        <w:t xml:space="preserve">инвестиционных </w:t>
      </w:r>
      <w:r w:rsidRPr="004305F4">
        <w:rPr>
          <w:rFonts w:ascii="Times New Roman" w:eastAsia="Times New Roman" w:hAnsi="Times New Roman" w:cs="Times New Roman"/>
          <w:sz w:val="28"/>
          <w:szCs w:val="28"/>
        </w:rPr>
        <w:t>платформ по заданным критериям и делает вывод</w:t>
      </w:r>
      <w:r>
        <w:rPr>
          <w:rFonts w:ascii="Times New Roman" w:eastAsia="Times New Roman" w:hAnsi="Times New Roman" w:cs="Times New Roman"/>
          <w:sz w:val="28"/>
          <w:szCs w:val="28"/>
        </w:rPr>
        <w:t xml:space="preserve"> о соответствии проектам </w:t>
      </w:r>
      <w:r w:rsidRPr="004305F4">
        <w:rPr>
          <w:rFonts w:ascii="Times New Roman" w:eastAsia="Times New Roman" w:hAnsi="Times New Roman" w:cs="Times New Roman"/>
          <w:sz w:val="28"/>
          <w:szCs w:val="28"/>
        </w:rPr>
        <w:t>корпорации.</w:t>
      </w:r>
    </w:p>
    <w:p w14:paraId="4EC40AE1" w14:textId="77777777" w:rsidR="00A16B53" w:rsidRPr="004305F4" w:rsidRDefault="00A16B53" w:rsidP="006F147D">
      <w:pPr>
        <w:keepNext/>
        <w:keepLines/>
        <w:autoSpaceDE w:val="0"/>
        <w:autoSpaceDN w:val="0"/>
        <w:adjustRightInd w:val="0"/>
        <w:spacing w:after="0" w:line="360" w:lineRule="auto"/>
        <w:ind w:firstLine="709"/>
        <w:jc w:val="both"/>
        <w:rPr>
          <w:rFonts w:ascii="Times New Roman" w:hAnsi="Times New Roman" w:cs="Times New Roman"/>
          <w:b/>
          <w:sz w:val="28"/>
          <w:szCs w:val="28"/>
        </w:rPr>
      </w:pPr>
      <w:r w:rsidRPr="004305F4">
        <w:rPr>
          <w:rFonts w:ascii="Times New Roman" w:hAnsi="Times New Roman" w:cs="Times New Roman"/>
          <w:b/>
          <w:sz w:val="28"/>
          <w:szCs w:val="28"/>
        </w:rPr>
        <w:t>Перечень вопросов подготовки к текущему контролю</w:t>
      </w:r>
    </w:p>
    <w:p w14:paraId="51E23453" w14:textId="77777777" w:rsidR="00A16B53" w:rsidRPr="004305F4" w:rsidRDefault="00A16B53" w:rsidP="006F147D">
      <w:pPr>
        <w:pStyle w:val="ae"/>
        <w:numPr>
          <w:ilvl w:val="0"/>
          <w:numId w:val="6"/>
        </w:numPr>
        <w:tabs>
          <w:tab w:val="left" w:pos="1134"/>
        </w:tabs>
        <w:autoSpaceDE w:val="0"/>
        <w:autoSpaceDN w:val="0"/>
        <w:adjustRightInd w:val="0"/>
        <w:spacing w:line="336" w:lineRule="auto"/>
        <w:ind w:left="0" w:firstLine="708"/>
        <w:jc w:val="both"/>
        <w:rPr>
          <w:sz w:val="28"/>
          <w:szCs w:val="28"/>
        </w:rPr>
      </w:pPr>
      <w:r w:rsidRPr="004305F4">
        <w:rPr>
          <w:sz w:val="28"/>
          <w:szCs w:val="28"/>
        </w:rPr>
        <w:t>Основные этапы технологической революции.</w:t>
      </w:r>
    </w:p>
    <w:p w14:paraId="6DFE4524" w14:textId="77777777" w:rsidR="00A16B53" w:rsidRPr="004305F4" w:rsidRDefault="00A16B53" w:rsidP="006F147D">
      <w:pPr>
        <w:pStyle w:val="ae"/>
        <w:numPr>
          <w:ilvl w:val="0"/>
          <w:numId w:val="6"/>
        </w:numPr>
        <w:tabs>
          <w:tab w:val="left" w:pos="1134"/>
        </w:tabs>
        <w:autoSpaceDE w:val="0"/>
        <w:autoSpaceDN w:val="0"/>
        <w:adjustRightInd w:val="0"/>
        <w:spacing w:line="336" w:lineRule="auto"/>
        <w:ind w:left="0" w:firstLine="708"/>
        <w:jc w:val="both"/>
        <w:rPr>
          <w:sz w:val="28"/>
          <w:szCs w:val="28"/>
        </w:rPr>
      </w:pPr>
      <w:r w:rsidRPr="004305F4">
        <w:rPr>
          <w:sz w:val="28"/>
          <w:szCs w:val="28"/>
        </w:rPr>
        <w:t xml:space="preserve">Современные тенденции технологического предпринимательства в </w:t>
      </w:r>
      <w:r>
        <w:rPr>
          <w:sz w:val="28"/>
          <w:szCs w:val="28"/>
        </w:rPr>
        <w:t>ф</w:t>
      </w:r>
      <w:r w:rsidRPr="004305F4">
        <w:rPr>
          <w:sz w:val="28"/>
          <w:szCs w:val="28"/>
        </w:rPr>
        <w:t>интехе.</w:t>
      </w:r>
    </w:p>
    <w:p w14:paraId="4EAF72FC" w14:textId="77777777" w:rsidR="00A16B53" w:rsidRPr="004305F4" w:rsidRDefault="00A16B53" w:rsidP="006F147D">
      <w:pPr>
        <w:pStyle w:val="ae"/>
        <w:numPr>
          <w:ilvl w:val="0"/>
          <w:numId w:val="6"/>
        </w:numPr>
        <w:tabs>
          <w:tab w:val="left" w:pos="1134"/>
        </w:tabs>
        <w:autoSpaceDE w:val="0"/>
        <w:autoSpaceDN w:val="0"/>
        <w:adjustRightInd w:val="0"/>
        <w:spacing w:line="336" w:lineRule="auto"/>
        <w:ind w:left="0" w:firstLine="708"/>
        <w:jc w:val="both"/>
        <w:rPr>
          <w:sz w:val="28"/>
          <w:szCs w:val="28"/>
        </w:rPr>
      </w:pPr>
      <w:r w:rsidRPr="004305F4">
        <w:rPr>
          <w:sz w:val="28"/>
          <w:szCs w:val="28"/>
        </w:rPr>
        <w:t xml:space="preserve">Особенности финансирования проектов в сфере </w:t>
      </w:r>
      <w:r>
        <w:rPr>
          <w:sz w:val="28"/>
          <w:szCs w:val="28"/>
        </w:rPr>
        <w:t>ф</w:t>
      </w:r>
      <w:r w:rsidRPr="004305F4">
        <w:rPr>
          <w:sz w:val="28"/>
          <w:szCs w:val="28"/>
        </w:rPr>
        <w:t>интеха венчурными фондами.</w:t>
      </w:r>
    </w:p>
    <w:p w14:paraId="3BDAFF98" w14:textId="77777777" w:rsidR="00A16B53" w:rsidRPr="004305F4" w:rsidRDefault="00A16B53" w:rsidP="006F147D">
      <w:pPr>
        <w:pStyle w:val="ae"/>
        <w:numPr>
          <w:ilvl w:val="0"/>
          <w:numId w:val="6"/>
        </w:numPr>
        <w:tabs>
          <w:tab w:val="left" w:pos="1134"/>
        </w:tabs>
        <w:autoSpaceDE w:val="0"/>
        <w:autoSpaceDN w:val="0"/>
        <w:adjustRightInd w:val="0"/>
        <w:spacing w:line="336" w:lineRule="auto"/>
        <w:ind w:left="0" w:firstLine="708"/>
        <w:jc w:val="both"/>
        <w:rPr>
          <w:sz w:val="28"/>
          <w:szCs w:val="28"/>
        </w:rPr>
      </w:pPr>
      <w:r w:rsidRPr="004305F4">
        <w:rPr>
          <w:sz w:val="28"/>
          <w:szCs w:val="28"/>
        </w:rPr>
        <w:t>Социальные последствия активного развития финтех-проектов.</w:t>
      </w:r>
    </w:p>
    <w:p w14:paraId="5B8C4016" w14:textId="77777777" w:rsidR="00A16B53" w:rsidRPr="004305F4" w:rsidRDefault="00A16B53" w:rsidP="006F147D">
      <w:pPr>
        <w:pStyle w:val="ae"/>
        <w:numPr>
          <w:ilvl w:val="0"/>
          <w:numId w:val="6"/>
        </w:numPr>
        <w:tabs>
          <w:tab w:val="left" w:pos="1134"/>
        </w:tabs>
        <w:autoSpaceDE w:val="0"/>
        <w:autoSpaceDN w:val="0"/>
        <w:adjustRightInd w:val="0"/>
        <w:spacing w:line="336" w:lineRule="auto"/>
        <w:ind w:left="0" w:firstLine="708"/>
        <w:jc w:val="both"/>
        <w:rPr>
          <w:sz w:val="28"/>
          <w:szCs w:val="28"/>
        </w:rPr>
      </w:pPr>
      <w:r w:rsidRPr="004305F4">
        <w:rPr>
          <w:sz w:val="28"/>
          <w:szCs w:val="28"/>
        </w:rPr>
        <w:t xml:space="preserve">Алгоритм финансирования венчурными фондами проектов в сфере </w:t>
      </w:r>
      <w:r>
        <w:rPr>
          <w:sz w:val="28"/>
          <w:szCs w:val="28"/>
        </w:rPr>
        <w:t>ф</w:t>
      </w:r>
      <w:r w:rsidRPr="004305F4">
        <w:rPr>
          <w:sz w:val="28"/>
          <w:szCs w:val="28"/>
        </w:rPr>
        <w:t>интеха.</w:t>
      </w:r>
    </w:p>
    <w:p w14:paraId="2E836BFA" w14:textId="77777777" w:rsidR="00A16B53" w:rsidRPr="004305F4" w:rsidRDefault="00A16B53" w:rsidP="006F147D">
      <w:pPr>
        <w:pStyle w:val="ae"/>
        <w:numPr>
          <w:ilvl w:val="0"/>
          <w:numId w:val="6"/>
        </w:numPr>
        <w:tabs>
          <w:tab w:val="left" w:pos="1134"/>
        </w:tabs>
        <w:autoSpaceDE w:val="0"/>
        <w:autoSpaceDN w:val="0"/>
        <w:adjustRightInd w:val="0"/>
        <w:spacing w:line="336" w:lineRule="auto"/>
        <w:ind w:left="0" w:firstLine="708"/>
        <w:jc w:val="both"/>
        <w:rPr>
          <w:sz w:val="28"/>
          <w:szCs w:val="28"/>
        </w:rPr>
      </w:pPr>
      <w:r w:rsidRPr="004305F4">
        <w:rPr>
          <w:sz w:val="28"/>
          <w:szCs w:val="28"/>
        </w:rPr>
        <w:t xml:space="preserve">Финансовые риски традиционного бизнеса вследствие активного развития </w:t>
      </w:r>
      <w:r>
        <w:rPr>
          <w:sz w:val="28"/>
          <w:szCs w:val="28"/>
        </w:rPr>
        <w:t>ф</w:t>
      </w:r>
      <w:r w:rsidRPr="004305F4">
        <w:rPr>
          <w:sz w:val="28"/>
          <w:szCs w:val="28"/>
        </w:rPr>
        <w:t>интеха.</w:t>
      </w:r>
    </w:p>
    <w:p w14:paraId="02D22373" w14:textId="77777777" w:rsidR="00A16B53" w:rsidRPr="004305F4" w:rsidRDefault="00A16B53" w:rsidP="006F147D">
      <w:pPr>
        <w:pStyle w:val="ae"/>
        <w:numPr>
          <w:ilvl w:val="0"/>
          <w:numId w:val="6"/>
        </w:numPr>
        <w:tabs>
          <w:tab w:val="left" w:pos="1134"/>
        </w:tabs>
        <w:autoSpaceDE w:val="0"/>
        <w:autoSpaceDN w:val="0"/>
        <w:adjustRightInd w:val="0"/>
        <w:spacing w:line="336" w:lineRule="auto"/>
        <w:ind w:left="0" w:firstLine="708"/>
        <w:jc w:val="both"/>
        <w:rPr>
          <w:sz w:val="28"/>
          <w:szCs w:val="28"/>
        </w:rPr>
      </w:pPr>
      <w:r w:rsidRPr="004305F4">
        <w:rPr>
          <w:sz w:val="28"/>
          <w:szCs w:val="28"/>
        </w:rPr>
        <w:t xml:space="preserve">Основные направления регулирования деятельности компаний в сфере </w:t>
      </w:r>
      <w:r>
        <w:rPr>
          <w:sz w:val="28"/>
          <w:szCs w:val="28"/>
        </w:rPr>
        <w:t>ф</w:t>
      </w:r>
      <w:r w:rsidRPr="004305F4">
        <w:rPr>
          <w:sz w:val="28"/>
          <w:szCs w:val="28"/>
        </w:rPr>
        <w:t>интеха Банком России.</w:t>
      </w:r>
    </w:p>
    <w:p w14:paraId="52A6AD25" w14:textId="77777777" w:rsidR="00A16B53" w:rsidRPr="004305F4" w:rsidRDefault="00A16B53" w:rsidP="006F147D">
      <w:pPr>
        <w:pStyle w:val="ae"/>
        <w:numPr>
          <w:ilvl w:val="0"/>
          <w:numId w:val="6"/>
        </w:numPr>
        <w:tabs>
          <w:tab w:val="left" w:pos="1134"/>
        </w:tabs>
        <w:autoSpaceDE w:val="0"/>
        <w:autoSpaceDN w:val="0"/>
        <w:adjustRightInd w:val="0"/>
        <w:spacing w:line="336" w:lineRule="auto"/>
        <w:ind w:left="0" w:firstLine="708"/>
        <w:jc w:val="both"/>
        <w:rPr>
          <w:sz w:val="28"/>
          <w:szCs w:val="28"/>
        </w:rPr>
      </w:pPr>
      <w:r w:rsidRPr="004305F4">
        <w:rPr>
          <w:sz w:val="28"/>
          <w:szCs w:val="28"/>
        </w:rPr>
        <w:lastRenderedPageBreak/>
        <w:t xml:space="preserve">Регулирование </w:t>
      </w:r>
      <w:r>
        <w:rPr>
          <w:sz w:val="28"/>
          <w:szCs w:val="28"/>
        </w:rPr>
        <w:t>ф</w:t>
      </w:r>
      <w:r w:rsidRPr="004305F4">
        <w:rPr>
          <w:sz w:val="28"/>
          <w:szCs w:val="28"/>
        </w:rPr>
        <w:t>интеха ФНС.</w:t>
      </w:r>
    </w:p>
    <w:p w14:paraId="5F4D5163" w14:textId="77777777" w:rsidR="00A16B53" w:rsidRPr="004305F4" w:rsidRDefault="00A16B53" w:rsidP="006F147D">
      <w:pPr>
        <w:pStyle w:val="ae"/>
        <w:numPr>
          <w:ilvl w:val="0"/>
          <w:numId w:val="6"/>
        </w:numPr>
        <w:tabs>
          <w:tab w:val="left" w:pos="1134"/>
        </w:tabs>
        <w:autoSpaceDE w:val="0"/>
        <w:autoSpaceDN w:val="0"/>
        <w:adjustRightInd w:val="0"/>
        <w:spacing w:line="336" w:lineRule="auto"/>
        <w:ind w:left="0" w:firstLine="708"/>
        <w:jc w:val="both"/>
        <w:rPr>
          <w:sz w:val="28"/>
          <w:szCs w:val="28"/>
        </w:rPr>
      </w:pPr>
      <w:r w:rsidRPr="004305F4">
        <w:rPr>
          <w:sz w:val="28"/>
          <w:szCs w:val="28"/>
        </w:rPr>
        <w:t>Нормативно-правовое законодательство в области информационной безопасности современных финансовых технологий.</w:t>
      </w:r>
    </w:p>
    <w:p w14:paraId="343837DB" w14:textId="77777777" w:rsidR="00A16B53" w:rsidRPr="004305F4" w:rsidRDefault="00A16B53" w:rsidP="006F147D">
      <w:pPr>
        <w:pStyle w:val="ae"/>
        <w:numPr>
          <w:ilvl w:val="0"/>
          <w:numId w:val="6"/>
        </w:numPr>
        <w:tabs>
          <w:tab w:val="left" w:pos="1134"/>
        </w:tabs>
        <w:autoSpaceDE w:val="0"/>
        <w:autoSpaceDN w:val="0"/>
        <w:adjustRightInd w:val="0"/>
        <w:spacing w:line="336" w:lineRule="auto"/>
        <w:ind w:left="0" w:firstLine="708"/>
        <w:jc w:val="both"/>
        <w:rPr>
          <w:sz w:val="28"/>
          <w:szCs w:val="28"/>
        </w:rPr>
      </w:pPr>
      <w:r w:rsidRPr="004305F4">
        <w:rPr>
          <w:rFonts w:eastAsiaTheme="minorHAnsi"/>
          <w:sz w:val="28"/>
          <w:szCs w:val="28"/>
        </w:rPr>
        <w:t xml:space="preserve">Защита прав и законных интересов инвесторов на рынке </w:t>
      </w:r>
      <w:r>
        <w:rPr>
          <w:rFonts w:eastAsiaTheme="minorHAnsi"/>
          <w:sz w:val="28"/>
          <w:szCs w:val="28"/>
        </w:rPr>
        <w:t>ф</w:t>
      </w:r>
      <w:r w:rsidRPr="004305F4">
        <w:rPr>
          <w:rFonts w:eastAsiaTheme="minorHAnsi"/>
          <w:sz w:val="28"/>
          <w:szCs w:val="28"/>
        </w:rPr>
        <w:t>интеха</w:t>
      </w:r>
      <w:r w:rsidRPr="004305F4">
        <w:rPr>
          <w:sz w:val="28"/>
          <w:szCs w:val="28"/>
        </w:rPr>
        <w:t>.</w:t>
      </w:r>
    </w:p>
    <w:p w14:paraId="6BC38DD2" w14:textId="77777777" w:rsidR="00A16B53" w:rsidRPr="004305F4" w:rsidRDefault="00A16B53" w:rsidP="006F147D">
      <w:pPr>
        <w:pStyle w:val="ae"/>
        <w:numPr>
          <w:ilvl w:val="0"/>
          <w:numId w:val="6"/>
        </w:numPr>
        <w:tabs>
          <w:tab w:val="left" w:pos="1134"/>
        </w:tabs>
        <w:autoSpaceDE w:val="0"/>
        <w:autoSpaceDN w:val="0"/>
        <w:adjustRightInd w:val="0"/>
        <w:spacing w:line="336" w:lineRule="auto"/>
        <w:ind w:left="0" w:firstLine="708"/>
        <w:jc w:val="both"/>
        <w:rPr>
          <w:sz w:val="28"/>
          <w:szCs w:val="28"/>
        </w:rPr>
      </w:pPr>
      <w:r w:rsidRPr="004305F4">
        <w:rPr>
          <w:sz w:val="28"/>
          <w:szCs w:val="28"/>
        </w:rPr>
        <w:t xml:space="preserve">Причины становления и современного развития рынка </w:t>
      </w:r>
      <w:r>
        <w:rPr>
          <w:sz w:val="28"/>
          <w:szCs w:val="28"/>
        </w:rPr>
        <w:t>ф</w:t>
      </w:r>
      <w:r w:rsidRPr="004305F4">
        <w:rPr>
          <w:sz w:val="28"/>
          <w:szCs w:val="28"/>
        </w:rPr>
        <w:t>интеха.</w:t>
      </w:r>
    </w:p>
    <w:p w14:paraId="48249325" w14:textId="77777777" w:rsidR="00A16B53" w:rsidRPr="004305F4" w:rsidRDefault="00A16B53" w:rsidP="006F147D">
      <w:pPr>
        <w:pStyle w:val="ae"/>
        <w:numPr>
          <w:ilvl w:val="0"/>
          <w:numId w:val="6"/>
        </w:numPr>
        <w:tabs>
          <w:tab w:val="left" w:pos="1134"/>
        </w:tabs>
        <w:autoSpaceDE w:val="0"/>
        <w:autoSpaceDN w:val="0"/>
        <w:adjustRightInd w:val="0"/>
        <w:spacing w:line="336" w:lineRule="auto"/>
        <w:ind w:left="0" w:firstLine="708"/>
        <w:jc w:val="both"/>
        <w:rPr>
          <w:sz w:val="28"/>
          <w:szCs w:val="28"/>
        </w:rPr>
      </w:pPr>
      <w:r w:rsidRPr="004305F4">
        <w:rPr>
          <w:sz w:val="28"/>
          <w:szCs w:val="28"/>
        </w:rPr>
        <w:t>Оценка взаимозависимости развития цифровой экономики и финансовых технологий.</w:t>
      </w:r>
    </w:p>
    <w:p w14:paraId="3E2DD4F9" w14:textId="77777777" w:rsidR="00A16B53" w:rsidRPr="004305F4" w:rsidRDefault="00A16B53" w:rsidP="006F147D">
      <w:pPr>
        <w:pStyle w:val="ae"/>
        <w:numPr>
          <w:ilvl w:val="0"/>
          <w:numId w:val="6"/>
        </w:numPr>
        <w:tabs>
          <w:tab w:val="left" w:pos="1134"/>
        </w:tabs>
        <w:autoSpaceDE w:val="0"/>
        <w:autoSpaceDN w:val="0"/>
        <w:adjustRightInd w:val="0"/>
        <w:spacing w:line="336" w:lineRule="auto"/>
        <w:ind w:left="0" w:firstLine="708"/>
        <w:jc w:val="both"/>
        <w:rPr>
          <w:sz w:val="28"/>
          <w:szCs w:val="28"/>
        </w:rPr>
      </w:pPr>
      <w:r w:rsidRPr="004305F4">
        <w:rPr>
          <w:sz w:val="28"/>
          <w:szCs w:val="28"/>
        </w:rPr>
        <w:t>Финансовые и инвестиционные решения и их связь с цифровой трансформацией бизнеса.</w:t>
      </w:r>
    </w:p>
    <w:p w14:paraId="7F5028D3" w14:textId="77777777" w:rsidR="00A16B53" w:rsidRPr="004305F4" w:rsidRDefault="00A16B53" w:rsidP="006F147D">
      <w:pPr>
        <w:pStyle w:val="ae"/>
        <w:numPr>
          <w:ilvl w:val="0"/>
          <w:numId w:val="6"/>
        </w:numPr>
        <w:tabs>
          <w:tab w:val="left" w:pos="1134"/>
        </w:tabs>
        <w:autoSpaceDE w:val="0"/>
        <w:autoSpaceDN w:val="0"/>
        <w:adjustRightInd w:val="0"/>
        <w:spacing w:line="336" w:lineRule="auto"/>
        <w:ind w:left="0" w:firstLine="708"/>
        <w:jc w:val="both"/>
        <w:rPr>
          <w:sz w:val="28"/>
          <w:szCs w:val="28"/>
        </w:rPr>
      </w:pPr>
      <w:r w:rsidRPr="004305F4">
        <w:rPr>
          <w:sz w:val="28"/>
          <w:szCs w:val="28"/>
        </w:rPr>
        <w:t xml:space="preserve">Правила формирования отчетности в формате </w:t>
      </w:r>
      <w:r w:rsidRPr="004305F4">
        <w:rPr>
          <w:bCs/>
          <w:sz w:val="28"/>
          <w:szCs w:val="28"/>
        </w:rPr>
        <w:t>XBRL.</w:t>
      </w:r>
    </w:p>
    <w:p w14:paraId="413B14B9" w14:textId="77777777" w:rsidR="00A16B53" w:rsidRPr="004305F4" w:rsidRDefault="00A16B53" w:rsidP="006F147D">
      <w:pPr>
        <w:pStyle w:val="ae"/>
        <w:numPr>
          <w:ilvl w:val="0"/>
          <w:numId w:val="6"/>
        </w:numPr>
        <w:tabs>
          <w:tab w:val="left" w:pos="1134"/>
        </w:tabs>
        <w:autoSpaceDE w:val="0"/>
        <w:autoSpaceDN w:val="0"/>
        <w:adjustRightInd w:val="0"/>
        <w:spacing w:line="336" w:lineRule="auto"/>
        <w:ind w:left="0" w:firstLine="708"/>
        <w:jc w:val="both"/>
        <w:rPr>
          <w:sz w:val="28"/>
          <w:szCs w:val="28"/>
        </w:rPr>
      </w:pPr>
      <w:r w:rsidRPr="004305F4">
        <w:rPr>
          <w:bCs/>
          <w:sz w:val="28"/>
          <w:szCs w:val="28"/>
        </w:rPr>
        <w:t>Таксономия XBRL.</w:t>
      </w:r>
    </w:p>
    <w:p w14:paraId="1296D09B" w14:textId="77777777" w:rsidR="00A16B53" w:rsidRPr="004305F4" w:rsidRDefault="00A16B53" w:rsidP="006F147D">
      <w:pPr>
        <w:pStyle w:val="ae"/>
        <w:numPr>
          <w:ilvl w:val="0"/>
          <w:numId w:val="6"/>
        </w:numPr>
        <w:tabs>
          <w:tab w:val="left" w:pos="1134"/>
        </w:tabs>
        <w:autoSpaceDE w:val="0"/>
        <w:autoSpaceDN w:val="0"/>
        <w:adjustRightInd w:val="0"/>
        <w:spacing w:line="336" w:lineRule="auto"/>
        <w:ind w:left="0" w:firstLine="708"/>
        <w:jc w:val="both"/>
        <w:rPr>
          <w:sz w:val="28"/>
          <w:szCs w:val="28"/>
        </w:rPr>
      </w:pPr>
      <w:r w:rsidRPr="004305F4">
        <w:rPr>
          <w:sz w:val="28"/>
          <w:szCs w:val="28"/>
        </w:rPr>
        <w:t>Перспективы развития цифрового бизнеса в мире.</w:t>
      </w:r>
    </w:p>
    <w:p w14:paraId="3ECD8427" w14:textId="77777777" w:rsidR="00A16B53" w:rsidRPr="004305F4" w:rsidRDefault="00A16B53" w:rsidP="006F147D">
      <w:pPr>
        <w:pStyle w:val="ae"/>
        <w:numPr>
          <w:ilvl w:val="0"/>
          <w:numId w:val="6"/>
        </w:numPr>
        <w:tabs>
          <w:tab w:val="left" w:pos="1134"/>
        </w:tabs>
        <w:autoSpaceDE w:val="0"/>
        <w:autoSpaceDN w:val="0"/>
        <w:adjustRightInd w:val="0"/>
        <w:spacing w:line="336" w:lineRule="auto"/>
        <w:ind w:left="0" w:firstLine="708"/>
        <w:jc w:val="both"/>
        <w:rPr>
          <w:sz w:val="28"/>
          <w:szCs w:val="28"/>
        </w:rPr>
      </w:pPr>
      <w:r w:rsidRPr="004305F4">
        <w:rPr>
          <w:sz w:val="28"/>
          <w:szCs w:val="28"/>
        </w:rPr>
        <w:t>Современные достижения в сфере Финтеха.</w:t>
      </w:r>
    </w:p>
    <w:p w14:paraId="6D53AEB2" w14:textId="77777777" w:rsidR="00A16B53" w:rsidRPr="004305F4" w:rsidRDefault="00A16B53" w:rsidP="006F147D">
      <w:pPr>
        <w:pStyle w:val="ae"/>
        <w:numPr>
          <w:ilvl w:val="0"/>
          <w:numId w:val="6"/>
        </w:numPr>
        <w:tabs>
          <w:tab w:val="left" w:pos="1134"/>
        </w:tabs>
        <w:autoSpaceDE w:val="0"/>
        <w:autoSpaceDN w:val="0"/>
        <w:adjustRightInd w:val="0"/>
        <w:spacing w:line="336" w:lineRule="auto"/>
        <w:ind w:left="0" w:firstLine="708"/>
        <w:jc w:val="both"/>
        <w:rPr>
          <w:sz w:val="28"/>
          <w:szCs w:val="28"/>
        </w:rPr>
      </w:pPr>
      <w:r w:rsidRPr="004305F4">
        <w:rPr>
          <w:sz w:val="28"/>
          <w:szCs w:val="28"/>
        </w:rPr>
        <w:t>Современные финансовые технологии, используемые корпорациями.</w:t>
      </w:r>
    </w:p>
    <w:p w14:paraId="3E61DD66" w14:textId="77777777" w:rsidR="00A16B53" w:rsidRPr="004305F4" w:rsidRDefault="00A16B53" w:rsidP="006F147D">
      <w:pPr>
        <w:pStyle w:val="ae"/>
        <w:numPr>
          <w:ilvl w:val="0"/>
          <w:numId w:val="6"/>
        </w:numPr>
        <w:tabs>
          <w:tab w:val="left" w:pos="1134"/>
        </w:tabs>
        <w:autoSpaceDE w:val="0"/>
        <w:autoSpaceDN w:val="0"/>
        <w:adjustRightInd w:val="0"/>
        <w:spacing w:line="336" w:lineRule="auto"/>
        <w:ind w:left="0" w:firstLine="708"/>
        <w:jc w:val="both"/>
        <w:rPr>
          <w:sz w:val="28"/>
          <w:szCs w:val="28"/>
        </w:rPr>
      </w:pPr>
      <w:r w:rsidRPr="004305F4">
        <w:rPr>
          <w:color w:val="000000"/>
          <w:sz w:val="28"/>
          <w:szCs w:val="28"/>
        </w:rPr>
        <w:t xml:space="preserve">Бизнес-модели корпораций на основе </w:t>
      </w:r>
      <w:r w:rsidRPr="004305F4">
        <w:rPr>
          <w:color w:val="000000"/>
          <w:sz w:val="28"/>
          <w:szCs w:val="28"/>
          <w:lang w:val="en-US"/>
        </w:rPr>
        <w:t>API</w:t>
      </w:r>
      <w:r w:rsidRPr="004305F4">
        <w:rPr>
          <w:color w:val="000000"/>
          <w:sz w:val="28"/>
          <w:szCs w:val="28"/>
        </w:rPr>
        <w:t>.</w:t>
      </w:r>
    </w:p>
    <w:p w14:paraId="4B7759E9" w14:textId="77777777" w:rsidR="00A16B53" w:rsidRPr="004305F4" w:rsidRDefault="00A16B53" w:rsidP="006F147D">
      <w:pPr>
        <w:pStyle w:val="ae"/>
        <w:numPr>
          <w:ilvl w:val="0"/>
          <w:numId w:val="6"/>
        </w:numPr>
        <w:tabs>
          <w:tab w:val="left" w:pos="1134"/>
        </w:tabs>
        <w:autoSpaceDE w:val="0"/>
        <w:autoSpaceDN w:val="0"/>
        <w:adjustRightInd w:val="0"/>
        <w:spacing w:line="336" w:lineRule="auto"/>
        <w:ind w:left="0" w:firstLine="708"/>
        <w:jc w:val="both"/>
        <w:rPr>
          <w:sz w:val="28"/>
          <w:szCs w:val="28"/>
        </w:rPr>
      </w:pPr>
      <w:r w:rsidRPr="004305F4">
        <w:rPr>
          <w:sz w:val="28"/>
          <w:szCs w:val="28"/>
        </w:rPr>
        <w:t>Возникновение электронных денег.</w:t>
      </w:r>
    </w:p>
    <w:p w14:paraId="3CC120E7" w14:textId="77777777" w:rsidR="00A16B53" w:rsidRPr="004305F4" w:rsidRDefault="00A16B53" w:rsidP="006F147D">
      <w:pPr>
        <w:pStyle w:val="ae"/>
        <w:numPr>
          <w:ilvl w:val="0"/>
          <w:numId w:val="6"/>
        </w:numPr>
        <w:tabs>
          <w:tab w:val="left" w:pos="1134"/>
        </w:tabs>
        <w:autoSpaceDE w:val="0"/>
        <w:autoSpaceDN w:val="0"/>
        <w:adjustRightInd w:val="0"/>
        <w:spacing w:line="336" w:lineRule="auto"/>
        <w:ind w:left="0" w:firstLine="708"/>
        <w:jc w:val="both"/>
        <w:rPr>
          <w:sz w:val="28"/>
          <w:szCs w:val="28"/>
        </w:rPr>
      </w:pPr>
      <w:r w:rsidRPr="004305F4">
        <w:rPr>
          <w:sz w:val="28"/>
          <w:szCs w:val="28"/>
        </w:rPr>
        <w:t>Виды криптовалюты и тенденции ее развития.</w:t>
      </w:r>
    </w:p>
    <w:p w14:paraId="58180EEA" w14:textId="77777777" w:rsidR="00A16B53" w:rsidRPr="004305F4" w:rsidRDefault="00A16B53" w:rsidP="006F147D">
      <w:pPr>
        <w:pStyle w:val="ae"/>
        <w:numPr>
          <w:ilvl w:val="0"/>
          <w:numId w:val="6"/>
        </w:numPr>
        <w:tabs>
          <w:tab w:val="left" w:pos="1134"/>
        </w:tabs>
        <w:autoSpaceDE w:val="0"/>
        <w:autoSpaceDN w:val="0"/>
        <w:adjustRightInd w:val="0"/>
        <w:spacing w:line="336" w:lineRule="auto"/>
        <w:ind w:left="0" w:firstLine="708"/>
        <w:jc w:val="both"/>
        <w:rPr>
          <w:sz w:val="28"/>
          <w:szCs w:val="28"/>
        </w:rPr>
      </w:pPr>
      <w:r w:rsidRPr="004305F4">
        <w:rPr>
          <w:sz w:val="28"/>
          <w:szCs w:val="28"/>
        </w:rPr>
        <w:t>Перспективы развития майнинга в России.</w:t>
      </w:r>
    </w:p>
    <w:p w14:paraId="2E010E69" w14:textId="77777777" w:rsidR="00A16B53" w:rsidRPr="004305F4" w:rsidRDefault="00A16B53" w:rsidP="006F147D">
      <w:pPr>
        <w:pStyle w:val="ae"/>
        <w:numPr>
          <w:ilvl w:val="0"/>
          <w:numId w:val="6"/>
        </w:numPr>
        <w:tabs>
          <w:tab w:val="left" w:pos="1134"/>
        </w:tabs>
        <w:autoSpaceDE w:val="0"/>
        <w:autoSpaceDN w:val="0"/>
        <w:adjustRightInd w:val="0"/>
        <w:spacing w:line="336" w:lineRule="auto"/>
        <w:ind w:left="0" w:firstLine="708"/>
        <w:jc w:val="both"/>
        <w:rPr>
          <w:sz w:val="28"/>
          <w:szCs w:val="28"/>
        </w:rPr>
      </w:pPr>
      <w:r w:rsidRPr="004305F4">
        <w:rPr>
          <w:color w:val="000000"/>
          <w:sz w:val="28"/>
          <w:szCs w:val="28"/>
        </w:rPr>
        <w:t xml:space="preserve">Перспективы развития услуги </w:t>
      </w:r>
      <w:r w:rsidRPr="004305F4">
        <w:rPr>
          <w:color w:val="000000"/>
          <w:sz w:val="28"/>
          <w:szCs w:val="28"/>
          <w:lang w:val="en-US"/>
        </w:rPr>
        <w:t>BaaS</w:t>
      </w:r>
      <w:r w:rsidRPr="004305F4">
        <w:rPr>
          <w:color w:val="000000"/>
          <w:sz w:val="28"/>
          <w:szCs w:val="28"/>
        </w:rPr>
        <w:t xml:space="preserve"> (</w:t>
      </w:r>
      <w:r w:rsidRPr="004305F4">
        <w:rPr>
          <w:color w:val="000000"/>
          <w:sz w:val="28"/>
          <w:szCs w:val="28"/>
          <w:lang w:val="en-US"/>
        </w:rPr>
        <w:t>Bankingas</w:t>
      </w:r>
      <w:r w:rsidRPr="004305F4">
        <w:rPr>
          <w:color w:val="000000"/>
          <w:sz w:val="28"/>
          <w:szCs w:val="28"/>
        </w:rPr>
        <w:t xml:space="preserve"> а </w:t>
      </w:r>
      <w:r w:rsidRPr="004305F4">
        <w:rPr>
          <w:color w:val="000000"/>
          <w:sz w:val="28"/>
          <w:szCs w:val="28"/>
          <w:lang w:val="en-US"/>
        </w:rPr>
        <w:t>service</w:t>
      </w:r>
      <w:r w:rsidRPr="004305F4">
        <w:rPr>
          <w:color w:val="000000"/>
          <w:sz w:val="28"/>
          <w:szCs w:val="28"/>
        </w:rPr>
        <w:t>) в банковской деятельности.</w:t>
      </w:r>
    </w:p>
    <w:p w14:paraId="79929F18" w14:textId="77777777" w:rsidR="00A16B53" w:rsidRPr="004305F4" w:rsidRDefault="00A16B53" w:rsidP="006F147D">
      <w:pPr>
        <w:pStyle w:val="ae"/>
        <w:numPr>
          <w:ilvl w:val="0"/>
          <w:numId w:val="6"/>
        </w:numPr>
        <w:tabs>
          <w:tab w:val="left" w:pos="1134"/>
        </w:tabs>
        <w:autoSpaceDE w:val="0"/>
        <w:autoSpaceDN w:val="0"/>
        <w:adjustRightInd w:val="0"/>
        <w:spacing w:line="336" w:lineRule="auto"/>
        <w:ind w:left="0" w:firstLine="708"/>
        <w:jc w:val="both"/>
        <w:rPr>
          <w:sz w:val="28"/>
          <w:szCs w:val="28"/>
        </w:rPr>
      </w:pPr>
      <w:r w:rsidRPr="004305F4">
        <w:rPr>
          <w:sz w:val="28"/>
          <w:szCs w:val="28"/>
        </w:rPr>
        <w:t>Современные бизнес-модели в сфере Финтеха.</w:t>
      </w:r>
    </w:p>
    <w:p w14:paraId="08EE4A77" w14:textId="30024C51" w:rsidR="00A16B53" w:rsidRPr="004305F4" w:rsidRDefault="00A16B53" w:rsidP="006F147D">
      <w:pPr>
        <w:pStyle w:val="ae"/>
        <w:numPr>
          <w:ilvl w:val="0"/>
          <w:numId w:val="6"/>
        </w:numPr>
        <w:tabs>
          <w:tab w:val="left" w:pos="1134"/>
        </w:tabs>
        <w:autoSpaceDE w:val="0"/>
        <w:autoSpaceDN w:val="0"/>
        <w:adjustRightInd w:val="0"/>
        <w:spacing w:line="336" w:lineRule="auto"/>
        <w:ind w:left="0" w:firstLine="708"/>
        <w:jc w:val="both"/>
        <w:rPr>
          <w:sz w:val="28"/>
          <w:szCs w:val="28"/>
        </w:rPr>
      </w:pPr>
      <w:r w:rsidRPr="004305F4">
        <w:rPr>
          <w:sz w:val="28"/>
          <w:szCs w:val="28"/>
        </w:rPr>
        <w:t xml:space="preserve">Процессы </w:t>
      </w:r>
      <w:r w:rsidR="00BF393D">
        <w:rPr>
          <w:sz w:val="28"/>
          <w:szCs w:val="28"/>
        </w:rPr>
        <w:t>цифровизации</w:t>
      </w:r>
      <w:r w:rsidRPr="004305F4">
        <w:rPr>
          <w:sz w:val="28"/>
          <w:szCs w:val="28"/>
        </w:rPr>
        <w:t xml:space="preserve"> и их влияние на трансформацию услуг в сфере Финтеха.</w:t>
      </w:r>
    </w:p>
    <w:p w14:paraId="38AB7CB1" w14:textId="77777777" w:rsidR="00A16B53" w:rsidRPr="004305F4" w:rsidRDefault="00A16B53" w:rsidP="006F147D">
      <w:pPr>
        <w:pStyle w:val="ae"/>
        <w:numPr>
          <w:ilvl w:val="0"/>
          <w:numId w:val="6"/>
        </w:numPr>
        <w:tabs>
          <w:tab w:val="left" w:pos="1134"/>
        </w:tabs>
        <w:autoSpaceDE w:val="0"/>
        <w:autoSpaceDN w:val="0"/>
        <w:adjustRightInd w:val="0"/>
        <w:spacing w:line="336" w:lineRule="auto"/>
        <w:ind w:left="0" w:firstLine="709"/>
        <w:jc w:val="both"/>
        <w:rPr>
          <w:sz w:val="28"/>
          <w:szCs w:val="28"/>
        </w:rPr>
      </w:pPr>
      <w:r w:rsidRPr="004305F4">
        <w:rPr>
          <w:sz w:val="28"/>
          <w:szCs w:val="28"/>
        </w:rPr>
        <w:t>Применение программных средств обеспечения интеграции цифровых технологий в бизнес-процессы для получения конкурентных преимуществ на рынке.</w:t>
      </w:r>
    </w:p>
    <w:p w14:paraId="25DB5464" w14:textId="77777777" w:rsidR="00A16B53" w:rsidRPr="004305F4" w:rsidRDefault="00A16B53" w:rsidP="006F147D">
      <w:pPr>
        <w:pStyle w:val="ae"/>
        <w:numPr>
          <w:ilvl w:val="0"/>
          <w:numId w:val="6"/>
        </w:numPr>
        <w:tabs>
          <w:tab w:val="left" w:pos="1134"/>
        </w:tabs>
        <w:autoSpaceDE w:val="0"/>
        <w:autoSpaceDN w:val="0"/>
        <w:adjustRightInd w:val="0"/>
        <w:spacing w:line="336" w:lineRule="auto"/>
        <w:ind w:left="0" w:firstLine="709"/>
        <w:jc w:val="both"/>
        <w:rPr>
          <w:sz w:val="28"/>
          <w:szCs w:val="28"/>
        </w:rPr>
      </w:pPr>
      <w:r w:rsidRPr="004305F4">
        <w:rPr>
          <w:sz w:val="28"/>
          <w:szCs w:val="28"/>
        </w:rPr>
        <w:t>Особенности разработки проекта в Финтехе.</w:t>
      </w:r>
    </w:p>
    <w:p w14:paraId="6A413BBE" w14:textId="77777777" w:rsidR="00A16B53" w:rsidRPr="004305F4" w:rsidRDefault="00A16B53" w:rsidP="006F147D">
      <w:pPr>
        <w:pStyle w:val="ae"/>
        <w:numPr>
          <w:ilvl w:val="0"/>
          <w:numId w:val="6"/>
        </w:numPr>
        <w:tabs>
          <w:tab w:val="left" w:pos="1134"/>
        </w:tabs>
        <w:autoSpaceDE w:val="0"/>
        <w:autoSpaceDN w:val="0"/>
        <w:adjustRightInd w:val="0"/>
        <w:spacing w:line="336" w:lineRule="auto"/>
        <w:ind w:left="0" w:firstLine="709"/>
        <w:jc w:val="both"/>
        <w:rPr>
          <w:sz w:val="28"/>
          <w:szCs w:val="28"/>
        </w:rPr>
      </w:pPr>
      <w:r w:rsidRPr="004305F4">
        <w:rPr>
          <w:sz w:val="28"/>
          <w:szCs w:val="28"/>
        </w:rPr>
        <w:t xml:space="preserve">Перспективы развития и надежность национальной системы платежных карт. </w:t>
      </w:r>
    </w:p>
    <w:p w14:paraId="639DE9CC" w14:textId="77777777" w:rsidR="00A16B53" w:rsidRPr="004305F4" w:rsidRDefault="00A16B53" w:rsidP="006F147D">
      <w:pPr>
        <w:pStyle w:val="ae"/>
        <w:numPr>
          <w:ilvl w:val="0"/>
          <w:numId w:val="6"/>
        </w:numPr>
        <w:tabs>
          <w:tab w:val="left" w:pos="1134"/>
        </w:tabs>
        <w:autoSpaceDE w:val="0"/>
        <w:autoSpaceDN w:val="0"/>
        <w:adjustRightInd w:val="0"/>
        <w:spacing w:line="336" w:lineRule="auto"/>
        <w:ind w:left="0" w:firstLine="708"/>
        <w:jc w:val="both"/>
        <w:rPr>
          <w:sz w:val="28"/>
          <w:szCs w:val="28"/>
        </w:rPr>
      </w:pPr>
      <w:r w:rsidRPr="004305F4">
        <w:rPr>
          <w:sz w:val="28"/>
          <w:szCs w:val="28"/>
        </w:rPr>
        <w:t>Использование платформы регистрации финансовых сделок для повышения прозрачности доходов корпораций и населения.</w:t>
      </w:r>
    </w:p>
    <w:p w14:paraId="3C1F2807" w14:textId="77777777" w:rsidR="00A16B53" w:rsidRPr="004305F4" w:rsidRDefault="00A16B53" w:rsidP="006F147D">
      <w:pPr>
        <w:pStyle w:val="ae"/>
        <w:numPr>
          <w:ilvl w:val="0"/>
          <w:numId w:val="6"/>
        </w:numPr>
        <w:tabs>
          <w:tab w:val="left" w:pos="1134"/>
        </w:tabs>
        <w:autoSpaceDE w:val="0"/>
        <w:autoSpaceDN w:val="0"/>
        <w:adjustRightInd w:val="0"/>
        <w:spacing w:line="336" w:lineRule="auto"/>
        <w:ind w:left="0" w:firstLine="708"/>
        <w:jc w:val="both"/>
        <w:rPr>
          <w:sz w:val="28"/>
          <w:szCs w:val="28"/>
        </w:rPr>
      </w:pPr>
      <w:r w:rsidRPr="004305F4">
        <w:rPr>
          <w:sz w:val="28"/>
          <w:szCs w:val="28"/>
        </w:rPr>
        <w:t>Онлайн рынок финансирования и размещения капитала.</w:t>
      </w:r>
    </w:p>
    <w:p w14:paraId="124F641F" w14:textId="77777777" w:rsidR="00A16B53" w:rsidRPr="004305F4" w:rsidRDefault="00A16B53" w:rsidP="006F147D">
      <w:pPr>
        <w:pStyle w:val="ae"/>
        <w:numPr>
          <w:ilvl w:val="0"/>
          <w:numId w:val="6"/>
        </w:numPr>
        <w:tabs>
          <w:tab w:val="left" w:pos="1134"/>
        </w:tabs>
        <w:autoSpaceDE w:val="0"/>
        <w:autoSpaceDN w:val="0"/>
        <w:adjustRightInd w:val="0"/>
        <w:spacing w:line="336" w:lineRule="auto"/>
        <w:ind w:left="0" w:firstLine="708"/>
        <w:jc w:val="both"/>
        <w:rPr>
          <w:sz w:val="28"/>
          <w:szCs w:val="28"/>
        </w:rPr>
      </w:pPr>
      <w:r w:rsidRPr="004305F4">
        <w:rPr>
          <w:sz w:val="28"/>
          <w:szCs w:val="28"/>
        </w:rPr>
        <w:lastRenderedPageBreak/>
        <w:t>Влияние Финтеха на процессы укрупнения бизнеса.</w:t>
      </w:r>
    </w:p>
    <w:p w14:paraId="0AC0A8FF" w14:textId="77777777" w:rsidR="00A16B53" w:rsidRPr="004305F4" w:rsidRDefault="00A16B53" w:rsidP="006F147D">
      <w:pPr>
        <w:pStyle w:val="ae"/>
        <w:numPr>
          <w:ilvl w:val="0"/>
          <w:numId w:val="6"/>
        </w:numPr>
        <w:tabs>
          <w:tab w:val="left" w:pos="1134"/>
        </w:tabs>
        <w:autoSpaceDE w:val="0"/>
        <w:autoSpaceDN w:val="0"/>
        <w:adjustRightInd w:val="0"/>
        <w:spacing w:line="336" w:lineRule="auto"/>
        <w:ind w:left="0" w:firstLine="708"/>
        <w:jc w:val="both"/>
        <w:rPr>
          <w:sz w:val="28"/>
          <w:szCs w:val="28"/>
        </w:rPr>
      </w:pPr>
      <w:r w:rsidRPr="004305F4">
        <w:rPr>
          <w:sz w:val="28"/>
          <w:szCs w:val="28"/>
        </w:rPr>
        <w:t>Основные подходы к алгоритмизации биржевой торговли.</w:t>
      </w:r>
    </w:p>
    <w:p w14:paraId="1C1FE6CD" w14:textId="77777777" w:rsidR="00A16B53" w:rsidRPr="004305F4" w:rsidRDefault="00A16B53" w:rsidP="006F147D">
      <w:pPr>
        <w:pStyle w:val="ae"/>
        <w:numPr>
          <w:ilvl w:val="0"/>
          <w:numId w:val="6"/>
        </w:numPr>
        <w:tabs>
          <w:tab w:val="left" w:pos="1134"/>
        </w:tabs>
        <w:autoSpaceDE w:val="0"/>
        <w:autoSpaceDN w:val="0"/>
        <w:adjustRightInd w:val="0"/>
        <w:spacing w:line="336" w:lineRule="auto"/>
        <w:ind w:left="0" w:firstLine="708"/>
        <w:jc w:val="both"/>
        <w:rPr>
          <w:sz w:val="28"/>
          <w:szCs w:val="28"/>
        </w:rPr>
      </w:pPr>
      <w:r w:rsidRPr="004305F4">
        <w:rPr>
          <w:sz w:val="28"/>
          <w:szCs w:val="28"/>
        </w:rPr>
        <w:t>Риски при использовании современных финансовых технологий в страховании и финансовой сфере.</w:t>
      </w:r>
    </w:p>
    <w:p w14:paraId="0EE607BD" w14:textId="77777777" w:rsidR="00A16B53" w:rsidRPr="004305F4" w:rsidRDefault="00A16B53" w:rsidP="006F147D">
      <w:pPr>
        <w:pStyle w:val="ae"/>
        <w:numPr>
          <w:ilvl w:val="0"/>
          <w:numId w:val="6"/>
        </w:numPr>
        <w:tabs>
          <w:tab w:val="left" w:pos="1134"/>
        </w:tabs>
        <w:autoSpaceDE w:val="0"/>
        <w:autoSpaceDN w:val="0"/>
        <w:adjustRightInd w:val="0"/>
        <w:spacing w:line="336" w:lineRule="auto"/>
        <w:ind w:left="0" w:firstLine="708"/>
        <w:jc w:val="both"/>
        <w:rPr>
          <w:sz w:val="28"/>
          <w:szCs w:val="28"/>
        </w:rPr>
      </w:pPr>
      <w:r w:rsidRPr="004305F4">
        <w:rPr>
          <w:sz w:val="28"/>
          <w:szCs w:val="28"/>
        </w:rPr>
        <w:t>Влияние Финтеха на традиционный ритейл, сотовую связь и социальные сети.</w:t>
      </w:r>
    </w:p>
    <w:p w14:paraId="29C39928" w14:textId="77777777" w:rsidR="00A16B53" w:rsidRPr="004305F4" w:rsidRDefault="00A16B53" w:rsidP="006F147D">
      <w:pPr>
        <w:pStyle w:val="ae"/>
        <w:numPr>
          <w:ilvl w:val="0"/>
          <w:numId w:val="6"/>
        </w:numPr>
        <w:tabs>
          <w:tab w:val="left" w:pos="1134"/>
        </w:tabs>
        <w:autoSpaceDE w:val="0"/>
        <w:autoSpaceDN w:val="0"/>
        <w:adjustRightInd w:val="0"/>
        <w:spacing w:line="336" w:lineRule="auto"/>
        <w:ind w:left="0" w:firstLine="708"/>
        <w:jc w:val="both"/>
        <w:rPr>
          <w:sz w:val="28"/>
          <w:szCs w:val="28"/>
        </w:rPr>
      </w:pPr>
      <w:r w:rsidRPr="004305F4">
        <w:rPr>
          <w:sz w:val="28"/>
          <w:szCs w:val="28"/>
        </w:rPr>
        <w:t>Виды рисков в Финтехе.</w:t>
      </w:r>
    </w:p>
    <w:p w14:paraId="4FD74F8C" w14:textId="77777777" w:rsidR="00A16B53" w:rsidRPr="004305F4" w:rsidRDefault="00A16B53" w:rsidP="006F147D">
      <w:pPr>
        <w:pStyle w:val="ae"/>
        <w:numPr>
          <w:ilvl w:val="0"/>
          <w:numId w:val="6"/>
        </w:numPr>
        <w:tabs>
          <w:tab w:val="left" w:pos="1134"/>
        </w:tabs>
        <w:autoSpaceDE w:val="0"/>
        <w:autoSpaceDN w:val="0"/>
        <w:adjustRightInd w:val="0"/>
        <w:spacing w:line="336" w:lineRule="auto"/>
        <w:ind w:left="0" w:firstLine="708"/>
        <w:jc w:val="both"/>
        <w:rPr>
          <w:rStyle w:val="a8"/>
          <w:rFonts w:eastAsiaTheme="minorEastAsia"/>
          <w:b w:val="0"/>
          <w:bCs w:val="0"/>
          <w:sz w:val="28"/>
          <w:szCs w:val="28"/>
        </w:rPr>
      </w:pPr>
      <w:r w:rsidRPr="004305F4">
        <w:rPr>
          <w:rStyle w:val="a8"/>
          <w:rFonts w:eastAsiaTheme="majorEastAsia"/>
          <w:b w:val="0"/>
          <w:color w:val="000000"/>
          <w:sz w:val="28"/>
          <w:szCs w:val="28"/>
        </w:rPr>
        <w:t>Бизнес-модели традиционных корпораций и оптимизация их деятельности за счет Финтеха.</w:t>
      </w:r>
    </w:p>
    <w:p w14:paraId="12139AA9" w14:textId="77777777" w:rsidR="00A16B53" w:rsidRPr="004305F4" w:rsidRDefault="00A16B53" w:rsidP="006F147D">
      <w:pPr>
        <w:pStyle w:val="ae"/>
        <w:numPr>
          <w:ilvl w:val="0"/>
          <w:numId w:val="6"/>
        </w:numPr>
        <w:tabs>
          <w:tab w:val="left" w:pos="1134"/>
        </w:tabs>
        <w:autoSpaceDE w:val="0"/>
        <w:autoSpaceDN w:val="0"/>
        <w:adjustRightInd w:val="0"/>
        <w:spacing w:line="336" w:lineRule="auto"/>
        <w:ind w:left="0" w:firstLine="708"/>
        <w:jc w:val="both"/>
        <w:rPr>
          <w:sz w:val="28"/>
          <w:szCs w:val="28"/>
        </w:rPr>
      </w:pPr>
      <w:r w:rsidRPr="004305F4">
        <w:rPr>
          <w:sz w:val="28"/>
          <w:szCs w:val="28"/>
        </w:rPr>
        <w:t>Разработка стартап</w:t>
      </w:r>
      <w:r>
        <w:rPr>
          <w:sz w:val="28"/>
          <w:szCs w:val="28"/>
        </w:rPr>
        <w:t xml:space="preserve">а </w:t>
      </w:r>
      <w:r w:rsidRPr="004305F4">
        <w:rPr>
          <w:sz w:val="28"/>
          <w:szCs w:val="28"/>
        </w:rPr>
        <w:t xml:space="preserve">проекта в Финтехе и его продвижение. </w:t>
      </w:r>
    </w:p>
    <w:p w14:paraId="1520EEFC" w14:textId="77777777" w:rsidR="00A16B53" w:rsidRPr="004305F4" w:rsidRDefault="00A16B53" w:rsidP="006F147D">
      <w:pPr>
        <w:pStyle w:val="ae"/>
        <w:numPr>
          <w:ilvl w:val="0"/>
          <w:numId w:val="24"/>
        </w:numPr>
        <w:tabs>
          <w:tab w:val="left" w:pos="1134"/>
        </w:tabs>
        <w:autoSpaceDE w:val="0"/>
        <w:autoSpaceDN w:val="0"/>
        <w:adjustRightInd w:val="0"/>
        <w:spacing w:line="336" w:lineRule="auto"/>
        <w:ind w:left="0" w:firstLine="708"/>
        <w:jc w:val="both"/>
        <w:rPr>
          <w:sz w:val="28"/>
          <w:szCs w:val="28"/>
        </w:rPr>
      </w:pPr>
      <w:r w:rsidRPr="004305F4">
        <w:rPr>
          <w:sz w:val="28"/>
          <w:szCs w:val="28"/>
        </w:rPr>
        <w:t>Особенности построения технологичных корпораций в России.</w:t>
      </w:r>
    </w:p>
    <w:p w14:paraId="2B7CE5C2" w14:textId="77777777" w:rsidR="00A16B53" w:rsidRPr="004305F4" w:rsidRDefault="00A16B53" w:rsidP="006F147D">
      <w:pPr>
        <w:pStyle w:val="ae"/>
        <w:numPr>
          <w:ilvl w:val="0"/>
          <w:numId w:val="24"/>
        </w:numPr>
        <w:tabs>
          <w:tab w:val="left" w:pos="1134"/>
        </w:tabs>
        <w:autoSpaceDE w:val="0"/>
        <w:autoSpaceDN w:val="0"/>
        <w:adjustRightInd w:val="0"/>
        <w:spacing w:line="336" w:lineRule="auto"/>
        <w:ind w:left="0" w:firstLine="708"/>
        <w:jc w:val="both"/>
        <w:rPr>
          <w:sz w:val="28"/>
          <w:szCs w:val="28"/>
        </w:rPr>
      </w:pPr>
      <w:r w:rsidRPr="004305F4">
        <w:rPr>
          <w:sz w:val="28"/>
          <w:szCs w:val="28"/>
        </w:rPr>
        <w:t>Правовой статус финансовых технологий.</w:t>
      </w:r>
    </w:p>
    <w:p w14:paraId="7186FD65" w14:textId="77777777" w:rsidR="00A16B53" w:rsidRPr="004305F4" w:rsidRDefault="00A16B53" w:rsidP="006F147D">
      <w:pPr>
        <w:pStyle w:val="ae"/>
        <w:numPr>
          <w:ilvl w:val="0"/>
          <w:numId w:val="24"/>
        </w:numPr>
        <w:tabs>
          <w:tab w:val="left" w:pos="1134"/>
        </w:tabs>
        <w:autoSpaceDE w:val="0"/>
        <w:autoSpaceDN w:val="0"/>
        <w:adjustRightInd w:val="0"/>
        <w:spacing w:line="336" w:lineRule="auto"/>
        <w:ind w:left="0" w:firstLine="708"/>
        <w:jc w:val="both"/>
        <w:rPr>
          <w:sz w:val="28"/>
          <w:szCs w:val="28"/>
        </w:rPr>
      </w:pPr>
      <w:r w:rsidRPr="004305F4">
        <w:rPr>
          <w:sz w:val="28"/>
          <w:szCs w:val="28"/>
        </w:rPr>
        <w:t xml:space="preserve">Экономика совместного </w:t>
      </w:r>
      <w:r w:rsidRPr="004305F4">
        <w:rPr>
          <w:sz w:val="28"/>
          <w:szCs w:val="28"/>
          <w:shd w:val="clear" w:color="auto" w:fill="FFFFFF" w:themeFill="background1"/>
        </w:rPr>
        <w:t>использования.</w:t>
      </w:r>
    </w:p>
    <w:p w14:paraId="62B3F530" w14:textId="77777777" w:rsidR="00A16B53" w:rsidRPr="004305F4" w:rsidRDefault="00A16B53" w:rsidP="006F147D">
      <w:pPr>
        <w:pStyle w:val="ae"/>
        <w:numPr>
          <w:ilvl w:val="0"/>
          <w:numId w:val="24"/>
        </w:numPr>
        <w:tabs>
          <w:tab w:val="left" w:pos="1134"/>
        </w:tabs>
        <w:autoSpaceDE w:val="0"/>
        <w:autoSpaceDN w:val="0"/>
        <w:adjustRightInd w:val="0"/>
        <w:spacing w:line="336" w:lineRule="auto"/>
        <w:ind w:left="0" w:firstLine="708"/>
        <w:jc w:val="both"/>
        <w:rPr>
          <w:sz w:val="28"/>
          <w:szCs w:val="28"/>
        </w:rPr>
      </w:pPr>
      <w:r w:rsidRPr="004305F4">
        <w:rPr>
          <w:sz w:val="28"/>
          <w:szCs w:val="28"/>
        </w:rPr>
        <w:t>Социальные последствия цифровизации.</w:t>
      </w:r>
    </w:p>
    <w:p w14:paraId="2CD2290D" w14:textId="77777777" w:rsidR="00A16B53" w:rsidRPr="004305F4" w:rsidRDefault="00A16B53" w:rsidP="006F147D">
      <w:pPr>
        <w:pStyle w:val="ae"/>
        <w:numPr>
          <w:ilvl w:val="0"/>
          <w:numId w:val="24"/>
        </w:numPr>
        <w:tabs>
          <w:tab w:val="left" w:pos="1134"/>
        </w:tabs>
        <w:autoSpaceDE w:val="0"/>
        <w:autoSpaceDN w:val="0"/>
        <w:adjustRightInd w:val="0"/>
        <w:spacing w:line="336" w:lineRule="auto"/>
        <w:ind w:left="0" w:firstLine="708"/>
        <w:jc w:val="both"/>
        <w:rPr>
          <w:sz w:val="28"/>
          <w:szCs w:val="28"/>
        </w:rPr>
      </w:pPr>
      <w:r w:rsidRPr="004305F4">
        <w:rPr>
          <w:sz w:val="28"/>
          <w:szCs w:val="28"/>
        </w:rPr>
        <w:t>Геймификация платформенных решений в различных областях</w:t>
      </w:r>
    </w:p>
    <w:p w14:paraId="157D9FCE" w14:textId="77777777" w:rsidR="00A16B53" w:rsidRPr="004305F4" w:rsidRDefault="00A16B53" w:rsidP="006F147D">
      <w:pPr>
        <w:pStyle w:val="ae"/>
        <w:numPr>
          <w:ilvl w:val="0"/>
          <w:numId w:val="24"/>
        </w:numPr>
        <w:tabs>
          <w:tab w:val="left" w:pos="1134"/>
        </w:tabs>
        <w:autoSpaceDE w:val="0"/>
        <w:autoSpaceDN w:val="0"/>
        <w:adjustRightInd w:val="0"/>
        <w:spacing w:line="336" w:lineRule="auto"/>
        <w:ind w:left="0" w:firstLine="708"/>
        <w:jc w:val="both"/>
        <w:rPr>
          <w:sz w:val="28"/>
          <w:szCs w:val="28"/>
        </w:rPr>
      </w:pPr>
      <w:r w:rsidRPr="004305F4">
        <w:rPr>
          <w:sz w:val="28"/>
          <w:szCs w:val="28"/>
        </w:rPr>
        <w:t>Современная технология анализа финансовой, бухгалтерской, статистической отчетности.</w:t>
      </w:r>
    </w:p>
    <w:p w14:paraId="0F6871A3" w14:textId="77777777" w:rsidR="00A16B53" w:rsidRPr="004305F4" w:rsidRDefault="00A16B53" w:rsidP="006F147D">
      <w:pPr>
        <w:pStyle w:val="ae"/>
        <w:numPr>
          <w:ilvl w:val="0"/>
          <w:numId w:val="24"/>
        </w:numPr>
        <w:tabs>
          <w:tab w:val="left" w:pos="1134"/>
        </w:tabs>
        <w:autoSpaceDE w:val="0"/>
        <w:autoSpaceDN w:val="0"/>
        <w:adjustRightInd w:val="0"/>
        <w:spacing w:line="336" w:lineRule="auto"/>
        <w:ind w:left="0" w:firstLine="708"/>
        <w:jc w:val="both"/>
        <w:rPr>
          <w:sz w:val="28"/>
          <w:szCs w:val="28"/>
        </w:rPr>
      </w:pPr>
      <w:r w:rsidRPr="004305F4">
        <w:rPr>
          <w:sz w:val="28"/>
          <w:szCs w:val="28"/>
        </w:rPr>
        <w:t>Риски реализации финансовых технологий.</w:t>
      </w:r>
    </w:p>
    <w:p w14:paraId="34DC3EDA" w14:textId="77777777" w:rsidR="00A16B53" w:rsidRPr="004305F4" w:rsidRDefault="00A16B53" w:rsidP="006F147D">
      <w:pPr>
        <w:pStyle w:val="ae"/>
        <w:numPr>
          <w:ilvl w:val="0"/>
          <w:numId w:val="24"/>
        </w:numPr>
        <w:tabs>
          <w:tab w:val="left" w:pos="1134"/>
        </w:tabs>
        <w:autoSpaceDE w:val="0"/>
        <w:autoSpaceDN w:val="0"/>
        <w:adjustRightInd w:val="0"/>
        <w:spacing w:line="336" w:lineRule="auto"/>
        <w:ind w:left="0" w:firstLine="708"/>
        <w:jc w:val="both"/>
        <w:rPr>
          <w:sz w:val="28"/>
          <w:szCs w:val="28"/>
        </w:rPr>
      </w:pPr>
      <w:r w:rsidRPr="004305F4">
        <w:rPr>
          <w:sz w:val="28"/>
          <w:szCs w:val="28"/>
        </w:rPr>
        <w:t>Формирование и управление командой финтехпроекта</w:t>
      </w:r>
    </w:p>
    <w:p w14:paraId="0063F35C" w14:textId="77777777" w:rsidR="00A16B53" w:rsidRPr="004305F4" w:rsidRDefault="00A16B53" w:rsidP="006F147D">
      <w:pPr>
        <w:pStyle w:val="ae"/>
        <w:numPr>
          <w:ilvl w:val="0"/>
          <w:numId w:val="24"/>
        </w:numPr>
        <w:tabs>
          <w:tab w:val="left" w:pos="1134"/>
        </w:tabs>
        <w:autoSpaceDE w:val="0"/>
        <w:autoSpaceDN w:val="0"/>
        <w:adjustRightInd w:val="0"/>
        <w:spacing w:line="336" w:lineRule="auto"/>
        <w:ind w:left="0" w:firstLine="708"/>
        <w:jc w:val="both"/>
        <w:rPr>
          <w:sz w:val="28"/>
          <w:szCs w:val="28"/>
        </w:rPr>
      </w:pPr>
      <w:r w:rsidRPr="004305F4">
        <w:rPr>
          <w:sz w:val="28"/>
          <w:szCs w:val="28"/>
        </w:rPr>
        <w:t>Проектное моделирование и его алгоритм в финтехе.</w:t>
      </w:r>
    </w:p>
    <w:p w14:paraId="78D27F46" w14:textId="77777777" w:rsidR="00447FF2" w:rsidRPr="006F147D" w:rsidRDefault="00447FF2" w:rsidP="00211350">
      <w:pPr>
        <w:widowControl w:val="0"/>
        <w:autoSpaceDE w:val="0"/>
        <w:autoSpaceDN w:val="0"/>
        <w:adjustRightInd w:val="0"/>
        <w:spacing w:after="0" w:line="360" w:lineRule="auto"/>
        <w:jc w:val="center"/>
        <w:rPr>
          <w:rFonts w:ascii="Times New Roman" w:hAnsi="Times New Roman" w:cs="Times New Roman"/>
          <w:b/>
          <w:sz w:val="16"/>
          <w:szCs w:val="16"/>
        </w:rPr>
      </w:pPr>
    </w:p>
    <w:p w14:paraId="3E698D9A" w14:textId="77777777" w:rsidR="00447FF2" w:rsidRPr="00DC068C" w:rsidRDefault="00447FF2" w:rsidP="009F5C6D">
      <w:pPr>
        <w:widowControl w:val="0"/>
        <w:autoSpaceDE w:val="0"/>
        <w:autoSpaceDN w:val="0"/>
        <w:adjustRightInd w:val="0"/>
        <w:spacing w:after="0" w:line="240" w:lineRule="auto"/>
        <w:jc w:val="center"/>
        <w:rPr>
          <w:rFonts w:ascii="Times New Roman" w:hAnsi="Times New Roman" w:cs="Times New Roman"/>
          <w:b/>
          <w:sz w:val="28"/>
          <w:szCs w:val="28"/>
        </w:rPr>
      </w:pPr>
      <w:r w:rsidRPr="00DC068C">
        <w:rPr>
          <w:rFonts w:ascii="Times New Roman" w:hAnsi="Times New Roman" w:cs="Times New Roman"/>
          <w:b/>
          <w:sz w:val="28"/>
          <w:szCs w:val="28"/>
        </w:rPr>
        <w:t xml:space="preserve">Перечень вопросов, обсуждаемых в рамках дискуссии </w:t>
      </w:r>
      <w:r w:rsidRPr="00DC068C">
        <w:rPr>
          <w:rFonts w:ascii="Times New Roman" w:hAnsi="Times New Roman" w:cs="Times New Roman"/>
          <w:b/>
          <w:sz w:val="28"/>
          <w:szCs w:val="28"/>
        </w:rPr>
        <w:br/>
        <w:t>«Финтех завтра: ключевые тренды изменения бизнеса»</w:t>
      </w:r>
    </w:p>
    <w:p w14:paraId="726A1972" w14:textId="77777777" w:rsidR="00447FF2" w:rsidRPr="00DC068C" w:rsidRDefault="00447FF2" w:rsidP="007525A2">
      <w:pPr>
        <w:pStyle w:val="ae"/>
        <w:widowControl w:val="0"/>
        <w:numPr>
          <w:ilvl w:val="0"/>
          <w:numId w:val="1"/>
        </w:numPr>
        <w:tabs>
          <w:tab w:val="left" w:pos="993"/>
        </w:tabs>
        <w:autoSpaceDE w:val="0"/>
        <w:autoSpaceDN w:val="0"/>
        <w:adjustRightInd w:val="0"/>
        <w:spacing w:line="360" w:lineRule="auto"/>
        <w:ind w:left="0" w:firstLine="709"/>
        <w:jc w:val="both"/>
        <w:rPr>
          <w:sz w:val="28"/>
          <w:szCs w:val="28"/>
        </w:rPr>
      </w:pPr>
      <w:r w:rsidRPr="00DC068C">
        <w:rPr>
          <w:sz w:val="28"/>
          <w:szCs w:val="28"/>
        </w:rPr>
        <w:t>Перспективы развития Финтеха на российском рынке.</w:t>
      </w:r>
    </w:p>
    <w:p w14:paraId="6B5F15B6" w14:textId="77777777" w:rsidR="00447FF2" w:rsidRPr="00DC068C" w:rsidRDefault="00447FF2" w:rsidP="007525A2">
      <w:pPr>
        <w:pStyle w:val="ae"/>
        <w:widowControl w:val="0"/>
        <w:numPr>
          <w:ilvl w:val="0"/>
          <w:numId w:val="1"/>
        </w:numPr>
        <w:tabs>
          <w:tab w:val="left" w:pos="993"/>
        </w:tabs>
        <w:autoSpaceDE w:val="0"/>
        <w:autoSpaceDN w:val="0"/>
        <w:adjustRightInd w:val="0"/>
        <w:spacing w:line="360" w:lineRule="auto"/>
        <w:ind w:left="0" w:firstLine="709"/>
        <w:jc w:val="both"/>
        <w:rPr>
          <w:sz w:val="28"/>
          <w:szCs w:val="28"/>
        </w:rPr>
      </w:pPr>
      <w:r w:rsidRPr="00DC068C">
        <w:rPr>
          <w:sz w:val="28"/>
          <w:szCs w:val="28"/>
        </w:rPr>
        <w:t>Преимущества и недостатки различных сервисов и приложений для гаджетов.</w:t>
      </w:r>
    </w:p>
    <w:p w14:paraId="39D0C527" w14:textId="77777777" w:rsidR="00447FF2" w:rsidRPr="00DC068C" w:rsidRDefault="00447FF2" w:rsidP="007525A2">
      <w:pPr>
        <w:pStyle w:val="ae"/>
        <w:widowControl w:val="0"/>
        <w:numPr>
          <w:ilvl w:val="0"/>
          <w:numId w:val="1"/>
        </w:numPr>
        <w:tabs>
          <w:tab w:val="left" w:pos="993"/>
        </w:tabs>
        <w:autoSpaceDE w:val="0"/>
        <w:autoSpaceDN w:val="0"/>
        <w:adjustRightInd w:val="0"/>
        <w:spacing w:line="360" w:lineRule="auto"/>
        <w:ind w:left="0" w:firstLine="709"/>
        <w:jc w:val="both"/>
        <w:rPr>
          <w:sz w:val="28"/>
          <w:szCs w:val="28"/>
        </w:rPr>
      </w:pPr>
      <w:r w:rsidRPr="00DC068C">
        <w:rPr>
          <w:sz w:val="28"/>
          <w:szCs w:val="28"/>
        </w:rPr>
        <w:t>Стоит ли опасаться развития финтех-проектов реальному бизнесу.</w:t>
      </w:r>
    </w:p>
    <w:p w14:paraId="19284183" w14:textId="0B2D3BCB" w:rsidR="00447FF2" w:rsidRPr="00DC068C" w:rsidRDefault="00447FF2" w:rsidP="007525A2">
      <w:pPr>
        <w:pStyle w:val="ae"/>
        <w:widowControl w:val="0"/>
        <w:numPr>
          <w:ilvl w:val="0"/>
          <w:numId w:val="1"/>
        </w:numPr>
        <w:tabs>
          <w:tab w:val="left" w:pos="993"/>
        </w:tabs>
        <w:autoSpaceDE w:val="0"/>
        <w:autoSpaceDN w:val="0"/>
        <w:adjustRightInd w:val="0"/>
        <w:spacing w:line="360" w:lineRule="auto"/>
        <w:ind w:left="0" w:firstLine="709"/>
        <w:jc w:val="both"/>
        <w:rPr>
          <w:sz w:val="28"/>
          <w:szCs w:val="28"/>
        </w:rPr>
      </w:pPr>
      <w:r w:rsidRPr="00DC068C">
        <w:rPr>
          <w:sz w:val="28"/>
          <w:szCs w:val="28"/>
        </w:rPr>
        <w:t xml:space="preserve">Основные направления изменения национальной экономики под влиянием регулярно </w:t>
      </w:r>
      <w:r w:rsidR="00A16B53" w:rsidRPr="00DC068C">
        <w:rPr>
          <w:sz w:val="28"/>
          <w:szCs w:val="28"/>
        </w:rPr>
        <w:t>трансформирующихся финансовых</w:t>
      </w:r>
      <w:r w:rsidRPr="00DC068C">
        <w:rPr>
          <w:sz w:val="28"/>
          <w:szCs w:val="28"/>
        </w:rPr>
        <w:t xml:space="preserve"> сервисов.</w:t>
      </w:r>
    </w:p>
    <w:p w14:paraId="3865F7FC" w14:textId="77777777" w:rsidR="00447FF2" w:rsidRPr="00DC068C" w:rsidRDefault="00447FF2" w:rsidP="007525A2">
      <w:pPr>
        <w:pStyle w:val="ae"/>
        <w:widowControl w:val="0"/>
        <w:numPr>
          <w:ilvl w:val="0"/>
          <w:numId w:val="1"/>
        </w:numPr>
        <w:tabs>
          <w:tab w:val="left" w:pos="993"/>
        </w:tabs>
        <w:autoSpaceDE w:val="0"/>
        <w:autoSpaceDN w:val="0"/>
        <w:adjustRightInd w:val="0"/>
        <w:spacing w:line="360" w:lineRule="auto"/>
        <w:ind w:left="0" w:firstLine="709"/>
        <w:jc w:val="both"/>
        <w:rPr>
          <w:sz w:val="28"/>
          <w:szCs w:val="28"/>
        </w:rPr>
      </w:pPr>
      <w:r w:rsidRPr="00DC068C">
        <w:rPr>
          <w:sz w:val="28"/>
          <w:szCs w:val="28"/>
        </w:rPr>
        <w:t xml:space="preserve">Риски, связанные с развитием Финтеха и дальнейшими процессами глобализации экономики. </w:t>
      </w:r>
    </w:p>
    <w:p w14:paraId="3AE75DA2" w14:textId="77777777" w:rsidR="00447FF2" w:rsidRPr="00DC068C" w:rsidRDefault="00447FF2" w:rsidP="009F5C6D">
      <w:pPr>
        <w:widowControl w:val="0"/>
        <w:autoSpaceDE w:val="0"/>
        <w:autoSpaceDN w:val="0"/>
        <w:adjustRightInd w:val="0"/>
        <w:spacing w:after="0" w:line="240" w:lineRule="auto"/>
        <w:jc w:val="center"/>
        <w:rPr>
          <w:rFonts w:ascii="Times New Roman" w:hAnsi="Times New Roman" w:cs="Times New Roman"/>
          <w:b/>
          <w:sz w:val="28"/>
          <w:szCs w:val="28"/>
        </w:rPr>
      </w:pPr>
      <w:r w:rsidRPr="00DC068C">
        <w:rPr>
          <w:rFonts w:ascii="Times New Roman" w:hAnsi="Times New Roman" w:cs="Times New Roman"/>
          <w:b/>
          <w:sz w:val="28"/>
          <w:szCs w:val="28"/>
        </w:rPr>
        <w:t xml:space="preserve">Перечень вопросов, обсуждаемых в рамках дискуссии </w:t>
      </w:r>
      <w:r w:rsidRPr="00DC068C">
        <w:rPr>
          <w:rFonts w:ascii="Times New Roman" w:hAnsi="Times New Roman" w:cs="Times New Roman"/>
          <w:b/>
          <w:sz w:val="28"/>
          <w:szCs w:val="28"/>
        </w:rPr>
        <w:br/>
        <w:t>«Финтех – не регулируемый рынок возможностей»</w:t>
      </w:r>
    </w:p>
    <w:p w14:paraId="58FFD695" w14:textId="77777777" w:rsidR="00447FF2" w:rsidRPr="00DC068C" w:rsidRDefault="00447FF2" w:rsidP="007525A2">
      <w:pPr>
        <w:pStyle w:val="ae"/>
        <w:widowControl w:val="0"/>
        <w:numPr>
          <w:ilvl w:val="0"/>
          <w:numId w:val="7"/>
        </w:numPr>
        <w:tabs>
          <w:tab w:val="left" w:pos="993"/>
        </w:tabs>
        <w:autoSpaceDE w:val="0"/>
        <w:autoSpaceDN w:val="0"/>
        <w:adjustRightInd w:val="0"/>
        <w:spacing w:line="360" w:lineRule="auto"/>
        <w:ind w:left="0" w:firstLine="709"/>
        <w:jc w:val="both"/>
        <w:rPr>
          <w:sz w:val="28"/>
          <w:szCs w:val="28"/>
        </w:rPr>
      </w:pPr>
      <w:r w:rsidRPr="00DC068C">
        <w:rPr>
          <w:sz w:val="28"/>
          <w:szCs w:val="28"/>
        </w:rPr>
        <w:lastRenderedPageBreak/>
        <w:t>Направления регулирования деятельности корпораций на рынке Финтеха.</w:t>
      </w:r>
    </w:p>
    <w:p w14:paraId="69D7FDF3" w14:textId="77777777" w:rsidR="00447FF2" w:rsidRPr="00DC068C" w:rsidRDefault="00447FF2" w:rsidP="007525A2">
      <w:pPr>
        <w:pStyle w:val="ae"/>
        <w:widowControl w:val="0"/>
        <w:numPr>
          <w:ilvl w:val="0"/>
          <w:numId w:val="7"/>
        </w:numPr>
        <w:tabs>
          <w:tab w:val="left" w:pos="993"/>
        </w:tabs>
        <w:autoSpaceDE w:val="0"/>
        <w:autoSpaceDN w:val="0"/>
        <w:adjustRightInd w:val="0"/>
        <w:spacing w:line="360" w:lineRule="auto"/>
        <w:ind w:left="0" w:firstLine="709"/>
        <w:jc w:val="both"/>
        <w:rPr>
          <w:sz w:val="28"/>
          <w:szCs w:val="28"/>
        </w:rPr>
      </w:pPr>
      <w:r w:rsidRPr="00DC068C">
        <w:rPr>
          <w:sz w:val="28"/>
          <w:szCs w:val="28"/>
        </w:rPr>
        <w:t>Действующие нормативно-правовые документы в части регламентации деятельности корпораций на рынке Финтеха.</w:t>
      </w:r>
    </w:p>
    <w:p w14:paraId="1E363BBB" w14:textId="77777777" w:rsidR="00447FF2" w:rsidRPr="00DC068C" w:rsidRDefault="00447FF2" w:rsidP="007525A2">
      <w:pPr>
        <w:pStyle w:val="ae"/>
        <w:widowControl w:val="0"/>
        <w:numPr>
          <w:ilvl w:val="0"/>
          <w:numId w:val="7"/>
        </w:numPr>
        <w:tabs>
          <w:tab w:val="left" w:pos="993"/>
        </w:tabs>
        <w:autoSpaceDE w:val="0"/>
        <w:autoSpaceDN w:val="0"/>
        <w:adjustRightInd w:val="0"/>
        <w:spacing w:line="360" w:lineRule="auto"/>
        <w:ind w:left="0" w:firstLine="709"/>
        <w:jc w:val="both"/>
        <w:rPr>
          <w:sz w:val="28"/>
          <w:szCs w:val="28"/>
        </w:rPr>
      </w:pPr>
      <w:r w:rsidRPr="00DC068C">
        <w:rPr>
          <w:sz w:val="28"/>
          <w:szCs w:val="28"/>
        </w:rPr>
        <w:t>Особенности работы корпораций с цифровыми активами и основные законодательные акты их закрепляющие.</w:t>
      </w:r>
    </w:p>
    <w:p w14:paraId="219E305B" w14:textId="77777777" w:rsidR="00447FF2" w:rsidRPr="00DC068C" w:rsidRDefault="00447FF2" w:rsidP="007525A2">
      <w:pPr>
        <w:pStyle w:val="ae"/>
        <w:widowControl w:val="0"/>
        <w:numPr>
          <w:ilvl w:val="0"/>
          <w:numId w:val="7"/>
        </w:numPr>
        <w:tabs>
          <w:tab w:val="left" w:pos="993"/>
        </w:tabs>
        <w:autoSpaceDE w:val="0"/>
        <w:autoSpaceDN w:val="0"/>
        <w:adjustRightInd w:val="0"/>
        <w:spacing w:line="360" w:lineRule="auto"/>
        <w:ind w:left="0" w:firstLine="709"/>
        <w:jc w:val="both"/>
        <w:rPr>
          <w:sz w:val="28"/>
          <w:szCs w:val="28"/>
        </w:rPr>
      </w:pPr>
      <w:r w:rsidRPr="00DC068C">
        <w:rPr>
          <w:sz w:val="28"/>
          <w:szCs w:val="28"/>
        </w:rPr>
        <w:t xml:space="preserve">Роль налоговых органов в процессе становления законодательства в сфере Финтеха. </w:t>
      </w:r>
    </w:p>
    <w:p w14:paraId="4CB1C81B" w14:textId="77777777" w:rsidR="00447FF2" w:rsidRPr="00DC068C" w:rsidRDefault="00447FF2" w:rsidP="007525A2">
      <w:pPr>
        <w:pStyle w:val="ae"/>
        <w:widowControl w:val="0"/>
        <w:numPr>
          <w:ilvl w:val="0"/>
          <w:numId w:val="7"/>
        </w:numPr>
        <w:tabs>
          <w:tab w:val="left" w:pos="993"/>
        </w:tabs>
        <w:autoSpaceDE w:val="0"/>
        <w:autoSpaceDN w:val="0"/>
        <w:adjustRightInd w:val="0"/>
        <w:spacing w:line="360" w:lineRule="auto"/>
        <w:ind w:left="0" w:firstLine="709"/>
        <w:jc w:val="both"/>
        <w:rPr>
          <w:sz w:val="28"/>
          <w:szCs w:val="28"/>
        </w:rPr>
      </w:pPr>
      <w:r w:rsidRPr="00DC068C">
        <w:rPr>
          <w:sz w:val="28"/>
          <w:szCs w:val="28"/>
        </w:rPr>
        <w:t>Банк России и его нормы, позволяющие снизить риски на рынке Финтеха.</w:t>
      </w:r>
    </w:p>
    <w:p w14:paraId="5B56A4B9" w14:textId="77777777" w:rsidR="00447FF2" w:rsidRPr="00DC068C" w:rsidRDefault="00447FF2" w:rsidP="009F5C6D">
      <w:pPr>
        <w:widowControl w:val="0"/>
        <w:autoSpaceDE w:val="0"/>
        <w:autoSpaceDN w:val="0"/>
        <w:adjustRightInd w:val="0"/>
        <w:spacing w:after="0" w:line="240" w:lineRule="auto"/>
        <w:jc w:val="center"/>
        <w:rPr>
          <w:rFonts w:ascii="Times New Roman" w:hAnsi="Times New Roman" w:cs="Times New Roman"/>
          <w:b/>
          <w:sz w:val="28"/>
          <w:szCs w:val="28"/>
        </w:rPr>
      </w:pPr>
      <w:r w:rsidRPr="00DC068C">
        <w:rPr>
          <w:rFonts w:ascii="Times New Roman" w:hAnsi="Times New Roman" w:cs="Times New Roman"/>
          <w:b/>
          <w:sz w:val="28"/>
          <w:szCs w:val="28"/>
        </w:rPr>
        <w:t>Перечень вопросов, обсуждаемых в рамках дискуссии</w:t>
      </w:r>
      <w:r w:rsidRPr="00DC068C">
        <w:rPr>
          <w:rFonts w:ascii="Times New Roman" w:hAnsi="Times New Roman" w:cs="Times New Roman"/>
          <w:b/>
          <w:color w:val="FF0000"/>
          <w:sz w:val="28"/>
          <w:szCs w:val="28"/>
        </w:rPr>
        <w:br/>
      </w:r>
      <w:r w:rsidRPr="00DC068C">
        <w:rPr>
          <w:rFonts w:ascii="Times New Roman" w:hAnsi="Times New Roman" w:cs="Times New Roman"/>
          <w:b/>
          <w:sz w:val="28"/>
          <w:szCs w:val="28"/>
        </w:rPr>
        <w:t>«Финансовая отчетность корпораций в формате XBRL</w:t>
      </w:r>
      <w:r w:rsidRPr="00DC068C">
        <w:rPr>
          <w:rFonts w:ascii="Times New Roman" w:hAnsi="Times New Roman" w:cs="Times New Roman"/>
          <w:b/>
          <w:sz w:val="28"/>
          <w:szCs w:val="28"/>
        </w:rPr>
        <w:br/>
        <w:t>и ее будущее на финансовом рынке»</w:t>
      </w:r>
    </w:p>
    <w:p w14:paraId="25FA4325" w14:textId="77777777" w:rsidR="00447FF2" w:rsidRPr="00DC068C" w:rsidRDefault="006210F5" w:rsidP="007525A2">
      <w:pPr>
        <w:pStyle w:val="ae"/>
        <w:widowControl w:val="0"/>
        <w:numPr>
          <w:ilvl w:val="0"/>
          <w:numId w:val="8"/>
        </w:numPr>
        <w:tabs>
          <w:tab w:val="left" w:pos="317"/>
          <w:tab w:val="left" w:pos="993"/>
        </w:tabs>
        <w:spacing w:line="360" w:lineRule="auto"/>
        <w:ind w:left="0" w:firstLine="709"/>
        <w:jc w:val="both"/>
        <w:rPr>
          <w:bCs/>
          <w:sz w:val="28"/>
          <w:szCs w:val="28"/>
        </w:rPr>
      </w:pPr>
      <w:hyperlink r:id="rId8" w:tooltip="Открытый стандарт" w:history="1">
        <w:r w:rsidR="00447FF2" w:rsidRPr="00DC068C">
          <w:rPr>
            <w:bCs/>
            <w:sz w:val="28"/>
            <w:szCs w:val="28"/>
          </w:rPr>
          <w:t>Открытый</w:t>
        </w:r>
      </w:hyperlink>
      <w:r w:rsidR="00447FF2" w:rsidRPr="00DC068C">
        <w:rPr>
          <w:bCs/>
          <w:sz w:val="28"/>
          <w:szCs w:val="28"/>
        </w:rPr>
        <w:t xml:space="preserve"> стандарт обмена деловой информацией  XBRL и основные проблемы в его внедрении в практику российских корпораций.</w:t>
      </w:r>
    </w:p>
    <w:p w14:paraId="0CEEB88A" w14:textId="77777777" w:rsidR="00447FF2" w:rsidRPr="00DC068C" w:rsidRDefault="00447FF2" w:rsidP="007525A2">
      <w:pPr>
        <w:pStyle w:val="ae"/>
        <w:widowControl w:val="0"/>
        <w:numPr>
          <w:ilvl w:val="0"/>
          <w:numId w:val="8"/>
        </w:numPr>
        <w:tabs>
          <w:tab w:val="left" w:pos="317"/>
          <w:tab w:val="left" w:pos="993"/>
        </w:tabs>
        <w:spacing w:line="360" w:lineRule="auto"/>
        <w:ind w:left="0" w:firstLine="709"/>
        <w:jc w:val="both"/>
        <w:rPr>
          <w:bCs/>
          <w:sz w:val="28"/>
          <w:szCs w:val="28"/>
        </w:rPr>
      </w:pPr>
      <w:r w:rsidRPr="00DC068C">
        <w:rPr>
          <w:bCs/>
          <w:sz w:val="28"/>
          <w:szCs w:val="28"/>
        </w:rPr>
        <w:t>Правила формирования отчетности в формате XBRL и ее представления в Банк России.</w:t>
      </w:r>
    </w:p>
    <w:p w14:paraId="3D2A2E4B" w14:textId="77777777" w:rsidR="00447FF2" w:rsidRPr="00DC068C" w:rsidRDefault="00447FF2" w:rsidP="007525A2">
      <w:pPr>
        <w:pStyle w:val="ae"/>
        <w:widowControl w:val="0"/>
        <w:numPr>
          <w:ilvl w:val="0"/>
          <w:numId w:val="8"/>
        </w:numPr>
        <w:tabs>
          <w:tab w:val="left" w:pos="317"/>
          <w:tab w:val="left" w:pos="993"/>
        </w:tabs>
        <w:spacing w:line="360" w:lineRule="auto"/>
        <w:ind w:left="0" w:firstLine="709"/>
        <w:jc w:val="both"/>
        <w:rPr>
          <w:bCs/>
          <w:sz w:val="28"/>
          <w:szCs w:val="28"/>
        </w:rPr>
      </w:pPr>
      <w:r w:rsidRPr="00DC068C">
        <w:rPr>
          <w:bCs/>
          <w:sz w:val="28"/>
          <w:szCs w:val="28"/>
        </w:rPr>
        <w:t>Перспективы развития стандарта обмена деловой информацией – XBRL.</w:t>
      </w:r>
    </w:p>
    <w:p w14:paraId="163EDAE0" w14:textId="77777777" w:rsidR="00447FF2" w:rsidRPr="00DC068C" w:rsidRDefault="00447FF2" w:rsidP="007525A2">
      <w:pPr>
        <w:pStyle w:val="ae"/>
        <w:widowControl w:val="0"/>
        <w:numPr>
          <w:ilvl w:val="0"/>
          <w:numId w:val="8"/>
        </w:numPr>
        <w:tabs>
          <w:tab w:val="left" w:pos="317"/>
          <w:tab w:val="left" w:pos="993"/>
        </w:tabs>
        <w:spacing w:line="360" w:lineRule="auto"/>
        <w:ind w:left="0" w:firstLine="709"/>
        <w:jc w:val="both"/>
        <w:rPr>
          <w:bCs/>
          <w:sz w:val="28"/>
          <w:szCs w:val="28"/>
        </w:rPr>
      </w:pPr>
      <w:r w:rsidRPr="00DC068C">
        <w:rPr>
          <w:bCs/>
          <w:sz w:val="28"/>
          <w:szCs w:val="28"/>
        </w:rPr>
        <w:t>Промышленные решения, реализующие XBRL.</w:t>
      </w:r>
    </w:p>
    <w:p w14:paraId="045F7EDF" w14:textId="295427D3" w:rsidR="00447FF2" w:rsidRPr="00DC068C" w:rsidRDefault="00447FF2" w:rsidP="007525A2">
      <w:pPr>
        <w:pStyle w:val="ae"/>
        <w:widowControl w:val="0"/>
        <w:numPr>
          <w:ilvl w:val="0"/>
          <w:numId w:val="8"/>
        </w:numPr>
        <w:tabs>
          <w:tab w:val="left" w:pos="317"/>
          <w:tab w:val="left" w:pos="993"/>
        </w:tabs>
        <w:spacing w:line="360" w:lineRule="auto"/>
        <w:ind w:left="0" w:firstLine="709"/>
        <w:jc w:val="both"/>
        <w:rPr>
          <w:bCs/>
          <w:sz w:val="28"/>
          <w:szCs w:val="28"/>
        </w:rPr>
      </w:pPr>
      <w:r w:rsidRPr="00DC068C">
        <w:rPr>
          <w:bCs/>
          <w:sz w:val="28"/>
          <w:szCs w:val="28"/>
        </w:rPr>
        <w:t xml:space="preserve">Преимущества и недостатки стандарта обмена деловой </w:t>
      </w:r>
      <w:r w:rsidR="004616E2" w:rsidRPr="00DC068C">
        <w:rPr>
          <w:bCs/>
          <w:sz w:val="28"/>
          <w:szCs w:val="28"/>
        </w:rPr>
        <w:t>информацией XBRL</w:t>
      </w:r>
      <w:r w:rsidRPr="00DC068C">
        <w:rPr>
          <w:bCs/>
          <w:sz w:val="28"/>
          <w:szCs w:val="28"/>
        </w:rPr>
        <w:t xml:space="preserve"> для корпораций и Банка России.</w:t>
      </w:r>
    </w:p>
    <w:p w14:paraId="5E92ED07" w14:textId="77777777" w:rsidR="00447FF2" w:rsidRPr="00DC068C" w:rsidRDefault="00447FF2" w:rsidP="009F5C6D">
      <w:pPr>
        <w:widowControl w:val="0"/>
        <w:autoSpaceDE w:val="0"/>
        <w:autoSpaceDN w:val="0"/>
        <w:adjustRightInd w:val="0"/>
        <w:spacing w:after="0" w:line="240" w:lineRule="auto"/>
        <w:jc w:val="center"/>
        <w:rPr>
          <w:rFonts w:ascii="Times New Roman" w:hAnsi="Times New Roman" w:cs="Times New Roman"/>
          <w:b/>
          <w:sz w:val="28"/>
          <w:szCs w:val="28"/>
        </w:rPr>
      </w:pPr>
      <w:r w:rsidRPr="00DC068C">
        <w:rPr>
          <w:rFonts w:ascii="Times New Roman" w:hAnsi="Times New Roman" w:cs="Times New Roman"/>
          <w:b/>
          <w:sz w:val="28"/>
          <w:szCs w:val="28"/>
        </w:rPr>
        <w:t xml:space="preserve">Перечень вопросов, обсуждаемых в рамках дискуссии </w:t>
      </w:r>
      <w:r w:rsidRPr="00DC068C">
        <w:rPr>
          <w:rFonts w:ascii="Times New Roman" w:hAnsi="Times New Roman" w:cs="Times New Roman"/>
          <w:b/>
          <w:sz w:val="28"/>
          <w:szCs w:val="28"/>
        </w:rPr>
        <w:br/>
        <w:t>«Электронные платежи: от истории к практике»</w:t>
      </w:r>
    </w:p>
    <w:p w14:paraId="459C1257" w14:textId="77777777" w:rsidR="00447FF2" w:rsidRPr="00DC068C" w:rsidRDefault="00447FF2" w:rsidP="007525A2">
      <w:pPr>
        <w:pStyle w:val="ae"/>
        <w:widowControl w:val="0"/>
        <w:numPr>
          <w:ilvl w:val="0"/>
          <w:numId w:val="9"/>
        </w:numPr>
        <w:tabs>
          <w:tab w:val="left" w:pos="317"/>
          <w:tab w:val="left" w:pos="993"/>
        </w:tabs>
        <w:autoSpaceDE w:val="0"/>
        <w:autoSpaceDN w:val="0"/>
        <w:adjustRightInd w:val="0"/>
        <w:spacing w:line="360" w:lineRule="auto"/>
        <w:ind w:left="0" w:firstLine="709"/>
        <w:jc w:val="both"/>
        <w:rPr>
          <w:sz w:val="28"/>
          <w:szCs w:val="28"/>
        </w:rPr>
      </w:pPr>
      <w:r w:rsidRPr="00DC068C">
        <w:rPr>
          <w:sz w:val="28"/>
          <w:szCs w:val="28"/>
        </w:rPr>
        <w:t xml:space="preserve">История появления электронных платежей.  </w:t>
      </w:r>
    </w:p>
    <w:p w14:paraId="0F78638F" w14:textId="46E85CFB" w:rsidR="00447FF2" w:rsidRPr="00DC068C" w:rsidRDefault="00447FF2" w:rsidP="007525A2">
      <w:pPr>
        <w:pStyle w:val="ae"/>
        <w:widowControl w:val="0"/>
        <w:numPr>
          <w:ilvl w:val="0"/>
          <w:numId w:val="9"/>
        </w:numPr>
        <w:tabs>
          <w:tab w:val="left" w:pos="317"/>
          <w:tab w:val="left" w:pos="993"/>
        </w:tabs>
        <w:autoSpaceDE w:val="0"/>
        <w:autoSpaceDN w:val="0"/>
        <w:adjustRightInd w:val="0"/>
        <w:spacing w:line="360" w:lineRule="auto"/>
        <w:ind w:left="0" w:firstLine="709"/>
        <w:jc w:val="both"/>
        <w:rPr>
          <w:sz w:val="28"/>
          <w:szCs w:val="28"/>
        </w:rPr>
      </w:pPr>
      <w:r w:rsidRPr="00DC068C">
        <w:rPr>
          <w:color w:val="000000"/>
          <w:sz w:val="28"/>
          <w:szCs w:val="28"/>
        </w:rPr>
        <w:t>Цифровой бизнес</w:t>
      </w:r>
      <w:r w:rsidR="00BA5FF3">
        <w:rPr>
          <w:color w:val="000000"/>
          <w:sz w:val="28"/>
          <w:szCs w:val="28"/>
        </w:rPr>
        <w:t>, цифровизация</w:t>
      </w:r>
      <w:r w:rsidRPr="00DC068C">
        <w:rPr>
          <w:color w:val="000000"/>
          <w:sz w:val="28"/>
          <w:szCs w:val="28"/>
        </w:rPr>
        <w:t xml:space="preserve"> и интернет как драйверы развития системы электронных платежей.</w:t>
      </w:r>
    </w:p>
    <w:p w14:paraId="18901129" w14:textId="77777777" w:rsidR="00447FF2" w:rsidRPr="00DC068C" w:rsidRDefault="00447FF2" w:rsidP="007525A2">
      <w:pPr>
        <w:pStyle w:val="ae"/>
        <w:widowControl w:val="0"/>
        <w:numPr>
          <w:ilvl w:val="0"/>
          <w:numId w:val="9"/>
        </w:numPr>
        <w:tabs>
          <w:tab w:val="left" w:pos="317"/>
          <w:tab w:val="left" w:pos="993"/>
        </w:tabs>
        <w:autoSpaceDE w:val="0"/>
        <w:autoSpaceDN w:val="0"/>
        <w:adjustRightInd w:val="0"/>
        <w:spacing w:line="360" w:lineRule="auto"/>
        <w:ind w:left="0" w:firstLine="709"/>
        <w:jc w:val="both"/>
        <w:rPr>
          <w:sz w:val="28"/>
          <w:szCs w:val="28"/>
        </w:rPr>
      </w:pPr>
      <w:r w:rsidRPr="00DC068C">
        <w:rPr>
          <w:sz w:val="28"/>
          <w:szCs w:val="28"/>
        </w:rPr>
        <w:t>Электронные платежные системы и динамика их развития в России</w:t>
      </w:r>
      <w:r w:rsidRPr="00DC068C">
        <w:rPr>
          <w:rFonts w:eastAsiaTheme="minorHAnsi"/>
          <w:sz w:val="28"/>
          <w:szCs w:val="28"/>
        </w:rPr>
        <w:t>.</w:t>
      </w:r>
    </w:p>
    <w:p w14:paraId="69EF0BD0" w14:textId="77777777" w:rsidR="00447FF2" w:rsidRPr="00DC068C" w:rsidRDefault="00447FF2" w:rsidP="007525A2">
      <w:pPr>
        <w:pStyle w:val="ae"/>
        <w:widowControl w:val="0"/>
        <w:numPr>
          <w:ilvl w:val="0"/>
          <w:numId w:val="9"/>
        </w:numPr>
        <w:tabs>
          <w:tab w:val="left" w:pos="317"/>
          <w:tab w:val="left" w:pos="993"/>
        </w:tabs>
        <w:autoSpaceDE w:val="0"/>
        <w:autoSpaceDN w:val="0"/>
        <w:adjustRightInd w:val="0"/>
        <w:spacing w:line="360" w:lineRule="auto"/>
        <w:ind w:left="0" w:firstLine="709"/>
        <w:jc w:val="both"/>
        <w:rPr>
          <w:sz w:val="28"/>
          <w:szCs w:val="28"/>
        </w:rPr>
      </w:pPr>
      <w:r w:rsidRPr="00DC068C">
        <w:rPr>
          <w:rFonts w:eastAsiaTheme="minorHAnsi"/>
          <w:sz w:val="28"/>
          <w:szCs w:val="28"/>
        </w:rPr>
        <w:t>Электронные или цифровые деньги: за чем будущее.</w:t>
      </w:r>
    </w:p>
    <w:p w14:paraId="12A51411" w14:textId="77777777" w:rsidR="00447FF2" w:rsidRPr="00DC068C" w:rsidRDefault="00447FF2" w:rsidP="007525A2">
      <w:pPr>
        <w:pStyle w:val="ae"/>
        <w:widowControl w:val="0"/>
        <w:numPr>
          <w:ilvl w:val="0"/>
          <w:numId w:val="9"/>
        </w:numPr>
        <w:tabs>
          <w:tab w:val="left" w:pos="317"/>
          <w:tab w:val="left" w:pos="993"/>
        </w:tabs>
        <w:autoSpaceDE w:val="0"/>
        <w:autoSpaceDN w:val="0"/>
        <w:adjustRightInd w:val="0"/>
        <w:spacing w:line="360" w:lineRule="auto"/>
        <w:ind w:left="0" w:firstLine="709"/>
        <w:jc w:val="both"/>
        <w:rPr>
          <w:sz w:val="28"/>
          <w:szCs w:val="28"/>
        </w:rPr>
      </w:pPr>
      <w:r w:rsidRPr="00DC068C">
        <w:rPr>
          <w:sz w:val="28"/>
          <w:szCs w:val="28"/>
        </w:rPr>
        <w:t>Основные участники рынка электронных платежных систем.</w:t>
      </w:r>
    </w:p>
    <w:p w14:paraId="61FF7A0F" w14:textId="51F29757" w:rsidR="00447FF2" w:rsidRDefault="00447FF2" w:rsidP="007525A2">
      <w:pPr>
        <w:widowControl w:val="0"/>
        <w:autoSpaceDE w:val="0"/>
        <w:autoSpaceDN w:val="0"/>
        <w:adjustRightInd w:val="0"/>
        <w:spacing w:after="0" w:line="240" w:lineRule="auto"/>
        <w:jc w:val="center"/>
        <w:rPr>
          <w:rFonts w:ascii="Times New Roman" w:hAnsi="Times New Roman" w:cs="Times New Roman"/>
          <w:b/>
          <w:sz w:val="28"/>
          <w:szCs w:val="28"/>
        </w:rPr>
      </w:pPr>
      <w:r w:rsidRPr="00DC068C">
        <w:rPr>
          <w:rFonts w:ascii="Times New Roman" w:hAnsi="Times New Roman" w:cs="Times New Roman"/>
          <w:b/>
          <w:sz w:val="28"/>
          <w:szCs w:val="28"/>
        </w:rPr>
        <w:t>Перечень вопросов, обсуждаемых в рамках дискуссии</w:t>
      </w:r>
      <w:r w:rsidRPr="00DC068C">
        <w:rPr>
          <w:rFonts w:ascii="Times New Roman" w:hAnsi="Times New Roman" w:cs="Times New Roman"/>
          <w:b/>
          <w:sz w:val="28"/>
          <w:szCs w:val="28"/>
        </w:rPr>
        <w:br/>
        <w:t>«Пути и перспективы развития цифровой финансовой инфраструктуры»</w:t>
      </w:r>
    </w:p>
    <w:p w14:paraId="20FA7FE5" w14:textId="77777777" w:rsidR="00447FF2" w:rsidRPr="00DC068C" w:rsidRDefault="00447FF2" w:rsidP="007525A2">
      <w:pPr>
        <w:pStyle w:val="ae"/>
        <w:widowControl w:val="0"/>
        <w:numPr>
          <w:ilvl w:val="0"/>
          <w:numId w:val="25"/>
        </w:numPr>
        <w:tabs>
          <w:tab w:val="left" w:pos="317"/>
          <w:tab w:val="left" w:pos="993"/>
        </w:tabs>
        <w:autoSpaceDE w:val="0"/>
        <w:autoSpaceDN w:val="0"/>
        <w:adjustRightInd w:val="0"/>
        <w:spacing w:line="360" w:lineRule="auto"/>
        <w:ind w:left="0" w:firstLine="709"/>
        <w:jc w:val="both"/>
        <w:rPr>
          <w:sz w:val="28"/>
          <w:szCs w:val="28"/>
        </w:rPr>
      </w:pPr>
      <w:r w:rsidRPr="00DC068C">
        <w:rPr>
          <w:sz w:val="28"/>
          <w:szCs w:val="28"/>
        </w:rPr>
        <w:t xml:space="preserve">Современное состояние </w:t>
      </w:r>
      <w:r w:rsidR="00F30757" w:rsidRPr="00DC068C">
        <w:rPr>
          <w:sz w:val="28"/>
          <w:szCs w:val="28"/>
        </w:rPr>
        <w:t>финансовой</w:t>
      </w:r>
      <w:r w:rsidRPr="00DC068C">
        <w:rPr>
          <w:sz w:val="28"/>
          <w:szCs w:val="28"/>
        </w:rPr>
        <w:t xml:space="preserve"> инфраструктуры.</w:t>
      </w:r>
    </w:p>
    <w:p w14:paraId="450943FD" w14:textId="77777777" w:rsidR="00447FF2" w:rsidRPr="00DC068C" w:rsidRDefault="00447FF2" w:rsidP="007525A2">
      <w:pPr>
        <w:pStyle w:val="ae"/>
        <w:widowControl w:val="0"/>
        <w:numPr>
          <w:ilvl w:val="0"/>
          <w:numId w:val="25"/>
        </w:numPr>
        <w:tabs>
          <w:tab w:val="left" w:pos="317"/>
          <w:tab w:val="left" w:pos="993"/>
        </w:tabs>
        <w:autoSpaceDE w:val="0"/>
        <w:autoSpaceDN w:val="0"/>
        <w:adjustRightInd w:val="0"/>
        <w:spacing w:line="360" w:lineRule="auto"/>
        <w:ind w:left="0" w:firstLine="709"/>
        <w:jc w:val="both"/>
        <w:rPr>
          <w:sz w:val="28"/>
          <w:szCs w:val="28"/>
        </w:rPr>
      </w:pPr>
      <w:r w:rsidRPr="00DC068C">
        <w:rPr>
          <w:sz w:val="28"/>
          <w:szCs w:val="28"/>
        </w:rPr>
        <w:t>Роль Банка России в изменении цифровой финансовой инфраструктуры.</w:t>
      </w:r>
    </w:p>
    <w:p w14:paraId="0F822BE9" w14:textId="77777777" w:rsidR="00447FF2" w:rsidRPr="00DC068C" w:rsidRDefault="00447FF2" w:rsidP="007525A2">
      <w:pPr>
        <w:pStyle w:val="ae"/>
        <w:widowControl w:val="0"/>
        <w:numPr>
          <w:ilvl w:val="0"/>
          <w:numId w:val="25"/>
        </w:numPr>
        <w:tabs>
          <w:tab w:val="left" w:pos="317"/>
          <w:tab w:val="left" w:pos="993"/>
        </w:tabs>
        <w:autoSpaceDE w:val="0"/>
        <w:autoSpaceDN w:val="0"/>
        <w:adjustRightInd w:val="0"/>
        <w:spacing w:line="360" w:lineRule="auto"/>
        <w:ind w:left="0" w:firstLine="709"/>
        <w:jc w:val="both"/>
        <w:rPr>
          <w:sz w:val="28"/>
          <w:szCs w:val="28"/>
        </w:rPr>
      </w:pPr>
      <w:r w:rsidRPr="00DC068C">
        <w:rPr>
          <w:sz w:val="28"/>
          <w:szCs w:val="28"/>
        </w:rPr>
        <w:lastRenderedPageBreak/>
        <w:t>Проблемы развития цифровой финансовой инфраструктуры.</w:t>
      </w:r>
    </w:p>
    <w:p w14:paraId="0FDB4BCF" w14:textId="77777777" w:rsidR="00447FF2" w:rsidRPr="00DC068C" w:rsidRDefault="00447FF2" w:rsidP="007525A2">
      <w:pPr>
        <w:pStyle w:val="ae"/>
        <w:widowControl w:val="0"/>
        <w:numPr>
          <w:ilvl w:val="0"/>
          <w:numId w:val="25"/>
        </w:numPr>
        <w:tabs>
          <w:tab w:val="left" w:pos="317"/>
          <w:tab w:val="left" w:pos="993"/>
        </w:tabs>
        <w:autoSpaceDE w:val="0"/>
        <w:autoSpaceDN w:val="0"/>
        <w:adjustRightInd w:val="0"/>
        <w:spacing w:line="360" w:lineRule="auto"/>
        <w:ind w:left="0" w:firstLine="709"/>
        <w:jc w:val="both"/>
        <w:rPr>
          <w:sz w:val="28"/>
          <w:szCs w:val="28"/>
        </w:rPr>
      </w:pPr>
      <w:r w:rsidRPr="00DC068C">
        <w:rPr>
          <w:sz w:val="28"/>
          <w:szCs w:val="28"/>
        </w:rPr>
        <w:t xml:space="preserve">Перспективные проекты по модернизации цифровой </w:t>
      </w:r>
      <w:r w:rsidR="00F30757" w:rsidRPr="00DC068C">
        <w:rPr>
          <w:sz w:val="28"/>
          <w:szCs w:val="28"/>
        </w:rPr>
        <w:t>финансовой</w:t>
      </w:r>
      <w:r w:rsidRPr="00DC068C">
        <w:rPr>
          <w:sz w:val="28"/>
          <w:szCs w:val="28"/>
        </w:rPr>
        <w:t xml:space="preserve"> инфраструктуры.</w:t>
      </w:r>
    </w:p>
    <w:p w14:paraId="6AF80695" w14:textId="77777777" w:rsidR="00447FF2" w:rsidRPr="00DC068C" w:rsidRDefault="00447FF2" w:rsidP="009F5C6D">
      <w:pPr>
        <w:widowControl w:val="0"/>
        <w:autoSpaceDE w:val="0"/>
        <w:autoSpaceDN w:val="0"/>
        <w:adjustRightInd w:val="0"/>
        <w:spacing w:after="0" w:line="240" w:lineRule="auto"/>
        <w:jc w:val="center"/>
        <w:rPr>
          <w:rFonts w:ascii="Times New Roman" w:hAnsi="Times New Roman" w:cs="Times New Roman"/>
          <w:b/>
          <w:sz w:val="28"/>
          <w:szCs w:val="28"/>
        </w:rPr>
      </w:pPr>
      <w:r w:rsidRPr="00DC068C">
        <w:rPr>
          <w:rFonts w:ascii="Times New Roman" w:hAnsi="Times New Roman" w:cs="Times New Roman"/>
          <w:b/>
          <w:sz w:val="28"/>
          <w:szCs w:val="28"/>
        </w:rPr>
        <w:t>Перечень вопросов, обсуждаемых в рамках дискуссии</w:t>
      </w:r>
      <w:r w:rsidRPr="00DC068C">
        <w:rPr>
          <w:rFonts w:ascii="Times New Roman" w:hAnsi="Times New Roman" w:cs="Times New Roman"/>
          <w:b/>
          <w:sz w:val="28"/>
          <w:szCs w:val="28"/>
        </w:rPr>
        <w:br/>
        <w:t xml:space="preserve">«Интеграция инновационных финансовых технологий </w:t>
      </w:r>
      <w:r w:rsidRPr="00DC068C">
        <w:rPr>
          <w:rFonts w:ascii="Times New Roman" w:hAnsi="Times New Roman" w:cs="Times New Roman"/>
          <w:b/>
          <w:sz w:val="28"/>
          <w:szCs w:val="28"/>
        </w:rPr>
        <w:br/>
        <w:t>в деятельность корпораций»</w:t>
      </w:r>
    </w:p>
    <w:p w14:paraId="48217FC9" w14:textId="77777777" w:rsidR="00447FF2" w:rsidRPr="007525A2" w:rsidRDefault="00447FF2" w:rsidP="007525A2">
      <w:pPr>
        <w:pStyle w:val="ae"/>
        <w:widowControl w:val="0"/>
        <w:numPr>
          <w:ilvl w:val="0"/>
          <w:numId w:val="10"/>
        </w:numPr>
        <w:tabs>
          <w:tab w:val="left" w:pos="317"/>
          <w:tab w:val="left" w:pos="993"/>
        </w:tabs>
        <w:autoSpaceDE w:val="0"/>
        <w:autoSpaceDN w:val="0"/>
        <w:adjustRightInd w:val="0"/>
        <w:spacing w:line="360" w:lineRule="auto"/>
        <w:ind w:left="0" w:firstLine="709"/>
        <w:jc w:val="both"/>
        <w:rPr>
          <w:sz w:val="28"/>
          <w:szCs w:val="28"/>
        </w:rPr>
      </w:pPr>
      <w:r w:rsidRPr="007525A2">
        <w:rPr>
          <w:sz w:val="28"/>
          <w:szCs w:val="28"/>
        </w:rPr>
        <w:t xml:space="preserve">Трансформация бизнес-моделей современных корпораций под влиянием современных финансовых технологий. </w:t>
      </w:r>
    </w:p>
    <w:p w14:paraId="48300D06" w14:textId="77777777" w:rsidR="00447FF2" w:rsidRPr="007525A2" w:rsidRDefault="00447FF2" w:rsidP="007525A2">
      <w:pPr>
        <w:pStyle w:val="ae"/>
        <w:widowControl w:val="0"/>
        <w:numPr>
          <w:ilvl w:val="0"/>
          <w:numId w:val="10"/>
        </w:numPr>
        <w:tabs>
          <w:tab w:val="left" w:pos="317"/>
          <w:tab w:val="left" w:pos="993"/>
        </w:tabs>
        <w:autoSpaceDE w:val="0"/>
        <w:autoSpaceDN w:val="0"/>
        <w:adjustRightInd w:val="0"/>
        <w:spacing w:line="360" w:lineRule="auto"/>
        <w:ind w:left="0" w:firstLine="709"/>
        <w:jc w:val="both"/>
        <w:rPr>
          <w:sz w:val="28"/>
          <w:szCs w:val="28"/>
        </w:rPr>
      </w:pPr>
      <w:r w:rsidRPr="007525A2">
        <w:rPr>
          <w:sz w:val="28"/>
          <w:szCs w:val="28"/>
        </w:rPr>
        <w:t>Современные финансовые технологии, используемые в промышленных корпорациях.</w:t>
      </w:r>
    </w:p>
    <w:p w14:paraId="76707232" w14:textId="77777777" w:rsidR="00447FF2" w:rsidRPr="007525A2" w:rsidRDefault="00447FF2" w:rsidP="007525A2">
      <w:pPr>
        <w:pStyle w:val="ae"/>
        <w:widowControl w:val="0"/>
        <w:numPr>
          <w:ilvl w:val="0"/>
          <w:numId w:val="10"/>
        </w:numPr>
        <w:tabs>
          <w:tab w:val="left" w:pos="317"/>
          <w:tab w:val="left" w:pos="993"/>
        </w:tabs>
        <w:autoSpaceDE w:val="0"/>
        <w:autoSpaceDN w:val="0"/>
        <w:adjustRightInd w:val="0"/>
        <w:spacing w:line="360" w:lineRule="auto"/>
        <w:ind w:left="0" w:firstLine="709"/>
        <w:jc w:val="both"/>
        <w:rPr>
          <w:sz w:val="28"/>
          <w:szCs w:val="28"/>
        </w:rPr>
      </w:pPr>
      <w:r w:rsidRPr="007525A2">
        <w:rPr>
          <w:sz w:val="28"/>
          <w:szCs w:val="28"/>
        </w:rPr>
        <w:t>Достоинства и недостатки современных финансовых сервисов (приложений, программных продуктов), применяемых корпорациями в целях оптимизации своей деятельности.</w:t>
      </w:r>
    </w:p>
    <w:p w14:paraId="52D9F242" w14:textId="77777777" w:rsidR="00447FF2" w:rsidRPr="007525A2" w:rsidRDefault="00447FF2" w:rsidP="007525A2">
      <w:pPr>
        <w:pStyle w:val="ae"/>
        <w:widowControl w:val="0"/>
        <w:numPr>
          <w:ilvl w:val="0"/>
          <w:numId w:val="10"/>
        </w:numPr>
        <w:tabs>
          <w:tab w:val="left" w:pos="317"/>
          <w:tab w:val="left" w:pos="993"/>
        </w:tabs>
        <w:autoSpaceDE w:val="0"/>
        <w:autoSpaceDN w:val="0"/>
        <w:adjustRightInd w:val="0"/>
        <w:spacing w:line="360" w:lineRule="auto"/>
        <w:ind w:left="0" w:firstLine="709"/>
        <w:jc w:val="both"/>
        <w:rPr>
          <w:sz w:val="28"/>
          <w:szCs w:val="28"/>
        </w:rPr>
      </w:pPr>
      <w:r w:rsidRPr="007525A2">
        <w:rPr>
          <w:rStyle w:val="a8"/>
          <w:rFonts w:eastAsiaTheme="majorEastAsia"/>
          <w:b w:val="0"/>
          <w:color w:val="000000"/>
          <w:sz w:val="28"/>
          <w:szCs w:val="28"/>
        </w:rPr>
        <w:t>Особенности оценки эффективности применения современных финансовых технологий в деятельности корпорации.</w:t>
      </w:r>
    </w:p>
    <w:p w14:paraId="53ECDE1E" w14:textId="45B31C4E" w:rsidR="00447FF2" w:rsidRPr="00B31D9A" w:rsidRDefault="00985E33" w:rsidP="009F5C6D">
      <w:pPr>
        <w:autoSpaceDE w:val="0"/>
        <w:autoSpaceDN w:val="0"/>
        <w:adjustRightInd w:val="0"/>
        <w:spacing w:after="0" w:line="240" w:lineRule="auto"/>
        <w:jc w:val="center"/>
        <w:rPr>
          <w:rFonts w:ascii="Times New Roman" w:hAnsi="Times New Roman" w:cs="Times New Roman"/>
          <w:b/>
          <w:bCs/>
          <w:sz w:val="28"/>
          <w:szCs w:val="28"/>
        </w:rPr>
      </w:pPr>
      <w:r w:rsidRPr="00B31D9A">
        <w:rPr>
          <w:rFonts w:ascii="Times New Roman" w:hAnsi="Times New Roman" w:cs="Times New Roman"/>
          <w:b/>
          <w:bCs/>
          <w:sz w:val="28"/>
          <w:szCs w:val="28"/>
        </w:rPr>
        <w:t>Домашнее творческое задание (ДТЗ)</w:t>
      </w:r>
    </w:p>
    <w:p w14:paraId="4111FA18" w14:textId="481CE4B9" w:rsidR="00447FF2" w:rsidRPr="00DC068C" w:rsidRDefault="00A16B53" w:rsidP="009F5C6D">
      <w:pPr>
        <w:pStyle w:val="a3"/>
        <w:shd w:val="clear" w:color="auto" w:fill="FFFFFF"/>
        <w:spacing w:before="0" w:beforeAutospacing="0" w:after="0" w:afterAutospacing="0"/>
        <w:jc w:val="center"/>
        <w:rPr>
          <w:rStyle w:val="a8"/>
          <w:rFonts w:eastAsiaTheme="majorEastAsia"/>
          <w:color w:val="000000"/>
          <w:sz w:val="28"/>
          <w:szCs w:val="28"/>
        </w:rPr>
      </w:pPr>
      <w:r>
        <w:rPr>
          <w:rStyle w:val="a8"/>
          <w:rFonts w:eastAsiaTheme="majorEastAsia"/>
          <w:color w:val="000000"/>
          <w:sz w:val="28"/>
          <w:szCs w:val="28"/>
        </w:rPr>
        <w:t>«</w:t>
      </w:r>
      <w:r w:rsidR="00447FF2" w:rsidRPr="00DC068C">
        <w:rPr>
          <w:rStyle w:val="a8"/>
          <w:rFonts w:eastAsiaTheme="majorEastAsia"/>
          <w:color w:val="000000"/>
          <w:sz w:val="28"/>
          <w:szCs w:val="28"/>
        </w:rPr>
        <w:t>Оценка финансовых рисков бизнеса от внедрения</w:t>
      </w:r>
      <w:r w:rsidR="00B6277E">
        <w:rPr>
          <w:rStyle w:val="a8"/>
          <w:rFonts w:eastAsiaTheme="majorEastAsia"/>
          <w:color w:val="000000"/>
          <w:sz w:val="28"/>
          <w:szCs w:val="28"/>
        </w:rPr>
        <w:t xml:space="preserve"> </w:t>
      </w:r>
      <w:r w:rsidR="00447FF2" w:rsidRPr="00DC068C">
        <w:rPr>
          <w:rStyle w:val="a8"/>
          <w:rFonts w:eastAsiaTheme="majorEastAsia"/>
          <w:color w:val="000000"/>
          <w:sz w:val="28"/>
          <w:szCs w:val="28"/>
        </w:rPr>
        <w:br/>
        <w:t>современных финтех</w:t>
      </w:r>
      <w:r w:rsidR="00175DC7">
        <w:rPr>
          <w:rStyle w:val="a8"/>
          <w:rFonts w:eastAsiaTheme="majorEastAsia"/>
          <w:color w:val="000000"/>
          <w:sz w:val="28"/>
          <w:szCs w:val="28"/>
        </w:rPr>
        <w:t>-</w:t>
      </w:r>
      <w:r w:rsidR="00447FF2" w:rsidRPr="00DC068C">
        <w:rPr>
          <w:rStyle w:val="a8"/>
          <w:rFonts w:eastAsiaTheme="majorEastAsia"/>
          <w:color w:val="000000"/>
          <w:sz w:val="28"/>
          <w:szCs w:val="28"/>
        </w:rPr>
        <w:t>проектов</w:t>
      </w:r>
      <w:r>
        <w:rPr>
          <w:rStyle w:val="a8"/>
          <w:rFonts w:eastAsiaTheme="majorEastAsia"/>
          <w:color w:val="000000"/>
          <w:sz w:val="28"/>
          <w:szCs w:val="28"/>
        </w:rPr>
        <w:t>»</w:t>
      </w:r>
    </w:p>
    <w:p w14:paraId="14BFB734" w14:textId="530CB9BE" w:rsidR="00A16B53" w:rsidRPr="004305F4" w:rsidRDefault="00985E33" w:rsidP="00A16B53">
      <w:pPr>
        <w:pStyle w:val="a3"/>
        <w:shd w:val="clear" w:color="auto" w:fill="FFFFFF"/>
        <w:spacing w:before="0" w:beforeAutospacing="0" w:after="0" w:afterAutospacing="0" w:line="360" w:lineRule="auto"/>
        <w:ind w:firstLine="709"/>
        <w:jc w:val="both"/>
        <w:rPr>
          <w:color w:val="000000"/>
          <w:sz w:val="28"/>
          <w:szCs w:val="28"/>
        </w:rPr>
      </w:pPr>
      <w:r>
        <w:rPr>
          <w:color w:val="000000"/>
          <w:sz w:val="28"/>
          <w:szCs w:val="28"/>
        </w:rPr>
        <w:t>ДТЗ</w:t>
      </w:r>
      <w:r w:rsidR="00A16B53" w:rsidRPr="004305F4">
        <w:rPr>
          <w:color w:val="000000"/>
          <w:sz w:val="28"/>
          <w:szCs w:val="28"/>
        </w:rPr>
        <w:t xml:space="preserve"> состоит из двух частей. В первой части проводится непосредственно оценка степени финансовых рисков вследствие появления современных финансовых технологий и делается вывод об изменении доли организации за счет трансформации рынка.</w:t>
      </w:r>
    </w:p>
    <w:p w14:paraId="19E3F71F" w14:textId="77777777" w:rsidR="00A16B53" w:rsidRPr="004305F4" w:rsidRDefault="00A16B53" w:rsidP="00A16B53">
      <w:pPr>
        <w:pStyle w:val="a3"/>
        <w:shd w:val="clear" w:color="auto" w:fill="FFFFFF"/>
        <w:spacing w:before="0" w:beforeAutospacing="0" w:after="0" w:afterAutospacing="0" w:line="360" w:lineRule="auto"/>
        <w:ind w:firstLine="709"/>
        <w:jc w:val="both"/>
        <w:rPr>
          <w:color w:val="000000"/>
          <w:sz w:val="28"/>
          <w:szCs w:val="28"/>
        </w:rPr>
      </w:pPr>
      <w:r>
        <w:rPr>
          <w:color w:val="000000"/>
          <w:sz w:val="28"/>
          <w:szCs w:val="28"/>
        </w:rPr>
        <w:t>Обучающийся</w:t>
      </w:r>
      <w:r w:rsidRPr="004305F4">
        <w:rPr>
          <w:color w:val="000000"/>
          <w:sz w:val="28"/>
          <w:szCs w:val="28"/>
        </w:rPr>
        <w:t xml:space="preserve"> в качестве объекта оценки выбирает компанию,</w:t>
      </w:r>
      <w:r>
        <w:rPr>
          <w:color w:val="000000"/>
          <w:sz w:val="28"/>
          <w:szCs w:val="28"/>
        </w:rPr>
        <w:t xml:space="preserve"> информация о которой доступна на рынке</w:t>
      </w:r>
      <w:r w:rsidRPr="004305F4">
        <w:rPr>
          <w:color w:val="000000"/>
          <w:sz w:val="28"/>
          <w:szCs w:val="28"/>
        </w:rPr>
        <w:t>. Анализирует рынок финансовых технологий, сравнивает их между собой, определяет объемы рынка, которые были потеряны организаций вследствие появления</w:t>
      </w:r>
      <w:r>
        <w:rPr>
          <w:color w:val="000000"/>
          <w:sz w:val="28"/>
          <w:szCs w:val="28"/>
        </w:rPr>
        <w:t xml:space="preserve"> новых финансовых технологий</w:t>
      </w:r>
      <w:r w:rsidRPr="004305F4">
        <w:rPr>
          <w:color w:val="000000"/>
          <w:sz w:val="28"/>
          <w:szCs w:val="28"/>
        </w:rPr>
        <w:t>.</w:t>
      </w:r>
    </w:p>
    <w:p w14:paraId="598C20B3" w14:textId="77777777" w:rsidR="00A16B53" w:rsidRPr="004305F4" w:rsidRDefault="00A16B53" w:rsidP="00A16B53">
      <w:pPr>
        <w:pStyle w:val="a3"/>
        <w:shd w:val="clear" w:color="auto" w:fill="FFFFFF"/>
        <w:spacing w:before="0" w:beforeAutospacing="0" w:after="0" w:afterAutospacing="0" w:line="360" w:lineRule="auto"/>
        <w:ind w:firstLine="709"/>
        <w:jc w:val="both"/>
        <w:rPr>
          <w:color w:val="000000"/>
          <w:sz w:val="28"/>
          <w:szCs w:val="28"/>
        </w:rPr>
      </w:pPr>
      <w:r w:rsidRPr="004305F4">
        <w:rPr>
          <w:color w:val="000000"/>
          <w:sz w:val="28"/>
          <w:szCs w:val="28"/>
        </w:rPr>
        <w:t xml:space="preserve">Во второй части </w:t>
      </w:r>
      <w:r>
        <w:rPr>
          <w:color w:val="000000"/>
          <w:sz w:val="28"/>
          <w:szCs w:val="28"/>
        </w:rPr>
        <w:t>обучающийся</w:t>
      </w:r>
      <w:r w:rsidRPr="004305F4">
        <w:rPr>
          <w:color w:val="000000"/>
          <w:sz w:val="28"/>
          <w:szCs w:val="28"/>
        </w:rPr>
        <w:t xml:space="preserve"> дает рекомендации по внедрению современных финансовых технологий</w:t>
      </w:r>
      <w:r>
        <w:rPr>
          <w:color w:val="000000"/>
          <w:sz w:val="28"/>
          <w:szCs w:val="28"/>
        </w:rPr>
        <w:t xml:space="preserve"> (включая </w:t>
      </w:r>
      <w:r w:rsidRPr="004305F4">
        <w:rPr>
          <w:color w:val="000000"/>
          <w:sz w:val="28"/>
          <w:szCs w:val="28"/>
        </w:rPr>
        <w:t>программ</w:t>
      </w:r>
      <w:r>
        <w:rPr>
          <w:color w:val="000000"/>
          <w:sz w:val="28"/>
          <w:szCs w:val="28"/>
        </w:rPr>
        <w:t>ы и</w:t>
      </w:r>
      <w:r w:rsidRPr="004305F4">
        <w:rPr>
          <w:color w:val="000000"/>
          <w:sz w:val="28"/>
          <w:szCs w:val="28"/>
        </w:rPr>
        <w:t xml:space="preserve"> сервис</w:t>
      </w:r>
      <w:r>
        <w:rPr>
          <w:color w:val="000000"/>
          <w:sz w:val="28"/>
          <w:szCs w:val="28"/>
        </w:rPr>
        <w:t>ы)</w:t>
      </w:r>
      <w:r w:rsidRPr="004305F4">
        <w:rPr>
          <w:color w:val="000000"/>
          <w:sz w:val="28"/>
          <w:szCs w:val="28"/>
        </w:rPr>
        <w:t xml:space="preserve"> в деятельность исследуемой организации и определяет эффект от предложенных мероприятий. Алгоритм работы приведен на рис. 1.</w:t>
      </w:r>
    </w:p>
    <w:p w14:paraId="6FCF54F5" w14:textId="77777777" w:rsidR="00A16B53" w:rsidRPr="004305F4" w:rsidRDefault="00A16B53" w:rsidP="00A16B53">
      <w:pPr>
        <w:pStyle w:val="a3"/>
        <w:shd w:val="clear" w:color="auto" w:fill="FFFFFF"/>
        <w:spacing w:before="0" w:beforeAutospacing="0" w:after="0" w:afterAutospacing="0" w:line="360" w:lineRule="auto"/>
        <w:ind w:firstLine="709"/>
        <w:jc w:val="both"/>
        <w:rPr>
          <w:color w:val="000000"/>
          <w:sz w:val="28"/>
          <w:szCs w:val="28"/>
        </w:rPr>
      </w:pPr>
      <w:r w:rsidRPr="004305F4">
        <w:rPr>
          <w:color w:val="000000"/>
          <w:sz w:val="28"/>
          <w:szCs w:val="28"/>
        </w:rPr>
        <w:t xml:space="preserve">При проведении исследования основная задача </w:t>
      </w:r>
      <w:r>
        <w:rPr>
          <w:color w:val="000000"/>
          <w:sz w:val="28"/>
          <w:szCs w:val="28"/>
        </w:rPr>
        <w:t>обучающегося</w:t>
      </w:r>
      <w:r w:rsidRPr="004305F4">
        <w:rPr>
          <w:color w:val="000000"/>
          <w:sz w:val="28"/>
          <w:szCs w:val="28"/>
        </w:rPr>
        <w:t xml:space="preserve"> сводится к исследованию рынка современных финансовых технологий, выявлению </w:t>
      </w:r>
      <w:r w:rsidRPr="004305F4">
        <w:rPr>
          <w:color w:val="000000"/>
          <w:sz w:val="28"/>
          <w:szCs w:val="28"/>
        </w:rPr>
        <w:lastRenderedPageBreak/>
        <w:t>отдельных направлений бизнеса, находящихся в зоне риска из-за внедрения современных финансовых технологий и доказательству необходимости изменения существующей бизнес-модели, разработке предложений по повышению эффективности деятельности организации.</w:t>
      </w:r>
    </w:p>
    <w:p w14:paraId="7FFB2459" w14:textId="77777777" w:rsidR="00A16B53" w:rsidRPr="004305F4" w:rsidRDefault="00A16B53" w:rsidP="00A16B53">
      <w:pPr>
        <w:autoSpaceDE w:val="0"/>
        <w:autoSpaceDN w:val="0"/>
        <w:adjustRightInd w:val="0"/>
        <w:spacing w:after="0" w:line="360" w:lineRule="auto"/>
        <w:ind w:firstLine="709"/>
        <w:jc w:val="both"/>
        <w:rPr>
          <w:rFonts w:ascii="Times New Roman" w:hAnsi="Times New Roman" w:cs="Times New Roman"/>
          <w:sz w:val="28"/>
          <w:szCs w:val="28"/>
        </w:rPr>
      </w:pPr>
      <w:r w:rsidRPr="004305F4">
        <w:rPr>
          <w:rFonts w:ascii="Times New Roman" w:hAnsi="Times New Roman" w:cs="Times New Roman"/>
          <w:noProof/>
          <w:sz w:val="28"/>
          <w:szCs w:val="28"/>
          <w:lang w:eastAsia="ru-RU"/>
        </w:rPr>
        <mc:AlternateContent>
          <mc:Choice Requires="wpc">
            <w:drawing>
              <wp:inline distT="0" distB="0" distL="0" distR="0" wp14:anchorId="5A2AF98C" wp14:editId="71AC464F">
                <wp:extent cx="5307769" cy="3731064"/>
                <wp:effectExtent l="0" t="0" r="7620" b="3175"/>
                <wp:docPr id="64" name="Полотно 15"/>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51" name="Text Box 17"/>
                        <wps:cNvSpPr txBox="1">
                          <a:spLocks noChangeArrowheads="1"/>
                        </wps:cNvSpPr>
                        <wps:spPr bwMode="auto">
                          <a:xfrm>
                            <a:off x="0" y="0"/>
                            <a:ext cx="5271770" cy="287005"/>
                          </a:xfrm>
                          <a:prstGeom prst="rect">
                            <a:avLst/>
                          </a:prstGeom>
                          <a:solidFill>
                            <a:srgbClr val="FFFFFF"/>
                          </a:solidFill>
                          <a:ln w="9525">
                            <a:solidFill>
                              <a:srgbClr val="000000"/>
                            </a:solidFill>
                            <a:miter lim="800000"/>
                            <a:headEnd/>
                            <a:tailEnd/>
                          </a:ln>
                        </wps:spPr>
                        <wps:txbx>
                          <w:txbxContent>
                            <w:p w14:paraId="1A6D69B5" w14:textId="77777777" w:rsidR="00C122CB" w:rsidRPr="000109DB" w:rsidRDefault="00C122CB" w:rsidP="00A16B53">
                              <w:pPr>
                                <w:jc w:val="center"/>
                                <w:rPr>
                                  <w:rFonts w:ascii="Times New Roman" w:hAnsi="Times New Roman" w:cs="Times New Roman"/>
                                  <w:sz w:val="24"/>
                                  <w:szCs w:val="24"/>
                                </w:rPr>
                              </w:pPr>
                              <w:r w:rsidRPr="000109DB">
                                <w:rPr>
                                  <w:rFonts w:ascii="Times New Roman" w:hAnsi="Times New Roman" w:cs="Times New Roman"/>
                                  <w:sz w:val="24"/>
                                  <w:szCs w:val="24"/>
                                </w:rPr>
                                <w:t>Подбор организации объекта-оценки</w:t>
                              </w:r>
                            </w:p>
                          </w:txbxContent>
                        </wps:txbx>
                        <wps:bodyPr rot="0" vert="horz" wrap="square" lIns="91440" tIns="45720" rIns="91440" bIns="45720" anchor="t" anchorCtr="0" upright="1">
                          <a:noAutofit/>
                        </wps:bodyPr>
                      </wps:wsp>
                      <wps:wsp>
                        <wps:cNvPr id="52" name="Text Box 18"/>
                        <wps:cNvSpPr txBox="1">
                          <a:spLocks noChangeArrowheads="1"/>
                        </wps:cNvSpPr>
                        <wps:spPr bwMode="auto">
                          <a:xfrm>
                            <a:off x="0" y="385107"/>
                            <a:ext cx="5271770" cy="504809"/>
                          </a:xfrm>
                          <a:prstGeom prst="rect">
                            <a:avLst/>
                          </a:prstGeom>
                          <a:solidFill>
                            <a:srgbClr val="FFFFFF"/>
                          </a:solidFill>
                          <a:ln w="9525">
                            <a:solidFill>
                              <a:srgbClr val="000000"/>
                            </a:solidFill>
                            <a:miter lim="800000"/>
                            <a:headEnd/>
                            <a:tailEnd/>
                          </a:ln>
                        </wps:spPr>
                        <wps:txbx>
                          <w:txbxContent>
                            <w:p w14:paraId="727D0E41" w14:textId="77777777" w:rsidR="00C122CB" w:rsidRPr="000109DB" w:rsidRDefault="00C122CB" w:rsidP="00A16B53">
                              <w:pPr>
                                <w:jc w:val="center"/>
                                <w:rPr>
                                  <w:rFonts w:ascii="Times New Roman" w:hAnsi="Times New Roman" w:cs="Times New Roman"/>
                                  <w:sz w:val="24"/>
                                  <w:szCs w:val="24"/>
                                </w:rPr>
                              </w:pPr>
                              <w:r w:rsidRPr="000109DB">
                                <w:rPr>
                                  <w:rFonts w:ascii="Times New Roman" w:hAnsi="Times New Roman" w:cs="Times New Roman"/>
                                  <w:sz w:val="24"/>
                                  <w:szCs w:val="24"/>
                                </w:rPr>
                                <w:t xml:space="preserve">Выявление сегментов рынка финансовых технологий, </w:t>
                              </w:r>
                              <w:r w:rsidRPr="000109DB">
                                <w:rPr>
                                  <w:rFonts w:ascii="Times New Roman" w:hAnsi="Times New Roman" w:cs="Times New Roman"/>
                                  <w:sz w:val="24"/>
                                  <w:szCs w:val="24"/>
                                </w:rPr>
                                <w:br/>
                                <w:t>связанных с объектом оценки</w:t>
                              </w:r>
                            </w:p>
                          </w:txbxContent>
                        </wps:txbx>
                        <wps:bodyPr rot="0" vert="horz" wrap="square" lIns="91440" tIns="45720" rIns="91440" bIns="45720" anchor="t" anchorCtr="0" upright="1">
                          <a:noAutofit/>
                        </wps:bodyPr>
                      </wps:wsp>
                      <wps:wsp>
                        <wps:cNvPr id="53" name="Text Box 19"/>
                        <wps:cNvSpPr txBox="1">
                          <a:spLocks noChangeArrowheads="1"/>
                        </wps:cNvSpPr>
                        <wps:spPr bwMode="auto">
                          <a:xfrm>
                            <a:off x="0" y="975717"/>
                            <a:ext cx="5271770" cy="513809"/>
                          </a:xfrm>
                          <a:prstGeom prst="rect">
                            <a:avLst/>
                          </a:prstGeom>
                          <a:solidFill>
                            <a:srgbClr val="FFFFFF"/>
                          </a:solidFill>
                          <a:ln w="9525">
                            <a:solidFill>
                              <a:srgbClr val="000000"/>
                            </a:solidFill>
                            <a:miter lim="800000"/>
                            <a:headEnd/>
                            <a:tailEnd/>
                          </a:ln>
                        </wps:spPr>
                        <wps:txbx>
                          <w:txbxContent>
                            <w:p w14:paraId="4298DB15" w14:textId="77777777" w:rsidR="00C122CB" w:rsidRPr="000109DB" w:rsidRDefault="00C122CB" w:rsidP="00A16B53">
                              <w:pPr>
                                <w:jc w:val="center"/>
                                <w:rPr>
                                  <w:rFonts w:ascii="Times New Roman" w:hAnsi="Times New Roman" w:cs="Times New Roman"/>
                                  <w:sz w:val="24"/>
                                  <w:szCs w:val="24"/>
                                </w:rPr>
                              </w:pPr>
                              <w:r w:rsidRPr="000109DB">
                                <w:rPr>
                                  <w:rFonts w:ascii="Times New Roman" w:hAnsi="Times New Roman" w:cs="Times New Roman"/>
                                  <w:sz w:val="24"/>
                                  <w:szCs w:val="24"/>
                                </w:rPr>
                                <w:t xml:space="preserve">Изучение специфики сегментов рынка финтеха, с целью выявления степени </w:t>
                              </w:r>
                              <w:r w:rsidRPr="000109DB">
                                <w:rPr>
                                  <w:rFonts w:ascii="Times New Roman" w:hAnsi="Times New Roman" w:cs="Times New Roman"/>
                                  <w:sz w:val="24"/>
                                  <w:szCs w:val="24"/>
                                </w:rPr>
                                <w:br/>
                                <w:t>влияния на деятельность организации и оценка финансовых рисков</w:t>
                              </w:r>
                            </w:p>
                          </w:txbxContent>
                        </wps:txbx>
                        <wps:bodyPr rot="0" vert="horz" wrap="square" lIns="91440" tIns="45720" rIns="91440" bIns="45720" anchor="t" anchorCtr="0" upright="1">
                          <a:noAutofit/>
                        </wps:bodyPr>
                      </wps:wsp>
                      <wps:wsp>
                        <wps:cNvPr id="54" name="Text Box 20"/>
                        <wps:cNvSpPr txBox="1">
                          <a:spLocks noChangeArrowheads="1"/>
                        </wps:cNvSpPr>
                        <wps:spPr bwMode="auto">
                          <a:xfrm>
                            <a:off x="0" y="2316841"/>
                            <a:ext cx="5271770" cy="503909"/>
                          </a:xfrm>
                          <a:prstGeom prst="rect">
                            <a:avLst/>
                          </a:prstGeom>
                          <a:solidFill>
                            <a:srgbClr val="FFFFFF"/>
                          </a:solidFill>
                          <a:ln w="9525">
                            <a:solidFill>
                              <a:srgbClr val="000000"/>
                            </a:solidFill>
                            <a:miter lim="800000"/>
                            <a:headEnd/>
                            <a:tailEnd/>
                          </a:ln>
                        </wps:spPr>
                        <wps:txbx>
                          <w:txbxContent>
                            <w:p w14:paraId="7D199E0D" w14:textId="77777777" w:rsidR="00C122CB" w:rsidRPr="00D416C4" w:rsidRDefault="00C122CB" w:rsidP="00A16B53">
                              <w:pPr>
                                <w:jc w:val="center"/>
                                <w:rPr>
                                  <w:rFonts w:ascii="Times New Roman" w:hAnsi="Times New Roman" w:cs="Times New Roman"/>
                                  <w:sz w:val="24"/>
                                  <w:szCs w:val="24"/>
                                </w:rPr>
                              </w:pPr>
                              <w:r w:rsidRPr="00D416C4">
                                <w:rPr>
                                  <w:rFonts w:ascii="Times New Roman" w:hAnsi="Times New Roman" w:cs="Times New Roman"/>
                                  <w:color w:val="000000"/>
                                  <w:sz w:val="24"/>
                                  <w:szCs w:val="24"/>
                                </w:rPr>
                                <w:t>Разработка рекомендаций по внедрению современных финансовых технологий, программ, сервисов в деятельность исследуемой организации</w:t>
                              </w:r>
                            </w:p>
                          </w:txbxContent>
                        </wps:txbx>
                        <wps:bodyPr rot="0" vert="horz" wrap="square" lIns="91440" tIns="45720" rIns="91440" bIns="45720" anchor="t" anchorCtr="0" upright="1">
                          <a:noAutofit/>
                        </wps:bodyPr>
                      </wps:wsp>
                      <wps:wsp>
                        <wps:cNvPr id="55" name="AutoShape 21"/>
                        <wps:cNvCnPr>
                          <a:cxnSpLocks noChangeShapeType="1"/>
                        </wps:cNvCnPr>
                        <wps:spPr bwMode="auto">
                          <a:xfrm>
                            <a:off x="2636235" y="287005"/>
                            <a:ext cx="900" cy="9810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6" name="AutoShape 22"/>
                        <wps:cNvCnPr>
                          <a:cxnSpLocks noChangeShapeType="1"/>
                        </wps:cNvCnPr>
                        <wps:spPr bwMode="auto">
                          <a:xfrm>
                            <a:off x="2636235" y="889916"/>
                            <a:ext cx="900" cy="8580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7" name="AutoShape 23"/>
                        <wps:cNvCnPr>
                          <a:cxnSpLocks noChangeShapeType="1"/>
                        </wps:cNvCnPr>
                        <wps:spPr bwMode="auto">
                          <a:xfrm>
                            <a:off x="2637135" y="2137838"/>
                            <a:ext cx="5700" cy="17900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8" name="Text Box 24"/>
                        <wps:cNvSpPr txBox="1">
                          <a:spLocks noChangeArrowheads="1"/>
                        </wps:cNvSpPr>
                        <wps:spPr bwMode="auto">
                          <a:xfrm>
                            <a:off x="0" y="1636329"/>
                            <a:ext cx="5271770" cy="501509"/>
                          </a:xfrm>
                          <a:prstGeom prst="rect">
                            <a:avLst/>
                          </a:prstGeom>
                          <a:solidFill>
                            <a:srgbClr val="FFFFFF"/>
                          </a:solidFill>
                          <a:ln w="9525">
                            <a:solidFill>
                              <a:srgbClr val="000000"/>
                            </a:solidFill>
                            <a:miter lim="800000"/>
                            <a:headEnd/>
                            <a:tailEnd/>
                          </a:ln>
                        </wps:spPr>
                        <wps:txbx>
                          <w:txbxContent>
                            <w:p w14:paraId="5AD1485D" w14:textId="77777777" w:rsidR="00C122CB" w:rsidRPr="000109DB" w:rsidRDefault="00C122CB" w:rsidP="00A16B53">
                              <w:pPr>
                                <w:jc w:val="center"/>
                                <w:rPr>
                                  <w:rFonts w:ascii="Times New Roman" w:hAnsi="Times New Roman" w:cs="Times New Roman"/>
                                  <w:sz w:val="24"/>
                                  <w:szCs w:val="24"/>
                                </w:rPr>
                              </w:pPr>
                              <w:r w:rsidRPr="000109DB">
                                <w:rPr>
                                  <w:rFonts w:ascii="Times New Roman" w:hAnsi="Times New Roman" w:cs="Times New Roman"/>
                                  <w:sz w:val="24"/>
                                  <w:szCs w:val="24"/>
                                </w:rPr>
                                <w:t xml:space="preserve">Оценка объема рынка, который был </w:t>
                              </w:r>
                              <w:r w:rsidRPr="000109DB">
                                <w:rPr>
                                  <w:rFonts w:ascii="Times New Roman" w:hAnsi="Times New Roman" w:cs="Times New Roman"/>
                                  <w:color w:val="000000"/>
                                  <w:sz w:val="24"/>
                                  <w:szCs w:val="24"/>
                                </w:rPr>
                                <w:t>потерян организацией</w:t>
                              </w:r>
                              <w:r w:rsidRPr="000109DB">
                                <w:rPr>
                                  <w:rFonts w:ascii="Times New Roman" w:hAnsi="Times New Roman" w:cs="Times New Roman"/>
                                  <w:color w:val="000000"/>
                                  <w:sz w:val="24"/>
                                  <w:szCs w:val="24"/>
                                </w:rPr>
                                <w:br/>
                                <w:t xml:space="preserve"> вследствие развития финтеха</w:t>
                              </w:r>
                            </w:p>
                          </w:txbxContent>
                        </wps:txbx>
                        <wps:bodyPr rot="0" vert="horz" wrap="square" lIns="91440" tIns="45720" rIns="91440" bIns="45720" anchor="t" anchorCtr="0" upright="1">
                          <a:noAutofit/>
                        </wps:bodyPr>
                      </wps:wsp>
                      <wps:wsp>
                        <wps:cNvPr id="59" name="AutoShape 25"/>
                        <wps:cNvCnPr>
                          <a:cxnSpLocks noChangeShapeType="1"/>
                        </wps:cNvCnPr>
                        <wps:spPr bwMode="auto">
                          <a:xfrm>
                            <a:off x="2636235" y="1489526"/>
                            <a:ext cx="900" cy="14680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0" name="AutoShape 26"/>
                        <wps:cNvCnPr>
                          <a:cxnSpLocks noChangeShapeType="1"/>
                        </wps:cNvCnPr>
                        <wps:spPr bwMode="auto">
                          <a:xfrm>
                            <a:off x="2636235" y="2820750"/>
                            <a:ext cx="900" cy="18230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1" name="Text Box 27"/>
                        <wps:cNvSpPr txBox="1">
                          <a:spLocks noChangeArrowheads="1"/>
                        </wps:cNvSpPr>
                        <wps:spPr bwMode="auto">
                          <a:xfrm>
                            <a:off x="0" y="3399760"/>
                            <a:ext cx="5271770" cy="295305"/>
                          </a:xfrm>
                          <a:prstGeom prst="rect">
                            <a:avLst/>
                          </a:prstGeom>
                          <a:solidFill>
                            <a:srgbClr val="FFFFFF"/>
                          </a:solidFill>
                          <a:ln w="9525">
                            <a:solidFill>
                              <a:srgbClr val="000000"/>
                            </a:solidFill>
                            <a:miter lim="800000"/>
                            <a:headEnd/>
                            <a:tailEnd/>
                          </a:ln>
                        </wps:spPr>
                        <wps:txbx>
                          <w:txbxContent>
                            <w:p w14:paraId="29D20A81" w14:textId="22EA34DE" w:rsidR="00C122CB" w:rsidRPr="00D416C4" w:rsidRDefault="00C122CB" w:rsidP="00A16B53">
                              <w:pPr>
                                <w:jc w:val="center"/>
                                <w:rPr>
                                  <w:rFonts w:ascii="Times New Roman" w:hAnsi="Times New Roman" w:cs="Times New Roman"/>
                                  <w:sz w:val="24"/>
                                  <w:szCs w:val="24"/>
                                </w:rPr>
                              </w:pPr>
                              <w:r w:rsidRPr="00D416C4">
                                <w:rPr>
                                  <w:rFonts w:ascii="Times New Roman" w:hAnsi="Times New Roman" w:cs="Times New Roman"/>
                                  <w:sz w:val="24"/>
                                  <w:szCs w:val="24"/>
                                </w:rPr>
                                <w:t xml:space="preserve">Защита </w:t>
                              </w:r>
                              <w:r>
                                <w:rPr>
                                  <w:rFonts w:ascii="Times New Roman" w:hAnsi="Times New Roman" w:cs="Times New Roman"/>
                                  <w:sz w:val="24"/>
                                  <w:szCs w:val="24"/>
                                </w:rPr>
                                <w:t>ДТЗ</w:t>
                              </w:r>
                            </w:p>
                          </w:txbxContent>
                        </wps:txbx>
                        <wps:bodyPr rot="0" vert="horz" wrap="square" lIns="91440" tIns="45720" rIns="91440" bIns="45720" anchor="t" anchorCtr="0" upright="1">
                          <a:noAutofit/>
                        </wps:bodyPr>
                      </wps:wsp>
                      <wps:wsp>
                        <wps:cNvPr id="62" name="AutoShape 28"/>
                        <wps:cNvCnPr>
                          <a:cxnSpLocks noChangeShapeType="1"/>
                        </wps:cNvCnPr>
                        <wps:spPr bwMode="auto">
                          <a:xfrm>
                            <a:off x="2637135" y="3279358"/>
                            <a:ext cx="5700" cy="12040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3" name="Text Box 29"/>
                        <wps:cNvSpPr txBox="1">
                          <a:spLocks noChangeArrowheads="1"/>
                        </wps:cNvSpPr>
                        <wps:spPr bwMode="auto">
                          <a:xfrm>
                            <a:off x="0" y="3003053"/>
                            <a:ext cx="5271770" cy="276305"/>
                          </a:xfrm>
                          <a:prstGeom prst="rect">
                            <a:avLst/>
                          </a:prstGeom>
                          <a:solidFill>
                            <a:srgbClr val="FFFFFF"/>
                          </a:solidFill>
                          <a:ln w="9525">
                            <a:solidFill>
                              <a:srgbClr val="000000"/>
                            </a:solidFill>
                            <a:miter lim="800000"/>
                            <a:headEnd/>
                            <a:tailEnd/>
                          </a:ln>
                        </wps:spPr>
                        <wps:txbx>
                          <w:txbxContent>
                            <w:p w14:paraId="79E9ADDC" w14:textId="77777777" w:rsidR="00C122CB" w:rsidRPr="00D416C4" w:rsidRDefault="00C122CB" w:rsidP="00A16B53">
                              <w:pPr>
                                <w:jc w:val="center"/>
                                <w:rPr>
                                  <w:rFonts w:ascii="Times New Roman" w:hAnsi="Times New Roman" w:cs="Times New Roman"/>
                                  <w:color w:val="000000"/>
                                  <w:sz w:val="24"/>
                                  <w:szCs w:val="24"/>
                                </w:rPr>
                              </w:pPr>
                              <w:r w:rsidRPr="00D416C4">
                                <w:rPr>
                                  <w:rFonts w:ascii="Times New Roman" w:hAnsi="Times New Roman" w:cs="Times New Roman"/>
                                  <w:color w:val="000000"/>
                                  <w:sz w:val="24"/>
                                  <w:szCs w:val="24"/>
                                </w:rPr>
                                <w:t>Оценка экономического эффекта от предложенных мероприятий</w:t>
                              </w:r>
                            </w:p>
                          </w:txbxContent>
                        </wps:txbx>
                        <wps:bodyPr rot="0" vert="horz" wrap="square" lIns="91440" tIns="45720" rIns="91440" bIns="45720" anchor="t" anchorCtr="0" upright="1">
                          <a:noAutofit/>
                        </wps:bodyPr>
                      </wps:wsp>
                    </wpc:wpc>
                  </a:graphicData>
                </a:graphic>
              </wp:inline>
            </w:drawing>
          </mc:Choice>
          <mc:Fallback>
            <w:pict>
              <v:group w14:anchorId="5A2AF98C" id="Полотно 15" o:spid="_x0000_s1026" editas="canvas" style="width:417.95pt;height:293.8pt;mso-position-horizontal-relative:char;mso-position-vertical-relative:line" coordsize="53073,373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3073;height:37306;visibility:visible;mso-wrap-style:square">
                  <v:fill o:detectmouseclick="t"/>
                  <v:path o:connecttype="none"/>
                </v:shape>
                <v:shapetype id="_x0000_t202" coordsize="21600,21600" o:spt="202" path="m,l,21600r21600,l21600,xe">
                  <v:stroke joinstyle="miter"/>
                  <v:path gradientshapeok="t" o:connecttype="rect"/>
                </v:shapetype>
                <v:shape id="Text Box 17" o:spid="_x0000_s1028" type="#_x0000_t202" style="position:absolute;width:52717;height:28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">
                  <v:textbox>
                    <w:txbxContent>
                      <w:p w14:paraId="1A6D69B5" w14:textId="77777777" w:rsidR="00C122CB" w:rsidRPr="000109DB" w:rsidRDefault="00C122CB" w:rsidP="00A16B53">
                        <w:pPr>
                          <w:jc w:val="center"/>
                          <w:rPr>
                            <w:rFonts w:ascii="Times New Roman" w:hAnsi="Times New Roman" w:cs="Times New Roman"/>
                            <w:sz w:val="24"/>
                            <w:szCs w:val="24"/>
                          </w:rPr>
                        </w:pPr>
                        <w:r w:rsidRPr="000109DB">
                          <w:rPr>
                            <w:rFonts w:ascii="Times New Roman" w:hAnsi="Times New Roman" w:cs="Times New Roman"/>
                            <w:sz w:val="24"/>
                            <w:szCs w:val="24"/>
                          </w:rPr>
                          <w:t>Подбор организации объекта-оценки</w:t>
                        </w:r>
                      </w:p>
                    </w:txbxContent>
                  </v:textbox>
                </v:shape>
                <v:shape id="Text Box 18" o:spid="_x0000_s1029" type="#_x0000_t202" style="position:absolute;top:3851;width:52717;height:5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">
                  <v:textbox>
                    <w:txbxContent>
                      <w:p w14:paraId="727D0E41" w14:textId="77777777" w:rsidR="00C122CB" w:rsidRPr="000109DB" w:rsidRDefault="00C122CB" w:rsidP="00A16B53">
                        <w:pPr>
                          <w:jc w:val="center"/>
                          <w:rPr>
                            <w:rFonts w:ascii="Times New Roman" w:hAnsi="Times New Roman" w:cs="Times New Roman"/>
                            <w:sz w:val="24"/>
                            <w:szCs w:val="24"/>
                          </w:rPr>
                        </w:pPr>
                        <w:r w:rsidRPr="000109DB">
                          <w:rPr>
                            <w:rFonts w:ascii="Times New Roman" w:hAnsi="Times New Roman" w:cs="Times New Roman"/>
                            <w:sz w:val="24"/>
                            <w:szCs w:val="24"/>
                          </w:rPr>
                          <w:t xml:space="preserve">Выявление сегментов рынка финансовых технологий, </w:t>
                        </w:r>
                        <w:r w:rsidRPr="000109DB">
                          <w:rPr>
                            <w:rFonts w:ascii="Times New Roman" w:hAnsi="Times New Roman" w:cs="Times New Roman"/>
                            <w:sz w:val="24"/>
                            <w:szCs w:val="24"/>
                          </w:rPr>
                          <w:br/>
                          <w:t>связанных с объектом оценки</w:t>
                        </w:r>
                      </w:p>
                    </w:txbxContent>
                  </v:textbox>
                </v:shape>
                <v:shape id="Text Box 19" o:spid="_x0000_s1030" type="#_x0000_t202" style="position:absolute;top:9757;width:52717;height:51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">
                  <v:textbox>
                    <w:txbxContent>
                      <w:p w14:paraId="4298DB15" w14:textId="77777777" w:rsidR="00C122CB" w:rsidRPr="000109DB" w:rsidRDefault="00C122CB" w:rsidP="00A16B53">
                        <w:pPr>
                          <w:jc w:val="center"/>
                          <w:rPr>
                            <w:rFonts w:ascii="Times New Roman" w:hAnsi="Times New Roman" w:cs="Times New Roman"/>
                            <w:sz w:val="24"/>
                            <w:szCs w:val="24"/>
                          </w:rPr>
                        </w:pPr>
                        <w:r w:rsidRPr="000109DB">
                          <w:rPr>
                            <w:rFonts w:ascii="Times New Roman" w:hAnsi="Times New Roman" w:cs="Times New Roman"/>
                            <w:sz w:val="24"/>
                            <w:szCs w:val="24"/>
                          </w:rPr>
                          <w:t xml:space="preserve">Изучение специфики сегментов рынка </w:t>
                        </w:r>
                        <w:proofErr w:type="spellStart"/>
                        <w:r w:rsidRPr="000109DB">
                          <w:rPr>
                            <w:rFonts w:ascii="Times New Roman" w:hAnsi="Times New Roman" w:cs="Times New Roman"/>
                            <w:sz w:val="24"/>
                            <w:szCs w:val="24"/>
                          </w:rPr>
                          <w:t>финтеха</w:t>
                        </w:r>
                        <w:proofErr w:type="spellEnd"/>
                        <w:r w:rsidRPr="000109DB">
                          <w:rPr>
                            <w:rFonts w:ascii="Times New Roman" w:hAnsi="Times New Roman" w:cs="Times New Roman"/>
                            <w:sz w:val="24"/>
                            <w:szCs w:val="24"/>
                          </w:rPr>
                          <w:t xml:space="preserve">, с целью выявления степени </w:t>
                        </w:r>
                        <w:r w:rsidRPr="000109DB">
                          <w:rPr>
                            <w:rFonts w:ascii="Times New Roman" w:hAnsi="Times New Roman" w:cs="Times New Roman"/>
                            <w:sz w:val="24"/>
                            <w:szCs w:val="24"/>
                          </w:rPr>
                          <w:br/>
                          <w:t>влияния на деятельность организации и оценка финансовых рисков</w:t>
                        </w:r>
                      </w:p>
                    </w:txbxContent>
                  </v:textbox>
                </v:shape>
                <v:shape id="Text Box 20" o:spid="_x0000_s1031" type="#_x0000_t202" style="position:absolute;top:23168;width:52717;height:50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">
                  <v:textbox>
                    <w:txbxContent>
                      <w:p w14:paraId="7D199E0D" w14:textId="77777777" w:rsidR="00C122CB" w:rsidRPr="00D416C4" w:rsidRDefault="00C122CB" w:rsidP="00A16B53">
                        <w:pPr>
                          <w:jc w:val="center"/>
                          <w:rPr>
                            <w:rFonts w:ascii="Times New Roman" w:hAnsi="Times New Roman" w:cs="Times New Roman"/>
                            <w:sz w:val="24"/>
                            <w:szCs w:val="24"/>
                          </w:rPr>
                        </w:pPr>
                        <w:r w:rsidRPr="00D416C4">
                          <w:rPr>
                            <w:rFonts w:ascii="Times New Roman" w:hAnsi="Times New Roman" w:cs="Times New Roman"/>
                            <w:color w:val="000000"/>
                            <w:sz w:val="24"/>
                            <w:szCs w:val="24"/>
                          </w:rPr>
                          <w:t>Разработка рекомендаций по внедрению современных финансовых технологий, программ, сервисов в деятельность исследуемой организации</w:t>
                        </w:r>
                      </w:p>
                    </w:txbxContent>
                  </v:textbox>
                </v:shape>
                <v:shapetype id="_x0000_t32" coordsize="21600,21600" o:spt="32" o:oned="t" path="m,l21600,21600e" filled="f">
                  <v:path arrowok="t" fillok="f" o:connecttype="none"/>
                  <o:lock v:ext="edit" shapetype="t"/>
                </v:shapetype>
                <v:shape id="AutoShape 21" o:spid="_x0000_s1032" type="#_x0000_t32" style="position:absolute;left:26362;top:2870;width:9;height:98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">
                  <v:stroke endarrow="block"/>
                </v:shape>
                <v:shape id="AutoShape 22" o:spid="_x0000_s1033" type="#_x0000_t32" style="position:absolute;left:26362;top:8899;width:9;height:85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">
                  <v:stroke endarrow="block"/>
                </v:shape>
                <v:shape id="AutoShape 23" o:spid="_x0000_s1034" type="#_x0000_t32" style="position:absolute;left:26371;top:21378;width:57;height:17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">
                  <v:stroke endarrow="block"/>
                </v:shape>
                <v:shape id="Text Box 24" o:spid="_x0000_s1035" type="#_x0000_t202" style="position:absolute;top:16363;width:52717;height:50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">
                  <v:textbox>
                    <w:txbxContent>
                      <w:p w14:paraId="5AD1485D" w14:textId="77777777" w:rsidR="00C122CB" w:rsidRPr="000109DB" w:rsidRDefault="00C122CB" w:rsidP="00A16B53">
                        <w:pPr>
                          <w:jc w:val="center"/>
                          <w:rPr>
                            <w:rFonts w:ascii="Times New Roman" w:hAnsi="Times New Roman" w:cs="Times New Roman"/>
                            <w:sz w:val="24"/>
                            <w:szCs w:val="24"/>
                          </w:rPr>
                        </w:pPr>
                        <w:r w:rsidRPr="000109DB">
                          <w:rPr>
                            <w:rFonts w:ascii="Times New Roman" w:hAnsi="Times New Roman" w:cs="Times New Roman"/>
                            <w:sz w:val="24"/>
                            <w:szCs w:val="24"/>
                          </w:rPr>
                          <w:t xml:space="preserve">Оценка объема рынка, который был </w:t>
                        </w:r>
                        <w:r w:rsidRPr="000109DB">
                          <w:rPr>
                            <w:rFonts w:ascii="Times New Roman" w:hAnsi="Times New Roman" w:cs="Times New Roman"/>
                            <w:color w:val="000000"/>
                            <w:sz w:val="24"/>
                            <w:szCs w:val="24"/>
                          </w:rPr>
                          <w:t>потерян организацией</w:t>
                        </w:r>
                        <w:r w:rsidRPr="000109DB">
                          <w:rPr>
                            <w:rFonts w:ascii="Times New Roman" w:hAnsi="Times New Roman" w:cs="Times New Roman"/>
                            <w:color w:val="000000"/>
                            <w:sz w:val="24"/>
                            <w:szCs w:val="24"/>
                          </w:rPr>
                          <w:br/>
                          <w:t xml:space="preserve"> вследствие развития </w:t>
                        </w:r>
                        <w:proofErr w:type="spellStart"/>
                        <w:r w:rsidRPr="000109DB">
                          <w:rPr>
                            <w:rFonts w:ascii="Times New Roman" w:hAnsi="Times New Roman" w:cs="Times New Roman"/>
                            <w:color w:val="000000"/>
                            <w:sz w:val="24"/>
                            <w:szCs w:val="24"/>
                          </w:rPr>
                          <w:t>финтеха</w:t>
                        </w:r>
                        <w:proofErr w:type="spellEnd"/>
                      </w:p>
                    </w:txbxContent>
                  </v:textbox>
                </v:shape>
                <v:shape id="AutoShape 25" o:spid="_x0000_s1036" type="#_x0000_t32" style="position:absolute;left:26362;top:14895;width:9;height:146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">
                  <v:stroke endarrow="block"/>
                </v:shape>
                <v:shape id="AutoShape 26" o:spid="_x0000_s1037" type="#_x0000_t32" style="position:absolute;left:26362;top:28207;width:9;height:182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">
                  <v:stroke endarrow="block"/>
                </v:shape>
                <v:shape id="Text Box 27" o:spid="_x0000_s1038" type="#_x0000_t202" style="position:absolute;top:33997;width:52717;height:29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">
                  <v:textbox>
                    <w:txbxContent>
                      <w:p w14:paraId="29D20A81" w14:textId="22EA34DE" w:rsidR="00C122CB" w:rsidRPr="00D416C4" w:rsidRDefault="00C122CB" w:rsidP="00A16B53">
                        <w:pPr>
                          <w:jc w:val="center"/>
                          <w:rPr>
                            <w:rFonts w:ascii="Times New Roman" w:hAnsi="Times New Roman" w:cs="Times New Roman"/>
                            <w:sz w:val="24"/>
                            <w:szCs w:val="24"/>
                          </w:rPr>
                        </w:pPr>
                        <w:r w:rsidRPr="00D416C4">
                          <w:rPr>
                            <w:rFonts w:ascii="Times New Roman" w:hAnsi="Times New Roman" w:cs="Times New Roman"/>
                            <w:sz w:val="24"/>
                            <w:szCs w:val="24"/>
                          </w:rPr>
                          <w:t xml:space="preserve">Защита </w:t>
                        </w:r>
                        <w:r>
                          <w:rPr>
                            <w:rFonts w:ascii="Times New Roman" w:hAnsi="Times New Roman" w:cs="Times New Roman"/>
                            <w:sz w:val="24"/>
                            <w:szCs w:val="24"/>
                          </w:rPr>
                          <w:t>ДТЗ</w:t>
                        </w:r>
                      </w:p>
                    </w:txbxContent>
                  </v:textbox>
                </v:shape>
                <v:shape id="AutoShape 28" o:spid="_x0000_s1039" type="#_x0000_t32" style="position:absolute;left:26371;top:32793;width:57;height:120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">
                  <v:stroke endarrow="block"/>
                </v:shape>
                <v:shape id="Text Box 29" o:spid="_x0000_s1040" type="#_x0000_t202" style="position:absolute;top:30030;width:52717;height:27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">
                  <v:textbox>
                    <w:txbxContent>
                      <w:p w14:paraId="79E9ADDC" w14:textId="77777777" w:rsidR="00C122CB" w:rsidRPr="00D416C4" w:rsidRDefault="00C122CB" w:rsidP="00A16B53">
                        <w:pPr>
                          <w:jc w:val="center"/>
                          <w:rPr>
                            <w:rFonts w:ascii="Times New Roman" w:hAnsi="Times New Roman" w:cs="Times New Roman"/>
                            <w:color w:val="000000"/>
                            <w:sz w:val="24"/>
                            <w:szCs w:val="24"/>
                          </w:rPr>
                        </w:pPr>
                        <w:r w:rsidRPr="00D416C4">
                          <w:rPr>
                            <w:rFonts w:ascii="Times New Roman" w:hAnsi="Times New Roman" w:cs="Times New Roman"/>
                            <w:color w:val="000000"/>
                            <w:sz w:val="24"/>
                            <w:szCs w:val="24"/>
                          </w:rPr>
                          <w:t>Оценка экономического эффекта от предложенных мероприятий</w:t>
                        </w:r>
                      </w:p>
                    </w:txbxContent>
                  </v:textbox>
                </v:shape>
                <w10:anchorlock/>
              </v:group>
            </w:pict>
          </mc:Fallback>
        </mc:AlternateContent>
      </w:r>
    </w:p>
    <w:p w14:paraId="60AE7985" w14:textId="16255EB4" w:rsidR="00A16B53" w:rsidRPr="004305F4" w:rsidRDefault="00A16B53" w:rsidP="00A16B53">
      <w:pPr>
        <w:pStyle w:val="ae"/>
        <w:spacing w:line="360" w:lineRule="auto"/>
        <w:ind w:left="0"/>
        <w:jc w:val="center"/>
        <w:rPr>
          <w:sz w:val="28"/>
          <w:szCs w:val="28"/>
        </w:rPr>
      </w:pPr>
      <w:r w:rsidRPr="004305F4">
        <w:rPr>
          <w:sz w:val="28"/>
          <w:szCs w:val="28"/>
        </w:rPr>
        <w:t xml:space="preserve">Рис. 1. Алгоритм выполнения </w:t>
      </w:r>
      <w:r w:rsidR="00985E33">
        <w:rPr>
          <w:sz w:val="28"/>
          <w:szCs w:val="28"/>
        </w:rPr>
        <w:t>домашнего творческого задания</w:t>
      </w:r>
      <w:r w:rsidRPr="004305F4">
        <w:rPr>
          <w:sz w:val="28"/>
          <w:szCs w:val="28"/>
        </w:rPr>
        <w:t xml:space="preserve"> </w:t>
      </w:r>
    </w:p>
    <w:p w14:paraId="2078C1A7" w14:textId="77777777" w:rsidR="00A16B53" w:rsidRPr="004305F4" w:rsidRDefault="00A16B53" w:rsidP="00A16B53">
      <w:pPr>
        <w:pStyle w:val="ae"/>
        <w:spacing w:line="360" w:lineRule="auto"/>
        <w:ind w:left="0"/>
        <w:jc w:val="center"/>
        <w:rPr>
          <w:sz w:val="16"/>
          <w:szCs w:val="16"/>
        </w:rPr>
      </w:pPr>
    </w:p>
    <w:p w14:paraId="53A9F171" w14:textId="77777777" w:rsidR="00A16B53" w:rsidRPr="004305F4" w:rsidRDefault="00A16B53" w:rsidP="00A16B53">
      <w:pPr>
        <w:pStyle w:val="ae"/>
        <w:spacing w:line="360" w:lineRule="auto"/>
        <w:ind w:left="0" w:firstLine="720"/>
        <w:jc w:val="both"/>
        <w:rPr>
          <w:sz w:val="28"/>
          <w:szCs w:val="28"/>
        </w:rPr>
      </w:pPr>
      <w:r w:rsidRPr="004305F4">
        <w:rPr>
          <w:sz w:val="28"/>
          <w:szCs w:val="28"/>
        </w:rPr>
        <w:t xml:space="preserve">Информационной базой исследования служат данные </w:t>
      </w:r>
      <w:r>
        <w:rPr>
          <w:sz w:val="28"/>
          <w:szCs w:val="28"/>
        </w:rPr>
        <w:t>компаний</w:t>
      </w:r>
      <w:r w:rsidRPr="004305F4">
        <w:rPr>
          <w:bCs/>
          <w:sz w:val="28"/>
          <w:szCs w:val="28"/>
        </w:rPr>
        <w:t>, министерств и ведомств (п.9 – 1-10).</w:t>
      </w:r>
    </w:p>
    <w:p w14:paraId="39A06AB8" w14:textId="77777777" w:rsidR="00A16B53" w:rsidRDefault="00A16B53" w:rsidP="00A16B53">
      <w:pPr>
        <w:autoSpaceDE w:val="0"/>
        <w:autoSpaceDN w:val="0"/>
        <w:adjustRightInd w:val="0"/>
        <w:spacing w:after="0" w:line="360" w:lineRule="auto"/>
        <w:ind w:firstLine="709"/>
        <w:jc w:val="both"/>
        <w:rPr>
          <w:rFonts w:ascii="Times New Roman" w:hAnsi="Times New Roman" w:cs="Times New Roman"/>
          <w:sz w:val="28"/>
          <w:szCs w:val="28"/>
        </w:rPr>
      </w:pPr>
      <w:r w:rsidRPr="004305F4">
        <w:rPr>
          <w:rFonts w:ascii="Times New Roman" w:hAnsi="Times New Roman" w:cs="Times New Roman"/>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корпоративных финансов и корпоративного управления.</w:t>
      </w:r>
    </w:p>
    <w:p w14:paraId="1372815E" w14:textId="77777777" w:rsidR="00CE6FF8" w:rsidRDefault="00CE6FF8" w:rsidP="00711B81">
      <w:pPr>
        <w:pStyle w:val="40"/>
        <w:widowControl w:val="0"/>
        <w:shd w:val="clear" w:color="auto" w:fill="auto"/>
        <w:spacing w:after="0" w:line="360" w:lineRule="auto"/>
        <w:ind w:firstLine="709"/>
        <w:jc w:val="both"/>
        <w:outlineLvl w:val="0"/>
        <w:rPr>
          <w:rFonts w:ascii="Times New Roman" w:hAnsi="Times New Roman" w:cs="Times New Roman"/>
          <w:sz w:val="28"/>
          <w:szCs w:val="28"/>
        </w:rPr>
      </w:pPr>
      <w:bookmarkStart w:id="17" w:name="_Toc118655708"/>
      <w:r w:rsidRPr="00356594">
        <w:rPr>
          <w:rStyle w:val="414pt"/>
          <w:rFonts w:cs="Times New Roman"/>
        </w:rPr>
        <w:t>7.</w:t>
      </w:r>
      <w:r w:rsidRPr="00356594">
        <w:rPr>
          <w:rFonts w:ascii="Times New Roman" w:hAnsi="Times New Roman" w:cs="Times New Roman"/>
          <w:sz w:val="28"/>
          <w:szCs w:val="28"/>
        </w:rPr>
        <w:t xml:space="preserve"> Фонд оценочных средств для проведения промежуточной аттестации обучающихся по дисциплине</w:t>
      </w:r>
      <w:bookmarkEnd w:id="17"/>
    </w:p>
    <w:p w14:paraId="2AD9BBD5" w14:textId="77777777" w:rsidR="00B6277E" w:rsidRPr="00B6277E" w:rsidRDefault="00B6277E" w:rsidP="00711B81">
      <w:pPr>
        <w:widowControl w:val="0"/>
        <w:autoSpaceDE w:val="0"/>
        <w:autoSpaceDN w:val="0"/>
        <w:adjustRightInd w:val="0"/>
        <w:spacing w:after="0" w:line="360" w:lineRule="auto"/>
        <w:ind w:firstLine="709"/>
        <w:jc w:val="both"/>
        <w:rPr>
          <w:rFonts w:ascii="Times New Roman" w:eastAsia="Times New Roman" w:hAnsi="Times New Roman" w:cs="Times New Roman"/>
          <w:b/>
          <w:sz w:val="28"/>
          <w:szCs w:val="28"/>
          <w:lang w:eastAsia="ru-RU"/>
        </w:rPr>
      </w:pPr>
      <w:r w:rsidRPr="00B6277E">
        <w:rPr>
          <w:rFonts w:ascii="Times New Roman" w:eastAsia="Times New Roman" w:hAnsi="Times New Roman" w:cs="Times New Roman"/>
          <w:sz w:val="28"/>
          <w:szCs w:val="28"/>
          <w:lang w:eastAsia="ru-RU"/>
        </w:rPr>
        <w:t xml:space="preserve">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w:t>
      </w:r>
    </w:p>
    <w:p w14:paraId="7E07AC32" w14:textId="77777777" w:rsidR="00B6277E" w:rsidRPr="00B6277E" w:rsidRDefault="00B6277E" w:rsidP="00711B81">
      <w:pPr>
        <w:widowControl w:val="0"/>
        <w:autoSpaceDE w:val="0"/>
        <w:autoSpaceDN w:val="0"/>
        <w:adjustRightInd w:val="0"/>
        <w:spacing w:after="0" w:line="360" w:lineRule="auto"/>
        <w:ind w:firstLine="709"/>
        <w:jc w:val="both"/>
        <w:rPr>
          <w:rFonts w:ascii="Times New Roman" w:eastAsia="Times New Roman" w:hAnsi="Times New Roman" w:cs="Times New Roman"/>
          <w:b/>
          <w:sz w:val="28"/>
          <w:szCs w:val="20"/>
          <w:lang w:eastAsia="ru-RU"/>
        </w:rPr>
      </w:pPr>
      <w:bookmarkStart w:id="18" w:name="_Toc969653"/>
      <w:r w:rsidRPr="00B6277E">
        <w:rPr>
          <w:rFonts w:ascii="Times New Roman" w:eastAsia="Times New Roman" w:hAnsi="Times New Roman" w:cs="Times New Roman"/>
          <w:b/>
          <w:sz w:val="28"/>
          <w:szCs w:val="20"/>
          <w:lang w:eastAsia="ru-RU"/>
        </w:rPr>
        <w:t xml:space="preserve">Типовые контрольные задания или иные материалы, необходимые для </w:t>
      </w:r>
      <w:r w:rsidRPr="00B6277E">
        <w:rPr>
          <w:rFonts w:ascii="Times New Roman" w:eastAsia="Times New Roman" w:hAnsi="Times New Roman" w:cs="Times New Roman"/>
          <w:b/>
          <w:sz w:val="28"/>
          <w:szCs w:val="20"/>
          <w:lang w:eastAsia="ru-RU"/>
        </w:rPr>
        <w:lastRenderedPageBreak/>
        <w:t>оценки индикаторов достижения компетенций умений и знаний</w:t>
      </w:r>
      <w:bookmarkEnd w:id="18"/>
    </w:p>
    <w:p w14:paraId="076607DB" w14:textId="77939BD0" w:rsidR="00C87864" w:rsidRPr="00145CCB" w:rsidRDefault="00C87864" w:rsidP="00711B81">
      <w:pPr>
        <w:widowControl w:val="0"/>
        <w:spacing w:after="0" w:line="360" w:lineRule="auto"/>
        <w:ind w:firstLine="709"/>
        <w:jc w:val="both"/>
        <w:rPr>
          <w:rFonts w:ascii="Times New Roman" w:hAnsi="Times New Roman" w:cs="Times New Roman"/>
        </w:rPr>
      </w:pPr>
      <w:r w:rsidRPr="00145CCB">
        <w:rPr>
          <w:rFonts w:ascii="Times New Roman" w:hAnsi="Times New Roman" w:cs="Times New Roman"/>
          <w:b/>
          <w:sz w:val="28"/>
          <w:szCs w:val="28"/>
        </w:rPr>
        <w:t>Перечень вопросо</w:t>
      </w:r>
      <w:r>
        <w:rPr>
          <w:rFonts w:ascii="Times New Roman" w:hAnsi="Times New Roman" w:cs="Times New Roman"/>
          <w:b/>
          <w:sz w:val="28"/>
          <w:szCs w:val="28"/>
        </w:rPr>
        <w:t xml:space="preserve">в к </w:t>
      </w:r>
      <w:r w:rsidR="00EA22E0">
        <w:rPr>
          <w:rFonts w:ascii="Times New Roman" w:hAnsi="Times New Roman" w:cs="Times New Roman"/>
          <w:b/>
          <w:sz w:val="28"/>
          <w:szCs w:val="28"/>
        </w:rPr>
        <w:t>зачету</w:t>
      </w:r>
      <w:r w:rsidRPr="00145CCB">
        <w:rPr>
          <w:rFonts w:ascii="Times New Roman" w:hAnsi="Times New Roman" w:cs="Times New Roman"/>
          <w:b/>
          <w:sz w:val="28"/>
          <w:szCs w:val="28"/>
        </w:rPr>
        <w:t>:</w:t>
      </w:r>
    </w:p>
    <w:p w14:paraId="7567920B" w14:textId="77777777" w:rsidR="00ED4546" w:rsidRPr="004305F4" w:rsidRDefault="00ED4546" w:rsidP="00711B81">
      <w:pPr>
        <w:pStyle w:val="ae"/>
        <w:numPr>
          <w:ilvl w:val="0"/>
          <w:numId w:val="11"/>
        </w:numPr>
        <w:tabs>
          <w:tab w:val="left" w:pos="1134"/>
        </w:tabs>
        <w:autoSpaceDE w:val="0"/>
        <w:autoSpaceDN w:val="0"/>
        <w:adjustRightInd w:val="0"/>
        <w:spacing w:line="360" w:lineRule="auto"/>
        <w:ind w:left="0" w:firstLine="709"/>
        <w:jc w:val="both"/>
        <w:rPr>
          <w:sz w:val="28"/>
          <w:szCs w:val="28"/>
        </w:rPr>
      </w:pPr>
      <w:r w:rsidRPr="004305F4">
        <w:rPr>
          <w:sz w:val="28"/>
          <w:szCs w:val="28"/>
        </w:rPr>
        <w:t>Причины технологической революции и ее значение для корпораций.</w:t>
      </w:r>
    </w:p>
    <w:p w14:paraId="215A98E6" w14:textId="77777777" w:rsidR="00ED4546" w:rsidRPr="004305F4" w:rsidRDefault="00ED4546" w:rsidP="00711B81">
      <w:pPr>
        <w:pStyle w:val="ae"/>
        <w:numPr>
          <w:ilvl w:val="0"/>
          <w:numId w:val="11"/>
        </w:numPr>
        <w:tabs>
          <w:tab w:val="left" w:pos="1134"/>
        </w:tabs>
        <w:autoSpaceDE w:val="0"/>
        <w:autoSpaceDN w:val="0"/>
        <w:adjustRightInd w:val="0"/>
        <w:spacing w:line="360" w:lineRule="auto"/>
        <w:ind w:left="0" w:firstLine="709"/>
        <w:jc w:val="both"/>
        <w:rPr>
          <w:sz w:val="28"/>
          <w:szCs w:val="28"/>
        </w:rPr>
      </w:pPr>
      <w:r w:rsidRPr="004305F4">
        <w:rPr>
          <w:sz w:val="28"/>
          <w:szCs w:val="28"/>
        </w:rPr>
        <w:t>Основные тренды развития Финтеха.</w:t>
      </w:r>
    </w:p>
    <w:p w14:paraId="2BA86E6C" w14:textId="77777777" w:rsidR="00ED4546" w:rsidRPr="004305F4" w:rsidRDefault="00ED4546" w:rsidP="00711B81">
      <w:pPr>
        <w:pStyle w:val="ae"/>
        <w:numPr>
          <w:ilvl w:val="0"/>
          <w:numId w:val="11"/>
        </w:numPr>
        <w:tabs>
          <w:tab w:val="left" w:pos="1134"/>
        </w:tabs>
        <w:autoSpaceDE w:val="0"/>
        <w:autoSpaceDN w:val="0"/>
        <w:adjustRightInd w:val="0"/>
        <w:spacing w:line="360" w:lineRule="auto"/>
        <w:ind w:left="0" w:firstLine="709"/>
        <w:jc w:val="both"/>
        <w:rPr>
          <w:sz w:val="28"/>
          <w:szCs w:val="28"/>
        </w:rPr>
      </w:pPr>
      <w:r w:rsidRPr="004305F4">
        <w:rPr>
          <w:sz w:val="28"/>
          <w:szCs w:val="28"/>
        </w:rPr>
        <w:t>Влияние современных финансовых продуктов на различные отрасли национальной экономики.</w:t>
      </w:r>
    </w:p>
    <w:p w14:paraId="77A0E7EB" w14:textId="77777777" w:rsidR="00ED4546" w:rsidRPr="004305F4" w:rsidRDefault="00ED4546" w:rsidP="00711B81">
      <w:pPr>
        <w:pStyle w:val="ae"/>
        <w:numPr>
          <w:ilvl w:val="0"/>
          <w:numId w:val="11"/>
        </w:numPr>
        <w:tabs>
          <w:tab w:val="left" w:pos="1134"/>
        </w:tabs>
        <w:autoSpaceDE w:val="0"/>
        <w:autoSpaceDN w:val="0"/>
        <w:adjustRightInd w:val="0"/>
        <w:spacing w:line="360" w:lineRule="auto"/>
        <w:ind w:left="0" w:firstLine="709"/>
        <w:jc w:val="both"/>
        <w:rPr>
          <w:sz w:val="28"/>
          <w:szCs w:val="28"/>
        </w:rPr>
      </w:pPr>
      <w:r w:rsidRPr="004305F4">
        <w:rPr>
          <w:sz w:val="28"/>
          <w:szCs w:val="28"/>
        </w:rPr>
        <w:t>Венчурные фонды на рынке Финтеха.</w:t>
      </w:r>
    </w:p>
    <w:p w14:paraId="72EE1588" w14:textId="77777777" w:rsidR="00ED4546" w:rsidRDefault="00ED4546" w:rsidP="00711B81">
      <w:pPr>
        <w:pStyle w:val="ae"/>
        <w:numPr>
          <w:ilvl w:val="0"/>
          <w:numId w:val="11"/>
        </w:numPr>
        <w:tabs>
          <w:tab w:val="left" w:pos="1134"/>
        </w:tabs>
        <w:autoSpaceDE w:val="0"/>
        <w:autoSpaceDN w:val="0"/>
        <w:adjustRightInd w:val="0"/>
        <w:spacing w:line="360" w:lineRule="auto"/>
        <w:ind w:left="0" w:firstLine="709"/>
        <w:jc w:val="both"/>
        <w:rPr>
          <w:sz w:val="28"/>
          <w:szCs w:val="28"/>
        </w:rPr>
      </w:pPr>
      <w:r w:rsidRPr="004305F4">
        <w:rPr>
          <w:sz w:val="28"/>
          <w:szCs w:val="28"/>
        </w:rPr>
        <w:t>Международный и российский опыт использования Финтеха в деятельности корпорации.</w:t>
      </w:r>
      <w:r w:rsidRPr="00CD465B">
        <w:rPr>
          <w:sz w:val="28"/>
          <w:szCs w:val="28"/>
        </w:rPr>
        <w:t xml:space="preserve"> </w:t>
      </w:r>
    </w:p>
    <w:p w14:paraId="32BD09A7" w14:textId="77777777" w:rsidR="00ED4546" w:rsidRPr="004305F4" w:rsidRDefault="00ED4546" w:rsidP="00711B81">
      <w:pPr>
        <w:pStyle w:val="ae"/>
        <w:numPr>
          <w:ilvl w:val="0"/>
          <w:numId w:val="11"/>
        </w:numPr>
        <w:tabs>
          <w:tab w:val="left" w:pos="1134"/>
        </w:tabs>
        <w:autoSpaceDE w:val="0"/>
        <w:autoSpaceDN w:val="0"/>
        <w:adjustRightInd w:val="0"/>
        <w:spacing w:line="360" w:lineRule="auto"/>
        <w:ind w:left="0" w:firstLine="709"/>
        <w:jc w:val="both"/>
        <w:rPr>
          <w:sz w:val="28"/>
          <w:szCs w:val="28"/>
        </w:rPr>
      </w:pPr>
      <w:r w:rsidRPr="004305F4">
        <w:rPr>
          <w:sz w:val="28"/>
          <w:szCs w:val="28"/>
        </w:rPr>
        <w:t>Современное состояние рынка финансовых технологий в России и перспективы его дальнейшего развития.</w:t>
      </w:r>
    </w:p>
    <w:p w14:paraId="19282044" w14:textId="77777777" w:rsidR="00ED4546" w:rsidRPr="004305F4" w:rsidRDefault="00ED4546" w:rsidP="00711B81">
      <w:pPr>
        <w:pStyle w:val="ae"/>
        <w:numPr>
          <w:ilvl w:val="0"/>
          <w:numId w:val="11"/>
        </w:numPr>
        <w:tabs>
          <w:tab w:val="left" w:pos="1134"/>
        </w:tabs>
        <w:autoSpaceDE w:val="0"/>
        <w:autoSpaceDN w:val="0"/>
        <w:adjustRightInd w:val="0"/>
        <w:spacing w:line="360" w:lineRule="auto"/>
        <w:ind w:left="0" w:firstLine="709"/>
        <w:jc w:val="both"/>
        <w:rPr>
          <w:sz w:val="28"/>
          <w:szCs w:val="28"/>
        </w:rPr>
      </w:pPr>
      <w:r>
        <w:rPr>
          <w:sz w:val="28"/>
          <w:szCs w:val="28"/>
        </w:rPr>
        <w:t>Особенности ф</w:t>
      </w:r>
      <w:r w:rsidRPr="004305F4">
        <w:rPr>
          <w:sz w:val="28"/>
          <w:szCs w:val="28"/>
        </w:rPr>
        <w:t>инансировани</w:t>
      </w:r>
      <w:r>
        <w:rPr>
          <w:sz w:val="28"/>
          <w:szCs w:val="28"/>
        </w:rPr>
        <w:t>я</w:t>
      </w:r>
      <w:r w:rsidRPr="004305F4">
        <w:rPr>
          <w:sz w:val="28"/>
          <w:szCs w:val="28"/>
        </w:rPr>
        <w:t xml:space="preserve"> финтех-проектов.</w:t>
      </w:r>
    </w:p>
    <w:p w14:paraId="336A86F4" w14:textId="77777777" w:rsidR="00ED4546" w:rsidRPr="004305F4" w:rsidRDefault="00ED4546" w:rsidP="00711B81">
      <w:pPr>
        <w:pStyle w:val="ae"/>
        <w:numPr>
          <w:ilvl w:val="0"/>
          <w:numId w:val="11"/>
        </w:numPr>
        <w:tabs>
          <w:tab w:val="left" w:pos="1134"/>
        </w:tabs>
        <w:autoSpaceDE w:val="0"/>
        <w:autoSpaceDN w:val="0"/>
        <w:adjustRightInd w:val="0"/>
        <w:spacing w:line="360" w:lineRule="auto"/>
        <w:ind w:left="0" w:firstLine="709"/>
        <w:jc w:val="both"/>
        <w:rPr>
          <w:sz w:val="28"/>
          <w:szCs w:val="28"/>
        </w:rPr>
      </w:pPr>
      <w:r w:rsidRPr="004305F4">
        <w:rPr>
          <w:sz w:val="28"/>
          <w:szCs w:val="28"/>
        </w:rPr>
        <w:t>Нормативно-правовое регулирование рынка Финтеха Банком России.</w:t>
      </w:r>
    </w:p>
    <w:p w14:paraId="18C8059A" w14:textId="77777777" w:rsidR="00ED4546" w:rsidRPr="004305F4" w:rsidRDefault="00ED4546" w:rsidP="00711B81">
      <w:pPr>
        <w:pStyle w:val="ae"/>
        <w:numPr>
          <w:ilvl w:val="0"/>
          <w:numId w:val="11"/>
        </w:numPr>
        <w:tabs>
          <w:tab w:val="left" w:pos="1134"/>
        </w:tabs>
        <w:autoSpaceDE w:val="0"/>
        <w:autoSpaceDN w:val="0"/>
        <w:adjustRightInd w:val="0"/>
        <w:spacing w:line="360" w:lineRule="auto"/>
        <w:ind w:left="0" w:firstLine="709"/>
        <w:jc w:val="both"/>
        <w:rPr>
          <w:sz w:val="28"/>
          <w:szCs w:val="28"/>
        </w:rPr>
      </w:pPr>
      <w:r w:rsidRPr="004305F4">
        <w:rPr>
          <w:sz w:val="28"/>
          <w:szCs w:val="28"/>
        </w:rPr>
        <w:t>Роль ФНС в регулировании рынка Финтеха.</w:t>
      </w:r>
    </w:p>
    <w:p w14:paraId="4C8B98F2" w14:textId="77777777" w:rsidR="00ED4546" w:rsidRPr="004305F4" w:rsidRDefault="00ED4546" w:rsidP="00711B81">
      <w:pPr>
        <w:pStyle w:val="ae"/>
        <w:numPr>
          <w:ilvl w:val="0"/>
          <w:numId w:val="11"/>
        </w:numPr>
        <w:tabs>
          <w:tab w:val="left" w:pos="1134"/>
        </w:tabs>
        <w:autoSpaceDE w:val="0"/>
        <w:autoSpaceDN w:val="0"/>
        <w:adjustRightInd w:val="0"/>
        <w:spacing w:line="360" w:lineRule="auto"/>
        <w:ind w:left="0" w:firstLine="709"/>
        <w:jc w:val="both"/>
        <w:rPr>
          <w:sz w:val="28"/>
          <w:szCs w:val="28"/>
        </w:rPr>
      </w:pPr>
      <w:r w:rsidRPr="004305F4">
        <w:rPr>
          <w:color w:val="000000"/>
          <w:sz w:val="28"/>
          <w:szCs w:val="28"/>
        </w:rPr>
        <w:t>Криптозащита персональных данных, применяемая корпорациями.</w:t>
      </w:r>
    </w:p>
    <w:p w14:paraId="22775801" w14:textId="77777777" w:rsidR="00ED4546" w:rsidRPr="004305F4" w:rsidRDefault="00ED4546" w:rsidP="00711B81">
      <w:pPr>
        <w:pStyle w:val="ae"/>
        <w:numPr>
          <w:ilvl w:val="0"/>
          <w:numId w:val="11"/>
        </w:numPr>
        <w:tabs>
          <w:tab w:val="left" w:pos="1134"/>
        </w:tabs>
        <w:autoSpaceDE w:val="0"/>
        <w:autoSpaceDN w:val="0"/>
        <w:adjustRightInd w:val="0"/>
        <w:spacing w:line="360" w:lineRule="auto"/>
        <w:ind w:left="0" w:firstLine="709"/>
        <w:jc w:val="both"/>
        <w:rPr>
          <w:sz w:val="28"/>
          <w:szCs w:val="28"/>
        </w:rPr>
      </w:pPr>
      <w:r w:rsidRPr="004305F4">
        <w:rPr>
          <w:color w:val="000000"/>
          <w:sz w:val="28"/>
          <w:szCs w:val="28"/>
        </w:rPr>
        <w:t>Развитие технологии блокчейн в практике российских корпораций.</w:t>
      </w:r>
    </w:p>
    <w:p w14:paraId="5777DAE7" w14:textId="77777777" w:rsidR="00ED4546" w:rsidRPr="004305F4" w:rsidRDefault="00ED4546" w:rsidP="00711B81">
      <w:pPr>
        <w:pStyle w:val="ae"/>
        <w:numPr>
          <w:ilvl w:val="0"/>
          <w:numId w:val="11"/>
        </w:numPr>
        <w:tabs>
          <w:tab w:val="left" w:pos="1134"/>
        </w:tabs>
        <w:autoSpaceDE w:val="0"/>
        <w:autoSpaceDN w:val="0"/>
        <w:adjustRightInd w:val="0"/>
        <w:spacing w:line="360" w:lineRule="auto"/>
        <w:ind w:left="0" w:firstLine="709"/>
        <w:jc w:val="both"/>
        <w:rPr>
          <w:sz w:val="28"/>
          <w:szCs w:val="28"/>
        </w:rPr>
      </w:pPr>
      <w:r w:rsidRPr="004305F4">
        <w:rPr>
          <w:bCs/>
          <w:sz w:val="28"/>
          <w:szCs w:val="28"/>
        </w:rPr>
        <w:t xml:space="preserve">Правила предоставления </w:t>
      </w:r>
      <w:r w:rsidRPr="004305F4">
        <w:rPr>
          <w:sz w:val="28"/>
          <w:szCs w:val="28"/>
        </w:rPr>
        <w:t xml:space="preserve">финансовой отчетности в формате </w:t>
      </w:r>
      <w:r w:rsidRPr="004305F4">
        <w:rPr>
          <w:bCs/>
          <w:sz w:val="28"/>
          <w:szCs w:val="28"/>
        </w:rPr>
        <w:t>XBRL Банку России.</w:t>
      </w:r>
    </w:p>
    <w:p w14:paraId="2C15C721" w14:textId="77777777" w:rsidR="00ED4546" w:rsidRPr="004305F4" w:rsidRDefault="00ED4546" w:rsidP="00711B81">
      <w:pPr>
        <w:pStyle w:val="a3"/>
        <w:numPr>
          <w:ilvl w:val="0"/>
          <w:numId w:val="11"/>
        </w:numPr>
        <w:tabs>
          <w:tab w:val="left" w:pos="1134"/>
        </w:tabs>
        <w:spacing w:before="0" w:beforeAutospacing="0" w:after="0" w:afterAutospacing="0" w:line="360" w:lineRule="auto"/>
        <w:ind w:left="0" w:firstLine="709"/>
        <w:jc w:val="both"/>
        <w:rPr>
          <w:sz w:val="28"/>
          <w:szCs w:val="28"/>
        </w:rPr>
      </w:pPr>
      <w:r w:rsidRPr="004305F4">
        <w:rPr>
          <w:sz w:val="28"/>
          <w:szCs w:val="28"/>
        </w:rPr>
        <w:t xml:space="preserve">Нормативные акты Банка России, регламентирующие введение и представление информации в открытом стандарте отчетности </w:t>
      </w:r>
      <w:r w:rsidRPr="004305F4">
        <w:rPr>
          <w:bCs/>
          <w:sz w:val="28"/>
          <w:szCs w:val="28"/>
        </w:rPr>
        <w:t>XBRL.</w:t>
      </w:r>
    </w:p>
    <w:p w14:paraId="5A851674" w14:textId="77777777" w:rsidR="00ED4546" w:rsidRPr="004305F4" w:rsidRDefault="00ED4546" w:rsidP="00711B81">
      <w:pPr>
        <w:pStyle w:val="ae"/>
        <w:numPr>
          <w:ilvl w:val="0"/>
          <w:numId w:val="11"/>
        </w:numPr>
        <w:tabs>
          <w:tab w:val="left" w:pos="1134"/>
        </w:tabs>
        <w:autoSpaceDE w:val="0"/>
        <w:autoSpaceDN w:val="0"/>
        <w:adjustRightInd w:val="0"/>
        <w:spacing w:line="360" w:lineRule="auto"/>
        <w:ind w:left="0" w:firstLine="709"/>
        <w:jc w:val="both"/>
        <w:rPr>
          <w:sz w:val="28"/>
          <w:szCs w:val="28"/>
        </w:rPr>
      </w:pPr>
      <w:r w:rsidRPr="004305F4">
        <w:rPr>
          <w:color w:val="000000"/>
          <w:sz w:val="28"/>
          <w:szCs w:val="28"/>
        </w:rPr>
        <w:t>Тенденции развития рынка криптовалют и платежных сервисов.</w:t>
      </w:r>
    </w:p>
    <w:p w14:paraId="3EBB3556" w14:textId="77777777" w:rsidR="00ED4546" w:rsidRPr="004305F4" w:rsidRDefault="00ED4546" w:rsidP="00711B81">
      <w:pPr>
        <w:pStyle w:val="ae"/>
        <w:numPr>
          <w:ilvl w:val="0"/>
          <w:numId w:val="11"/>
        </w:numPr>
        <w:tabs>
          <w:tab w:val="left" w:pos="1134"/>
        </w:tabs>
        <w:autoSpaceDE w:val="0"/>
        <w:autoSpaceDN w:val="0"/>
        <w:adjustRightInd w:val="0"/>
        <w:spacing w:line="360" w:lineRule="auto"/>
        <w:ind w:left="0" w:firstLine="709"/>
        <w:jc w:val="both"/>
        <w:rPr>
          <w:sz w:val="28"/>
          <w:szCs w:val="28"/>
        </w:rPr>
      </w:pPr>
      <w:r w:rsidRPr="004305F4">
        <w:rPr>
          <w:color w:val="000000"/>
          <w:sz w:val="28"/>
          <w:szCs w:val="28"/>
        </w:rPr>
        <w:t>Преимущества и недостатки электронных платежей для хозяйствующих субъектов.</w:t>
      </w:r>
    </w:p>
    <w:p w14:paraId="2EF9EBE0" w14:textId="77777777" w:rsidR="00ED4546" w:rsidRPr="004305F4" w:rsidRDefault="00ED4546" w:rsidP="00711B81">
      <w:pPr>
        <w:pStyle w:val="a3"/>
        <w:numPr>
          <w:ilvl w:val="0"/>
          <w:numId w:val="11"/>
        </w:numPr>
        <w:tabs>
          <w:tab w:val="left" w:pos="1134"/>
        </w:tabs>
        <w:autoSpaceDE w:val="0"/>
        <w:autoSpaceDN w:val="0"/>
        <w:adjustRightInd w:val="0"/>
        <w:spacing w:before="0" w:beforeAutospacing="0" w:after="0" w:afterAutospacing="0" w:line="360" w:lineRule="auto"/>
        <w:ind w:left="0" w:firstLine="709"/>
        <w:jc w:val="both"/>
        <w:rPr>
          <w:sz w:val="28"/>
          <w:szCs w:val="28"/>
        </w:rPr>
      </w:pPr>
      <w:r w:rsidRPr="004305F4">
        <w:rPr>
          <w:color w:val="000000"/>
          <w:sz w:val="28"/>
          <w:szCs w:val="28"/>
        </w:rPr>
        <w:t xml:space="preserve">Основные функции, выполняемые современными платежными системами. </w:t>
      </w:r>
    </w:p>
    <w:p w14:paraId="44DABCBA" w14:textId="77777777" w:rsidR="00ED4546" w:rsidRPr="004305F4" w:rsidRDefault="00ED4546" w:rsidP="00711B81">
      <w:pPr>
        <w:pStyle w:val="a3"/>
        <w:numPr>
          <w:ilvl w:val="0"/>
          <w:numId w:val="11"/>
        </w:numPr>
        <w:tabs>
          <w:tab w:val="left" w:pos="1134"/>
        </w:tabs>
        <w:autoSpaceDE w:val="0"/>
        <w:autoSpaceDN w:val="0"/>
        <w:adjustRightInd w:val="0"/>
        <w:spacing w:before="0" w:beforeAutospacing="0" w:after="0" w:afterAutospacing="0" w:line="360" w:lineRule="auto"/>
        <w:ind w:left="0" w:firstLine="709"/>
        <w:jc w:val="both"/>
        <w:rPr>
          <w:sz w:val="28"/>
          <w:szCs w:val="28"/>
        </w:rPr>
      </w:pPr>
      <w:r w:rsidRPr="004305F4">
        <w:rPr>
          <w:color w:val="000000"/>
          <w:sz w:val="28"/>
          <w:szCs w:val="28"/>
        </w:rPr>
        <w:t>Нов</w:t>
      </w:r>
      <w:r>
        <w:rPr>
          <w:color w:val="000000"/>
          <w:sz w:val="28"/>
          <w:szCs w:val="28"/>
        </w:rPr>
        <w:t>ые</w:t>
      </w:r>
      <w:r w:rsidRPr="004305F4">
        <w:rPr>
          <w:color w:val="000000"/>
          <w:sz w:val="28"/>
          <w:szCs w:val="28"/>
        </w:rPr>
        <w:t xml:space="preserve"> модел</w:t>
      </w:r>
      <w:r>
        <w:rPr>
          <w:color w:val="000000"/>
          <w:sz w:val="28"/>
          <w:szCs w:val="28"/>
        </w:rPr>
        <w:t>и</w:t>
      </w:r>
      <w:r w:rsidRPr="004305F4">
        <w:rPr>
          <w:color w:val="000000"/>
          <w:sz w:val="28"/>
          <w:szCs w:val="28"/>
        </w:rPr>
        <w:t xml:space="preserve"> организации деятельности крупного, среднего и мелкого бизнеса в условиях цифровизации и использования современных финансовых технологий.</w:t>
      </w:r>
    </w:p>
    <w:p w14:paraId="168708EF" w14:textId="77777777" w:rsidR="00ED4546" w:rsidRPr="004305F4" w:rsidRDefault="00ED4546" w:rsidP="00711B81">
      <w:pPr>
        <w:pStyle w:val="ae"/>
        <w:numPr>
          <w:ilvl w:val="0"/>
          <w:numId w:val="11"/>
        </w:numPr>
        <w:tabs>
          <w:tab w:val="left" w:pos="1134"/>
        </w:tabs>
        <w:autoSpaceDE w:val="0"/>
        <w:autoSpaceDN w:val="0"/>
        <w:adjustRightInd w:val="0"/>
        <w:spacing w:line="360" w:lineRule="auto"/>
        <w:ind w:left="0" w:firstLine="709"/>
        <w:jc w:val="both"/>
        <w:rPr>
          <w:sz w:val="28"/>
          <w:szCs w:val="28"/>
        </w:rPr>
      </w:pPr>
      <w:r w:rsidRPr="004305F4">
        <w:rPr>
          <w:sz w:val="28"/>
          <w:szCs w:val="28"/>
        </w:rPr>
        <w:t>Крау</w:t>
      </w:r>
      <w:r>
        <w:rPr>
          <w:sz w:val="28"/>
          <w:szCs w:val="28"/>
        </w:rPr>
        <w:t>д</w:t>
      </w:r>
      <w:r w:rsidRPr="004305F4">
        <w:rPr>
          <w:sz w:val="28"/>
          <w:szCs w:val="28"/>
        </w:rPr>
        <w:t>фандинговые площадки.</w:t>
      </w:r>
    </w:p>
    <w:p w14:paraId="556E78BD" w14:textId="77777777" w:rsidR="00ED4546" w:rsidRPr="004305F4" w:rsidRDefault="00ED4546" w:rsidP="00711B81">
      <w:pPr>
        <w:pStyle w:val="ae"/>
        <w:numPr>
          <w:ilvl w:val="0"/>
          <w:numId w:val="11"/>
        </w:numPr>
        <w:tabs>
          <w:tab w:val="left" w:pos="1134"/>
        </w:tabs>
        <w:autoSpaceDE w:val="0"/>
        <w:autoSpaceDN w:val="0"/>
        <w:adjustRightInd w:val="0"/>
        <w:spacing w:line="360" w:lineRule="auto"/>
        <w:ind w:left="0" w:firstLine="709"/>
        <w:jc w:val="both"/>
        <w:rPr>
          <w:sz w:val="28"/>
          <w:szCs w:val="28"/>
        </w:rPr>
      </w:pPr>
      <w:r w:rsidRPr="004305F4">
        <w:rPr>
          <w:sz w:val="28"/>
          <w:szCs w:val="28"/>
        </w:rPr>
        <w:lastRenderedPageBreak/>
        <w:t>Выгоды и риски для операторов, потребителей и общества от функционирования двухсторонних платформ.</w:t>
      </w:r>
    </w:p>
    <w:p w14:paraId="0A1AC22E" w14:textId="77777777" w:rsidR="00ED4546" w:rsidRPr="004305F4" w:rsidRDefault="00ED4546" w:rsidP="00711B81">
      <w:pPr>
        <w:pStyle w:val="ae"/>
        <w:numPr>
          <w:ilvl w:val="0"/>
          <w:numId w:val="11"/>
        </w:numPr>
        <w:tabs>
          <w:tab w:val="left" w:pos="1134"/>
        </w:tabs>
        <w:autoSpaceDE w:val="0"/>
        <w:autoSpaceDN w:val="0"/>
        <w:adjustRightInd w:val="0"/>
        <w:spacing w:line="360" w:lineRule="auto"/>
        <w:ind w:left="0" w:firstLine="709"/>
        <w:jc w:val="both"/>
        <w:rPr>
          <w:sz w:val="28"/>
          <w:szCs w:val="28"/>
        </w:rPr>
      </w:pPr>
      <w:r w:rsidRPr="004305F4">
        <w:rPr>
          <w:sz w:val="28"/>
          <w:szCs w:val="28"/>
        </w:rPr>
        <w:t>Электронные ресурсы по скорингу и их использование корпорациями.</w:t>
      </w:r>
    </w:p>
    <w:p w14:paraId="3F98182E" w14:textId="77777777" w:rsidR="00ED4546" w:rsidRPr="004305F4" w:rsidRDefault="00ED4546" w:rsidP="00711B81">
      <w:pPr>
        <w:pStyle w:val="ae"/>
        <w:numPr>
          <w:ilvl w:val="0"/>
          <w:numId w:val="11"/>
        </w:numPr>
        <w:tabs>
          <w:tab w:val="left" w:pos="1134"/>
        </w:tabs>
        <w:autoSpaceDE w:val="0"/>
        <w:autoSpaceDN w:val="0"/>
        <w:adjustRightInd w:val="0"/>
        <w:spacing w:line="360" w:lineRule="auto"/>
        <w:ind w:left="0" w:firstLine="709"/>
        <w:jc w:val="both"/>
        <w:rPr>
          <w:sz w:val="28"/>
          <w:szCs w:val="28"/>
        </w:rPr>
      </w:pPr>
      <w:r w:rsidRPr="004305F4">
        <w:rPr>
          <w:sz w:val="28"/>
          <w:szCs w:val="28"/>
        </w:rPr>
        <w:t>Маркетинговые сервисы и электронные приложения, применяемые корпорациями.</w:t>
      </w:r>
    </w:p>
    <w:p w14:paraId="48E482C3" w14:textId="77777777" w:rsidR="00ED4546" w:rsidRPr="004305F4" w:rsidRDefault="00ED4546" w:rsidP="00711B81">
      <w:pPr>
        <w:pStyle w:val="ae"/>
        <w:numPr>
          <w:ilvl w:val="0"/>
          <w:numId w:val="11"/>
        </w:numPr>
        <w:tabs>
          <w:tab w:val="left" w:pos="1134"/>
        </w:tabs>
        <w:autoSpaceDE w:val="0"/>
        <w:autoSpaceDN w:val="0"/>
        <w:adjustRightInd w:val="0"/>
        <w:spacing w:line="360" w:lineRule="auto"/>
        <w:ind w:left="0" w:firstLine="709"/>
        <w:jc w:val="both"/>
        <w:rPr>
          <w:sz w:val="28"/>
          <w:szCs w:val="28"/>
        </w:rPr>
      </w:pPr>
      <w:r w:rsidRPr="004305F4">
        <w:rPr>
          <w:sz w:val="28"/>
          <w:szCs w:val="28"/>
        </w:rPr>
        <w:t>Торговые сервисы и электронные приложения, используемые корпорациями.</w:t>
      </w:r>
    </w:p>
    <w:p w14:paraId="01795BD2" w14:textId="77777777" w:rsidR="00ED4546" w:rsidRPr="004305F4" w:rsidRDefault="00ED4546" w:rsidP="00711B81">
      <w:pPr>
        <w:pStyle w:val="ae"/>
        <w:numPr>
          <w:ilvl w:val="0"/>
          <w:numId w:val="11"/>
        </w:numPr>
        <w:tabs>
          <w:tab w:val="left" w:pos="1134"/>
        </w:tabs>
        <w:autoSpaceDE w:val="0"/>
        <w:autoSpaceDN w:val="0"/>
        <w:adjustRightInd w:val="0"/>
        <w:spacing w:line="360" w:lineRule="auto"/>
        <w:ind w:left="0" w:firstLine="709"/>
        <w:jc w:val="both"/>
        <w:rPr>
          <w:sz w:val="28"/>
          <w:szCs w:val="28"/>
        </w:rPr>
      </w:pPr>
      <w:r w:rsidRPr="004305F4">
        <w:rPr>
          <w:color w:val="000000"/>
          <w:sz w:val="28"/>
          <w:szCs w:val="28"/>
        </w:rPr>
        <w:t>Автоматизация систем принятия решений и робо-эдвайзинг.</w:t>
      </w:r>
    </w:p>
    <w:p w14:paraId="27C426C3" w14:textId="77777777" w:rsidR="00ED4546" w:rsidRPr="004305F4" w:rsidRDefault="00ED4546" w:rsidP="00711B81">
      <w:pPr>
        <w:pStyle w:val="ae"/>
        <w:numPr>
          <w:ilvl w:val="0"/>
          <w:numId w:val="11"/>
        </w:numPr>
        <w:tabs>
          <w:tab w:val="left" w:pos="1134"/>
        </w:tabs>
        <w:autoSpaceDE w:val="0"/>
        <w:autoSpaceDN w:val="0"/>
        <w:adjustRightInd w:val="0"/>
        <w:spacing w:line="360" w:lineRule="auto"/>
        <w:ind w:left="0" w:firstLine="709"/>
        <w:jc w:val="both"/>
        <w:rPr>
          <w:sz w:val="28"/>
          <w:szCs w:val="28"/>
        </w:rPr>
      </w:pPr>
      <w:r w:rsidRPr="004305F4">
        <w:rPr>
          <w:sz w:val="28"/>
          <w:szCs w:val="28"/>
        </w:rPr>
        <w:t>Цифровой банкинг: понятие и перспективы развития.</w:t>
      </w:r>
    </w:p>
    <w:p w14:paraId="2B0FC568" w14:textId="77777777" w:rsidR="00ED4546" w:rsidRPr="004305F4" w:rsidRDefault="00ED4546" w:rsidP="00711B81">
      <w:pPr>
        <w:pStyle w:val="ae"/>
        <w:numPr>
          <w:ilvl w:val="0"/>
          <w:numId w:val="11"/>
        </w:numPr>
        <w:tabs>
          <w:tab w:val="left" w:pos="1134"/>
        </w:tabs>
        <w:autoSpaceDE w:val="0"/>
        <w:autoSpaceDN w:val="0"/>
        <w:adjustRightInd w:val="0"/>
        <w:spacing w:line="360" w:lineRule="auto"/>
        <w:ind w:left="0" w:firstLine="709"/>
        <w:jc w:val="both"/>
        <w:rPr>
          <w:sz w:val="28"/>
          <w:szCs w:val="28"/>
        </w:rPr>
      </w:pPr>
      <w:r w:rsidRPr="004305F4">
        <w:rPr>
          <w:sz w:val="28"/>
          <w:szCs w:val="28"/>
        </w:rPr>
        <w:t>Роль сервисов, основанных на обработке данных, машинном обучении, принятии решений в современной экономике.</w:t>
      </w:r>
    </w:p>
    <w:p w14:paraId="1714FF76" w14:textId="77777777" w:rsidR="00ED4546" w:rsidRPr="004305F4" w:rsidRDefault="00ED4546" w:rsidP="00711B81">
      <w:pPr>
        <w:pStyle w:val="ae"/>
        <w:numPr>
          <w:ilvl w:val="0"/>
          <w:numId w:val="11"/>
        </w:numPr>
        <w:tabs>
          <w:tab w:val="left" w:pos="1134"/>
        </w:tabs>
        <w:autoSpaceDE w:val="0"/>
        <w:autoSpaceDN w:val="0"/>
        <w:adjustRightInd w:val="0"/>
        <w:spacing w:line="360" w:lineRule="auto"/>
        <w:ind w:left="0" w:firstLine="709"/>
        <w:jc w:val="both"/>
        <w:rPr>
          <w:sz w:val="28"/>
          <w:szCs w:val="28"/>
        </w:rPr>
      </w:pPr>
      <w:r w:rsidRPr="004305F4">
        <w:rPr>
          <w:sz w:val="28"/>
          <w:szCs w:val="28"/>
        </w:rPr>
        <w:t>Кра</w:t>
      </w:r>
      <w:r>
        <w:rPr>
          <w:sz w:val="28"/>
          <w:szCs w:val="28"/>
        </w:rPr>
        <w:t>удфандинговые инвестиционные</w:t>
      </w:r>
      <w:r w:rsidRPr="004305F4">
        <w:rPr>
          <w:sz w:val="28"/>
          <w:szCs w:val="28"/>
        </w:rPr>
        <w:t xml:space="preserve"> площадки.</w:t>
      </w:r>
    </w:p>
    <w:p w14:paraId="1B991771" w14:textId="77777777" w:rsidR="00ED4546" w:rsidRPr="004305F4" w:rsidRDefault="00ED4546" w:rsidP="00711B81">
      <w:pPr>
        <w:pStyle w:val="ae"/>
        <w:numPr>
          <w:ilvl w:val="0"/>
          <w:numId w:val="11"/>
        </w:numPr>
        <w:tabs>
          <w:tab w:val="left" w:pos="1134"/>
        </w:tabs>
        <w:autoSpaceDE w:val="0"/>
        <w:autoSpaceDN w:val="0"/>
        <w:adjustRightInd w:val="0"/>
        <w:spacing w:line="360" w:lineRule="auto"/>
        <w:ind w:left="0" w:firstLine="709"/>
        <w:jc w:val="both"/>
        <w:rPr>
          <w:sz w:val="28"/>
          <w:szCs w:val="28"/>
        </w:rPr>
      </w:pPr>
      <w:r w:rsidRPr="004305F4">
        <w:rPr>
          <w:sz w:val="28"/>
          <w:szCs w:val="28"/>
        </w:rPr>
        <w:t>Биржи криптовалют.</w:t>
      </w:r>
    </w:p>
    <w:p w14:paraId="5B250368" w14:textId="77777777" w:rsidR="00ED4546" w:rsidRPr="004305F4" w:rsidRDefault="00ED4546" w:rsidP="00711B81">
      <w:pPr>
        <w:pStyle w:val="ae"/>
        <w:numPr>
          <w:ilvl w:val="0"/>
          <w:numId w:val="11"/>
        </w:numPr>
        <w:tabs>
          <w:tab w:val="left" w:pos="1134"/>
        </w:tabs>
        <w:autoSpaceDE w:val="0"/>
        <w:autoSpaceDN w:val="0"/>
        <w:adjustRightInd w:val="0"/>
        <w:spacing w:line="360" w:lineRule="auto"/>
        <w:ind w:left="0" w:firstLine="709"/>
        <w:jc w:val="both"/>
        <w:rPr>
          <w:sz w:val="28"/>
          <w:szCs w:val="28"/>
        </w:rPr>
      </w:pPr>
      <w:r w:rsidRPr="004305F4">
        <w:rPr>
          <w:sz w:val="28"/>
          <w:szCs w:val="28"/>
        </w:rPr>
        <w:t>Технология работы с криптовалютами.</w:t>
      </w:r>
    </w:p>
    <w:p w14:paraId="36009B90" w14:textId="77777777" w:rsidR="00ED4546" w:rsidRPr="004305F4" w:rsidRDefault="00ED4546" w:rsidP="00711B81">
      <w:pPr>
        <w:pStyle w:val="ae"/>
        <w:numPr>
          <w:ilvl w:val="0"/>
          <w:numId w:val="11"/>
        </w:numPr>
        <w:tabs>
          <w:tab w:val="left" w:pos="1134"/>
        </w:tabs>
        <w:autoSpaceDE w:val="0"/>
        <w:autoSpaceDN w:val="0"/>
        <w:adjustRightInd w:val="0"/>
        <w:spacing w:line="360" w:lineRule="auto"/>
        <w:ind w:left="0" w:firstLine="709"/>
        <w:jc w:val="both"/>
        <w:rPr>
          <w:color w:val="000000"/>
          <w:sz w:val="28"/>
          <w:szCs w:val="28"/>
        </w:rPr>
      </w:pPr>
      <w:r w:rsidRPr="004305F4">
        <w:rPr>
          <w:bCs/>
          <w:sz w:val="28"/>
          <w:szCs w:val="28"/>
        </w:rPr>
        <w:t>Финансовая инфраструктура Финтеха.</w:t>
      </w:r>
    </w:p>
    <w:p w14:paraId="505CBF53" w14:textId="77777777" w:rsidR="00ED4546" w:rsidRPr="004305F4" w:rsidRDefault="00ED4546" w:rsidP="00711B81">
      <w:pPr>
        <w:pStyle w:val="ae"/>
        <w:numPr>
          <w:ilvl w:val="0"/>
          <w:numId w:val="11"/>
        </w:numPr>
        <w:tabs>
          <w:tab w:val="left" w:pos="1134"/>
        </w:tabs>
        <w:autoSpaceDE w:val="0"/>
        <w:autoSpaceDN w:val="0"/>
        <w:adjustRightInd w:val="0"/>
        <w:spacing w:line="360" w:lineRule="auto"/>
        <w:ind w:left="0" w:firstLine="709"/>
        <w:jc w:val="both"/>
        <w:rPr>
          <w:color w:val="000000"/>
          <w:sz w:val="28"/>
          <w:szCs w:val="28"/>
        </w:rPr>
      </w:pPr>
      <w:r w:rsidRPr="004305F4">
        <w:rPr>
          <w:color w:val="000000"/>
          <w:sz w:val="28"/>
          <w:szCs w:val="28"/>
        </w:rPr>
        <w:t xml:space="preserve">Бизнес-модели на основе </w:t>
      </w:r>
      <w:r w:rsidRPr="004305F4">
        <w:rPr>
          <w:color w:val="000000"/>
          <w:sz w:val="28"/>
          <w:szCs w:val="28"/>
          <w:lang w:val="en-US"/>
        </w:rPr>
        <w:t>API</w:t>
      </w:r>
      <w:r w:rsidRPr="004305F4">
        <w:rPr>
          <w:color w:val="000000"/>
          <w:sz w:val="28"/>
          <w:szCs w:val="28"/>
        </w:rPr>
        <w:t>.</w:t>
      </w:r>
    </w:p>
    <w:p w14:paraId="1124AF18" w14:textId="77777777" w:rsidR="00ED4546" w:rsidRPr="004305F4" w:rsidRDefault="00ED4546" w:rsidP="00711B81">
      <w:pPr>
        <w:pStyle w:val="ae"/>
        <w:numPr>
          <w:ilvl w:val="0"/>
          <w:numId w:val="11"/>
        </w:numPr>
        <w:tabs>
          <w:tab w:val="left" w:pos="1134"/>
        </w:tabs>
        <w:autoSpaceDE w:val="0"/>
        <w:autoSpaceDN w:val="0"/>
        <w:adjustRightInd w:val="0"/>
        <w:spacing w:line="360" w:lineRule="auto"/>
        <w:ind w:left="0" w:firstLine="709"/>
        <w:jc w:val="both"/>
        <w:rPr>
          <w:sz w:val="28"/>
          <w:szCs w:val="28"/>
        </w:rPr>
      </w:pPr>
      <w:r w:rsidRPr="004305F4">
        <w:rPr>
          <w:color w:val="000000"/>
          <w:sz w:val="28"/>
          <w:szCs w:val="28"/>
        </w:rPr>
        <w:t xml:space="preserve">Применение Финтеха в страховании. </w:t>
      </w:r>
    </w:p>
    <w:p w14:paraId="475DDA53" w14:textId="77777777" w:rsidR="00ED4546" w:rsidRPr="004305F4" w:rsidRDefault="00ED4546" w:rsidP="00711B81">
      <w:pPr>
        <w:pStyle w:val="ae"/>
        <w:numPr>
          <w:ilvl w:val="0"/>
          <w:numId w:val="11"/>
        </w:numPr>
        <w:tabs>
          <w:tab w:val="left" w:pos="1134"/>
        </w:tabs>
        <w:autoSpaceDE w:val="0"/>
        <w:autoSpaceDN w:val="0"/>
        <w:adjustRightInd w:val="0"/>
        <w:spacing w:line="360" w:lineRule="auto"/>
        <w:ind w:left="0" w:firstLine="709"/>
        <w:jc w:val="both"/>
        <w:rPr>
          <w:sz w:val="28"/>
          <w:szCs w:val="28"/>
        </w:rPr>
      </w:pPr>
      <w:r w:rsidRPr="004305F4">
        <w:rPr>
          <w:color w:val="000000"/>
          <w:sz w:val="28"/>
          <w:szCs w:val="28"/>
        </w:rPr>
        <w:t>Применение Финтеха на рынке недвижимости.</w:t>
      </w:r>
    </w:p>
    <w:p w14:paraId="768D7B3D" w14:textId="77777777" w:rsidR="00ED4546" w:rsidRPr="004305F4" w:rsidRDefault="00ED4546" w:rsidP="00711B81">
      <w:pPr>
        <w:pStyle w:val="ae"/>
        <w:numPr>
          <w:ilvl w:val="0"/>
          <w:numId w:val="11"/>
        </w:numPr>
        <w:tabs>
          <w:tab w:val="left" w:pos="1134"/>
        </w:tabs>
        <w:autoSpaceDE w:val="0"/>
        <w:autoSpaceDN w:val="0"/>
        <w:adjustRightInd w:val="0"/>
        <w:spacing w:line="360" w:lineRule="auto"/>
        <w:ind w:left="0" w:firstLine="709"/>
        <w:jc w:val="both"/>
        <w:rPr>
          <w:sz w:val="28"/>
          <w:szCs w:val="28"/>
        </w:rPr>
      </w:pPr>
      <w:r w:rsidRPr="004305F4">
        <w:rPr>
          <w:sz w:val="28"/>
          <w:szCs w:val="28"/>
        </w:rPr>
        <w:t>Разработка стартап-проекта в Финтехе.</w:t>
      </w:r>
    </w:p>
    <w:p w14:paraId="2CBDD23D" w14:textId="77777777" w:rsidR="00ED4546" w:rsidRPr="004305F4" w:rsidRDefault="00ED4546" w:rsidP="00711B81">
      <w:pPr>
        <w:pStyle w:val="ae"/>
        <w:numPr>
          <w:ilvl w:val="0"/>
          <w:numId w:val="11"/>
        </w:numPr>
        <w:tabs>
          <w:tab w:val="left" w:pos="1134"/>
        </w:tabs>
        <w:autoSpaceDE w:val="0"/>
        <w:autoSpaceDN w:val="0"/>
        <w:adjustRightInd w:val="0"/>
        <w:spacing w:line="360" w:lineRule="auto"/>
        <w:ind w:left="0" w:firstLine="709"/>
        <w:jc w:val="both"/>
        <w:rPr>
          <w:sz w:val="28"/>
          <w:szCs w:val="28"/>
        </w:rPr>
      </w:pPr>
      <w:r w:rsidRPr="004305F4">
        <w:rPr>
          <w:color w:val="000000"/>
          <w:sz w:val="28"/>
          <w:szCs w:val="28"/>
        </w:rPr>
        <w:t>Риски кибер-мошенничества и риски использования облаков в деятельности корпорации.</w:t>
      </w:r>
    </w:p>
    <w:p w14:paraId="09374A67" w14:textId="77777777" w:rsidR="00ED4546" w:rsidRPr="004305F4" w:rsidRDefault="00ED4546" w:rsidP="00711B81">
      <w:pPr>
        <w:pStyle w:val="ae"/>
        <w:numPr>
          <w:ilvl w:val="0"/>
          <w:numId w:val="11"/>
        </w:numPr>
        <w:tabs>
          <w:tab w:val="left" w:pos="1134"/>
        </w:tabs>
        <w:autoSpaceDE w:val="0"/>
        <w:autoSpaceDN w:val="0"/>
        <w:adjustRightInd w:val="0"/>
        <w:spacing w:line="360" w:lineRule="auto"/>
        <w:ind w:left="0" w:firstLine="709"/>
        <w:jc w:val="both"/>
        <w:rPr>
          <w:rStyle w:val="a8"/>
          <w:rFonts w:eastAsiaTheme="minorEastAsia"/>
          <w:b w:val="0"/>
          <w:bCs w:val="0"/>
          <w:sz w:val="28"/>
          <w:szCs w:val="28"/>
        </w:rPr>
      </w:pPr>
      <w:r w:rsidRPr="004305F4">
        <w:rPr>
          <w:rStyle w:val="a8"/>
          <w:rFonts w:eastAsiaTheme="majorEastAsia"/>
          <w:b w:val="0"/>
          <w:color w:val="000000"/>
          <w:sz w:val="28"/>
          <w:szCs w:val="28"/>
        </w:rPr>
        <w:t>Бизнес-модели традиционных корпораций и их трансформация в условиях развития Финтеха.</w:t>
      </w:r>
    </w:p>
    <w:p w14:paraId="292DF589" w14:textId="77777777" w:rsidR="00ED4546" w:rsidRPr="004305F4" w:rsidRDefault="00ED4546" w:rsidP="00711B81">
      <w:pPr>
        <w:pStyle w:val="ae"/>
        <w:widowControl w:val="0"/>
        <w:numPr>
          <w:ilvl w:val="0"/>
          <w:numId w:val="11"/>
        </w:numPr>
        <w:tabs>
          <w:tab w:val="left" w:pos="1134"/>
        </w:tabs>
        <w:autoSpaceDE w:val="0"/>
        <w:autoSpaceDN w:val="0"/>
        <w:adjustRightInd w:val="0"/>
        <w:spacing w:line="360" w:lineRule="auto"/>
        <w:ind w:left="0" w:firstLine="709"/>
        <w:jc w:val="both"/>
        <w:rPr>
          <w:rStyle w:val="a8"/>
          <w:rFonts w:eastAsiaTheme="minorEastAsia"/>
          <w:b w:val="0"/>
          <w:sz w:val="28"/>
          <w:szCs w:val="28"/>
        </w:rPr>
      </w:pPr>
      <w:r w:rsidRPr="004305F4">
        <w:rPr>
          <w:rStyle w:val="a8"/>
          <w:rFonts w:eastAsiaTheme="majorEastAsia"/>
          <w:b w:val="0"/>
          <w:color w:val="000000"/>
          <w:sz w:val="28"/>
          <w:szCs w:val="28"/>
        </w:rPr>
        <w:t>Методы, применяемые для оценки эффективности использования современных финансовых технологий в деятельности корпорации.</w:t>
      </w:r>
    </w:p>
    <w:p w14:paraId="63315160" w14:textId="77777777" w:rsidR="00ED4546" w:rsidRPr="004305F4" w:rsidRDefault="00ED4546" w:rsidP="00711B81">
      <w:pPr>
        <w:pStyle w:val="ae"/>
        <w:widowControl w:val="0"/>
        <w:numPr>
          <w:ilvl w:val="0"/>
          <w:numId w:val="11"/>
        </w:numPr>
        <w:tabs>
          <w:tab w:val="left" w:pos="1134"/>
        </w:tabs>
        <w:autoSpaceDE w:val="0"/>
        <w:autoSpaceDN w:val="0"/>
        <w:adjustRightInd w:val="0"/>
        <w:spacing w:line="360" w:lineRule="auto"/>
        <w:ind w:left="0" w:firstLine="709"/>
        <w:jc w:val="both"/>
        <w:rPr>
          <w:rFonts w:eastAsiaTheme="minorEastAsia"/>
          <w:bCs/>
          <w:sz w:val="28"/>
          <w:szCs w:val="28"/>
        </w:rPr>
      </w:pPr>
      <w:r w:rsidRPr="004305F4">
        <w:rPr>
          <w:sz w:val="28"/>
          <w:szCs w:val="28"/>
        </w:rPr>
        <w:t>Особенности проектной команды и процедура ее набора для финтех</w:t>
      </w:r>
      <w:r>
        <w:rPr>
          <w:sz w:val="28"/>
          <w:szCs w:val="28"/>
        </w:rPr>
        <w:t>-</w:t>
      </w:r>
      <w:r w:rsidRPr="004305F4">
        <w:rPr>
          <w:sz w:val="28"/>
          <w:szCs w:val="28"/>
        </w:rPr>
        <w:t>проектов.</w:t>
      </w:r>
    </w:p>
    <w:p w14:paraId="760BAA16" w14:textId="77777777" w:rsidR="00ED4546" w:rsidRPr="004305F4" w:rsidRDefault="00ED4546" w:rsidP="00711B81">
      <w:pPr>
        <w:pStyle w:val="ae"/>
        <w:widowControl w:val="0"/>
        <w:numPr>
          <w:ilvl w:val="0"/>
          <w:numId w:val="11"/>
        </w:numPr>
        <w:tabs>
          <w:tab w:val="left" w:pos="1134"/>
        </w:tabs>
        <w:autoSpaceDE w:val="0"/>
        <w:autoSpaceDN w:val="0"/>
        <w:adjustRightInd w:val="0"/>
        <w:spacing w:line="360" w:lineRule="auto"/>
        <w:ind w:left="0" w:firstLine="709"/>
        <w:jc w:val="both"/>
        <w:rPr>
          <w:rFonts w:eastAsiaTheme="minorEastAsia"/>
          <w:bCs/>
          <w:sz w:val="28"/>
          <w:szCs w:val="28"/>
        </w:rPr>
      </w:pPr>
      <w:r w:rsidRPr="004305F4">
        <w:rPr>
          <w:sz w:val="28"/>
          <w:szCs w:val="28"/>
        </w:rPr>
        <w:t>Социальные аспекты финансовых технологий.</w:t>
      </w:r>
    </w:p>
    <w:p w14:paraId="38890282" w14:textId="77777777" w:rsidR="00ED4546" w:rsidRPr="004305F4" w:rsidRDefault="00ED4546" w:rsidP="00711B81">
      <w:pPr>
        <w:pStyle w:val="ae"/>
        <w:widowControl w:val="0"/>
        <w:numPr>
          <w:ilvl w:val="0"/>
          <w:numId w:val="11"/>
        </w:numPr>
        <w:tabs>
          <w:tab w:val="left" w:pos="1134"/>
        </w:tabs>
        <w:autoSpaceDE w:val="0"/>
        <w:autoSpaceDN w:val="0"/>
        <w:adjustRightInd w:val="0"/>
        <w:spacing w:line="360" w:lineRule="auto"/>
        <w:ind w:left="0" w:firstLine="709"/>
        <w:jc w:val="both"/>
        <w:rPr>
          <w:rStyle w:val="a8"/>
          <w:rFonts w:eastAsiaTheme="minorEastAsia"/>
          <w:b w:val="0"/>
          <w:sz w:val="28"/>
          <w:szCs w:val="28"/>
        </w:rPr>
      </w:pPr>
      <w:r w:rsidRPr="004305F4">
        <w:rPr>
          <w:rStyle w:val="a8"/>
          <w:rFonts w:eastAsiaTheme="minorEastAsia"/>
          <w:b w:val="0"/>
          <w:sz w:val="28"/>
          <w:szCs w:val="28"/>
        </w:rPr>
        <w:t xml:space="preserve"> Риски реализации финансовых технологий в практике российских компаний.</w:t>
      </w:r>
    </w:p>
    <w:p w14:paraId="7CBA3117" w14:textId="77777777" w:rsidR="00711B81" w:rsidRDefault="00711B81" w:rsidP="00F573BC">
      <w:pPr>
        <w:spacing w:after="0" w:line="360" w:lineRule="auto"/>
        <w:ind w:firstLine="709"/>
        <w:jc w:val="both"/>
        <w:rPr>
          <w:rFonts w:ascii="Times New Roman" w:eastAsia="Times New Roman" w:hAnsi="Times New Roman" w:cs="Times New Roman"/>
          <w:b/>
          <w:sz w:val="28"/>
          <w:szCs w:val="28"/>
          <w:lang w:eastAsia="ru-RU"/>
        </w:rPr>
        <w:sectPr w:rsidR="00711B81" w:rsidSect="0081191D">
          <w:footerReference w:type="default" r:id="rId9"/>
          <w:pgSz w:w="11906" w:h="16838"/>
          <w:pgMar w:top="1134" w:right="1021" w:bottom="1134" w:left="1134" w:header="709" w:footer="709" w:gutter="0"/>
          <w:cols w:space="708"/>
          <w:titlePg/>
          <w:docGrid w:linePitch="360"/>
        </w:sectPr>
      </w:pPr>
    </w:p>
    <w:p w14:paraId="31C80FDD" w14:textId="556AC952" w:rsidR="00F573BC" w:rsidRPr="00F573BC" w:rsidRDefault="00F573BC" w:rsidP="002C1A34">
      <w:pPr>
        <w:widowControl w:val="0"/>
        <w:spacing w:after="0" w:line="360" w:lineRule="auto"/>
        <w:ind w:firstLine="709"/>
        <w:jc w:val="both"/>
        <w:rPr>
          <w:rFonts w:ascii="Times New Roman" w:eastAsia="Times New Roman" w:hAnsi="Times New Roman" w:cs="Times New Roman"/>
          <w:b/>
          <w:sz w:val="28"/>
          <w:szCs w:val="28"/>
          <w:lang w:eastAsia="ru-RU"/>
        </w:rPr>
      </w:pPr>
      <w:r w:rsidRPr="00F573BC">
        <w:rPr>
          <w:rFonts w:ascii="Times New Roman" w:eastAsia="Times New Roman" w:hAnsi="Times New Roman" w:cs="Times New Roman"/>
          <w:b/>
          <w:sz w:val="28"/>
          <w:szCs w:val="28"/>
          <w:lang w:eastAsia="ru-RU"/>
        </w:rPr>
        <w:lastRenderedPageBreak/>
        <w:t xml:space="preserve">Примеры оценочных средств для проверки каждой компетенции, формируемой дисциплиной </w:t>
      </w:r>
    </w:p>
    <w:tbl>
      <w:tblPr>
        <w:tblW w:w="1573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43"/>
        <w:gridCol w:w="1701"/>
        <w:gridCol w:w="2835"/>
        <w:gridCol w:w="9356"/>
      </w:tblGrid>
      <w:tr w:rsidR="00711B81" w:rsidRPr="00EA22E0" w14:paraId="4CAF008F" w14:textId="77777777" w:rsidTr="00325671">
        <w:trPr>
          <w:cantSplit/>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45A7B439" w14:textId="77777777" w:rsidR="00711B81" w:rsidRPr="001E0AC5" w:rsidRDefault="00711B81" w:rsidP="002C1A34">
            <w:pPr>
              <w:widowControl w:val="0"/>
              <w:spacing w:after="0" w:line="240" w:lineRule="auto"/>
              <w:jc w:val="center"/>
              <w:rPr>
                <w:rFonts w:ascii="Times New Roman" w:hAnsi="Times New Roman" w:cs="Times New Roman"/>
                <w:b/>
              </w:rPr>
            </w:pPr>
            <w:r w:rsidRPr="001E0AC5">
              <w:rPr>
                <w:rFonts w:ascii="Times New Roman" w:hAnsi="Times New Roman" w:cs="Times New Roman"/>
                <w:b/>
              </w:rPr>
              <w:t>Наименование компетенции</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DB9C33A" w14:textId="2D910E3A" w:rsidR="00711B81" w:rsidRPr="001E0AC5" w:rsidRDefault="002C1A34" w:rsidP="002C1A34">
            <w:pPr>
              <w:widowControl w:val="0"/>
              <w:spacing w:after="0" w:line="240" w:lineRule="auto"/>
              <w:jc w:val="center"/>
              <w:rPr>
                <w:rFonts w:ascii="Times New Roman" w:hAnsi="Times New Roman" w:cs="Times New Roman"/>
                <w:b/>
              </w:rPr>
            </w:pPr>
            <w:r w:rsidRPr="002C1A34">
              <w:rPr>
                <w:rFonts w:ascii="Times New Roman" w:hAnsi="Times New Roman" w:cs="Times New Roman"/>
                <w:b/>
              </w:rPr>
              <w:t>Наименование  индикаторов достижения компетенции</w:t>
            </w:r>
          </w:p>
        </w:tc>
        <w:tc>
          <w:tcPr>
            <w:tcW w:w="2835" w:type="dxa"/>
            <w:tcBorders>
              <w:top w:val="single" w:sz="4" w:space="0" w:color="auto"/>
              <w:left w:val="single" w:sz="4" w:space="0" w:color="auto"/>
              <w:bottom w:val="single" w:sz="4" w:space="0" w:color="auto"/>
              <w:right w:val="single" w:sz="4" w:space="0" w:color="auto"/>
            </w:tcBorders>
          </w:tcPr>
          <w:p w14:paraId="768B4F10" w14:textId="7429181B" w:rsidR="00711B81" w:rsidRPr="001E0AC5" w:rsidRDefault="00711B81" w:rsidP="002C1A34">
            <w:pPr>
              <w:widowControl w:val="0"/>
              <w:spacing w:after="0" w:line="240" w:lineRule="auto"/>
              <w:jc w:val="center"/>
              <w:rPr>
                <w:rFonts w:ascii="Times New Roman" w:hAnsi="Times New Roman" w:cs="Times New Roman"/>
                <w:b/>
              </w:rPr>
            </w:pPr>
            <w:r w:rsidRPr="001E0AC5">
              <w:rPr>
                <w:rFonts w:ascii="Times New Roman" w:hAnsi="Times New Roman" w:cs="Times New Roman"/>
                <w:b/>
              </w:rPr>
              <w:t>Результаты обучения (умения и знания), соотнесенные с индикаторами достижения компетенции</w:t>
            </w:r>
          </w:p>
        </w:tc>
        <w:tc>
          <w:tcPr>
            <w:tcW w:w="9356" w:type="dxa"/>
            <w:tcBorders>
              <w:top w:val="single" w:sz="4" w:space="0" w:color="auto"/>
              <w:left w:val="single" w:sz="4" w:space="0" w:color="auto"/>
              <w:bottom w:val="single" w:sz="4" w:space="0" w:color="auto"/>
              <w:right w:val="single" w:sz="4" w:space="0" w:color="auto"/>
            </w:tcBorders>
            <w:shd w:val="clear" w:color="auto" w:fill="auto"/>
          </w:tcPr>
          <w:p w14:paraId="6A835DB6" w14:textId="18568EC6" w:rsidR="00711B81" w:rsidRPr="001E0AC5" w:rsidRDefault="00711B81" w:rsidP="002C1A34">
            <w:pPr>
              <w:widowControl w:val="0"/>
              <w:spacing w:after="0" w:line="240" w:lineRule="auto"/>
              <w:jc w:val="center"/>
              <w:rPr>
                <w:rFonts w:ascii="Times New Roman" w:hAnsi="Times New Roman" w:cs="Times New Roman"/>
                <w:b/>
              </w:rPr>
            </w:pPr>
            <w:r w:rsidRPr="001E0AC5">
              <w:rPr>
                <w:rFonts w:ascii="Times New Roman" w:hAnsi="Times New Roman" w:cs="Times New Roman"/>
                <w:b/>
              </w:rPr>
              <w:t xml:space="preserve">Типовые </w:t>
            </w:r>
            <w:r w:rsidR="005B2779" w:rsidRPr="001E0AC5">
              <w:rPr>
                <w:rFonts w:ascii="Times New Roman" w:hAnsi="Times New Roman" w:cs="Times New Roman"/>
                <w:b/>
              </w:rPr>
              <w:t xml:space="preserve">контрольные </w:t>
            </w:r>
            <w:r w:rsidRPr="001E0AC5">
              <w:rPr>
                <w:rFonts w:ascii="Times New Roman" w:hAnsi="Times New Roman" w:cs="Times New Roman"/>
                <w:b/>
              </w:rPr>
              <w:t>задания</w:t>
            </w:r>
          </w:p>
        </w:tc>
      </w:tr>
      <w:tr w:rsidR="002C1A34" w:rsidRPr="00EA22E0" w14:paraId="6A77DCE2" w14:textId="77777777" w:rsidTr="00325671">
        <w:trPr>
          <w:cantSplit/>
          <w:trHeight w:val="6551"/>
        </w:trPr>
        <w:tc>
          <w:tcPr>
            <w:tcW w:w="1843" w:type="dxa"/>
            <w:vMerge w:val="restart"/>
            <w:tcBorders>
              <w:top w:val="single" w:sz="4" w:space="0" w:color="auto"/>
              <w:left w:val="single" w:sz="4" w:space="0" w:color="auto"/>
              <w:right w:val="single" w:sz="4" w:space="0" w:color="auto"/>
            </w:tcBorders>
            <w:shd w:val="clear" w:color="auto" w:fill="auto"/>
          </w:tcPr>
          <w:p w14:paraId="0AE3D789" w14:textId="14D7F2ED" w:rsidR="002C1A34" w:rsidRPr="001E0AC5" w:rsidRDefault="00331AA3" w:rsidP="00325671">
            <w:pPr>
              <w:widowControl w:val="0"/>
              <w:spacing w:after="0" w:line="240" w:lineRule="auto"/>
              <w:rPr>
                <w:rFonts w:ascii="Times New Roman" w:hAnsi="Times New Roman" w:cs="Times New Roman"/>
              </w:rPr>
            </w:pPr>
            <w:r>
              <w:rPr>
                <w:rFonts w:ascii="Times New Roman" w:hAnsi="Times New Roman" w:cs="Times New Roman"/>
              </w:rPr>
              <w:t>С</w:t>
            </w:r>
            <w:r w:rsidR="002C1A34" w:rsidRPr="001E0AC5">
              <w:rPr>
                <w:rFonts w:ascii="Times New Roman" w:hAnsi="Times New Roman" w:cs="Times New Roman"/>
              </w:rPr>
              <w:t xml:space="preserve">пособность составлять и анализировать финансовую, бухгалтерскую, статистическую отчетность и использовать результаты анализа для принятия управленческих решений </w:t>
            </w:r>
          </w:p>
          <w:p w14:paraId="7595A1CB" w14:textId="2FF2A655" w:rsidR="002C1A34" w:rsidRPr="001E0AC5" w:rsidRDefault="002C1A34" w:rsidP="00325671">
            <w:pPr>
              <w:widowControl w:val="0"/>
              <w:spacing w:after="0" w:line="240" w:lineRule="auto"/>
              <w:rPr>
                <w:rFonts w:ascii="Times New Roman" w:hAnsi="Times New Roman" w:cs="Times New Roman"/>
              </w:rPr>
            </w:pPr>
            <w:r w:rsidRPr="001E0AC5">
              <w:rPr>
                <w:rFonts w:ascii="Times New Roman" w:hAnsi="Times New Roman" w:cs="Times New Roman"/>
              </w:rPr>
              <w:t>(ПКН-5)</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BA7291" w14:textId="77777777" w:rsidR="002C1A34" w:rsidRPr="001E0AC5" w:rsidRDefault="002C1A34" w:rsidP="002C1A34">
            <w:pPr>
              <w:widowControl w:val="0"/>
              <w:autoSpaceDE w:val="0"/>
              <w:autoSpaceDN w:val="0"/>
              <w:adjustRightInd w:val="0"/>
              <w:spacing w:after="0" w:line="240" w:lineRule="auto"/>
              <w:rPr>
                <w:rFonts w:ascii="Times New Roman" w:hAnsi="Times New Roman" w:cs="Times New Roman"/>
              </w:rPr>
            </w:pPr>
            <w:r w:rsidRPr="001E0AC5">
              <w:rPr>
                <w:rFonts w:ascii="Times New Roman" w:hAnsi="Times New Roman" w:cs="Times New Roman"/>
              </w:rPr>
              <w:t>1. Применяет положения международных и национальных стандартов для составления и подтверждения достоверности отчетности организации</w:t>
            </w:r>
          </w:p>
          <w:p w14:paraId="53E41306" w14:textId="77777777" w:rsidR="002C1A34" w:rsidRPr="001E0AC5" w:rsidRDefault="002C1A34" w:rsidP="002C1A34">
            <w:pPr>
              <w:widowControl w:val="0"/>
              <w:spacing w:after="0" w:line="240" w:lineRule="auto"/>
              <w:rPr>
                <w:rFonts w:ascii="Times New Roman" w:hAnsi="Times New Roman" w:cs="Times New Roman"/>
              </w:rPr>
            </w:pPr>
          </w:p>
        </w:tc>
        <w:tc>
          <w:tcPr>
            <w:tcW w:w="2835" w:type="dxa"/>
            <w:tcBorders>
              <w:top w:val="single" w:sz="4" w:space="0" w:color="auto"/>
              <w:left w:val="single" w:sz="4" w:space="0" w:color="auto"/>
              <w:bottom w:val="single" w:sz="4" w:space="0" w:color="auto"/>
              <w:right w:val="single" w:sz="4" w:space="0" w:color="auto"/>
            </w:tcBorders>
          </w:tcPr>
          <w:p w14:paraId="0DCA178C" w14:textId="77777777" w:rsidR="002C1A34" w:rsidRPr="001E0AC5" w:rsidRDefault="002C1A34" w:rsidP="002C1A34">
            <w:pPr>
              <w:widowControl w:val="0"/>
              <w:spacing w:after="0" w:line="240" w:lineRule="auto"/>
              <w:jc w:val="both"/>
              <w:rPr>
                <w:rFonts w:ascii="Times New Roman" w:eastAsia="Times New Roman" w:hAnsi="Times New Roman" w:cs="Times New Roman"/>
                <w:kern w:val="36"/>
              </w:rPr>
            </w:pPr>
            <w:r w:rsidRPr="001E0AC5">
              <w:rPr>
                <w:rFonts w:ascii="Times New Roman" w:eastAsia="Times New Roman" w:hAnsi="Times New Roman" w:cs="Times New Roman"/>
                <w:b/>
                <w:bCs/>
                <w:kern w:val="36"/>
              </w:rPr>
              <w:t xml:space="preserve">Знать </w:t>
            </w:r>
            <w:r w:rsidRPr="001E0AC5">
              <w:rPr>
                <w:rFonts w:ascii="Times New Roman" w:eastAsia="Times New Roman" w:hAnsi="Times New Roman" w:cs="Times New Roman"/>
                <w:kern w:val="36"/>
              </w:rPr>
              <w:t xml:space="preserve">основные положения международных и национальных стандартов </w:t>
            </w:r>
            <w:r w:rsidRPr="001E0AC5">
              <w:rPr>
                <w:rFonts w:ascii="Times New Roman" w:hAnsi="Times New Roman" w:cs="Times New Roman"/>
              </w:rPr>
              <w:t>для составления и подтверждения достоверности отчетности организаций, функционирующих в условиях цифровой экономики</w:t>
            </w:r>
            <w:r w:rsidRPr="001E0AC5">
              <w:rPr>
                <w:rFonts w:ascii="Times New Roman" w:eastAsia="Times New Roman" w:hAnsi="Times New Roman" w:cs="Times New Roman"/>
                <w:kern w:val="36"/>
              </w:rPr>
              <w:t>;</w:t>
            </w:r>
          </w:p>
          <w:p w14:paraId="12DFE9D9" w14:textId="1CF5FFE6" w:rsidR="002C1A34" w:rsidRPr="001E0AC5" w:rsidRDefault="002C1A34" w:rsidP="002C1A34">
            <w:pPr>
              <w:widowControl w:val="0"/>
              <w:spacing w:after="0" w:line="240" w:lineRule="auto"/>
              <w:ind w:firstLine="175"/>
              <w:jc w:val="both"/>
              <w:rPr>
                <w:rFonts w:ascii="Times New Roman" w:hAnsi="Times New Roman" w:cs="Times New Roman"/>
                <w:b/>
              </w:rPr>
            </w:pPr>
            <w:r w:rsidRPr="001E0AC5">
              <w:rPr>
                <w:rFonts w:ascii="Times New Roman" w:eastAsia="Times New Roman" w:hAnsi="Times New Roman" w:cs="Times New Roman"/>
                <w:b/>
                <w:bCs/>
                <w:kern w:val="36"/>
              </w:rPr>
              <w:t xml:space="preserve">Уметь </w:t>
            </w:r>
            <w:r w:rsidRPr="001E0AC5">
              <w:rPr>
                <w:rFonts w:ascii="Times New Roman" w:eastAsia="Times New Roman" w:hAnsi="Times New Roman" w:cs="Times New Roman"/>
                <w:bCs/>
                <w:kern w:val="36"/>
              </w:rPr>
              <w:t>применять</w:t>
            </w:r>
            <w:r w:rsidRPr="001E0AC5">
              <w:rPr>
                <w:rFonts w:ascii="Times New Roman" w:eastAsia="Times New Roman" w:hAnsi="Times New Roman" w:cs="Times New Roman"/>
                <w:b/>
                <w:bCs/>
                <w:kern w:val="36"/>
              </w:rPr>
              <w:t xml:space="preserve"> </w:t>
            </w:r>
            <w:r w:rsidRPr="001E0AC5">
              <w:rPr>
                <w:rFonts w:ascii="Times New Roman" w:eastAsia="Times New Roman" w:hAnsi="Times New Roman" w:cs="Times New Roman"/>
                <w:bCs/>
                <w:kern w:val="36"/>
              </w:rPr>
              <w:t>на практике</w:t>
            </w:r>
            <w:r w:rsidRPr="001E0AC5">
              <w:rPr>
                <w:rFonts w:ascii="Times New Roman" w:eastAsia="Times New Roman" w:hAnsi="Times New Roman" w:cs="Times New Roman"/>
                <w:b/>
                <w:bCs/>
                <w:kern w:val="36"/>
              </w:rPr>
              <w:t xml:space="preserve"> </w:t>
            </w:r>
            <w:r w:rsidRPr="001E0AC5">
              <w:rPr>
                <w:rFonts w:ascii="Times New Roman" w:hAnsi="Times New Roman" w:cs="Times New Roman"/>
              </w:rPr>
              <w:t>положения международных и национальных стандартов для составления и подтверждения достоверности отчетности организаций, функционирующих в условиях цифровой экономики</w:t>
            </w:r>
            <w:r w:rsidRPr="001E0AC5">
              <w:rPr>
                <w:rFonts w:ascii="Times New Roman" w:eastAsia="Times New Roman" w:hAnsi="Times New Roman" w:cs="Times New Roman"/>
                <w:kern w:val="36"/>
              </w:rPr>
              <w:t>;</w:t>
            </w:r>
          </w:p>
        </w:tc>
        <w:tc>
          <w:tcPr>
            <w:tcW w:w="9356" w:type="dxa"/>
            <w:tcBorders>
              <w:top w:val="single" w:sz="4" w:space="0" w:color="auto"/>
              <w:left w:val="single" w:sz="4" w:space="0" w:color="auto"/>
              <w:bottom w:val="single" w:sz="4" w:space="0" w:color="auto"/>
              <w:right w:val="single" w:sz="4" w:space="0" w:color="auto"/>
            </w:tcBorders>
            <w:shd w:val="clear" w:color="auto" w:fill="auto"/>
          </w:tcPr>
          <w:p w14:paraId="2466CA36" w14:textId="77777777" w:rsidR="002C1A34" w:rsidRPr="00331AA3" w:rsidRDefault="002C1A34" w:rsidP="002C1A34">
            <w:pPr>
              <w:widowControl w:val="0"/>
              <w:spacing w:after="0" w:line="240" w:lineRule="auto"/>
              <w:ind w:firstLine="175"/>
              <w:jc w:val="both"/>
              <w:rPr>
                <w:rFonts w:ascii="Times New Roman" w:hAnsi="Times New Roman" w:cs="Times New Roman"/>
              </w:rPr>
            </w:pPr>
            <w:r w:rsidRPr="001E0AC5">
              <w:rPr>
                <w:rFonts w:ascii="Times New Roman" w:hAnsi="Times New Roman" w:cs="Times New Roman"/>
                <w:b/>
              </w:rPr>
              <w:t xml:space="preserve">Задание 1. </w:t>
            </w:r>
            <w:r w:rsidRPr="001E0AC5">
              <w:rPr>
                <w:rFonts w:ascii="Times New Roman" w:hAnsi="Times New Roman" w:cs="Times New Roman"/>
              </w:rPr>
              <w:t>Компания «</w:t>
            </w:r>
            <w:r w:rsidRPr="001E0AC5">
              <w:rPr>
                <w:rFonts w:ascii="Times New Roman" w:hAnsi="Times New Roman" w:cs="Times New Roman"/>
                <w:lang w:val="en-US"/>
              </w:rPr>
              <w:t>N</w:t>
            </w:r>
            <w:r w:rsidRPr="001E0AC5">
              <w:rPr>
                <w:rFonts w:ascii="Times New Roman" w:hAnsi="Times New Roman" w:cs="Times New Roman"/>
              </w:rPr>
              <w:t xml:space="preserve">» занимается реализацией продуктов платежного сервиса PayPal на рынке Финтеха, позволяющего пользователям осуществлять мобильные платежи и переводы. В планах топ-менеджмента компании – расширение ассортимента предлагаемых услуг в сфере Финтеха и разработка чат – бота – голосового помощника для навигации пользователей для осуществления мобильных платежей. Оценочная стоимость разработки бота (инвестиционные вложения) – 8 млн. </w:t>
            </w:r>
            <w:r w:rsidRPr="00331AA3">
              <w:rPr>
                <w:rFonts w:ascii="Times New Roman" w:hAnsi="Times New Roman" w:cs="Times New Roman"/>
              </w:rPr>
              <w:t xml:space="preserve">руб. </w:t>
            </w:r>
          </w:p>
          <w:p w14:paraId="389920BB" w14:textId="1A5D7AEA" w:rsidR="002C1A34" w:rsidRDefault="002C1A34" w:rsidP="00325671">
            <w:pPr>
              <w:widowControl w:val="0"/>
              <w:spacing w:after="0" w:line="240" w:lineRule="auto"/>
              <w:ind w:firstLine="175"/>
              <w:jc w:val="both"/>
              <w:rPr>
                <w:rFonts w:ascii="Times New Roman" w:hAnsi="Times New Roman" w:cs="Times New Roman"/>
              </w:rPr>
            </w:pPr>
            <w:r w:rsidRPr="00331AA3">
              <w:rPr>
                <w:rFonts w:ascii="Times New Roman" w:hAnsi="Times New Roman" w:cs="Times New Roman"/>
              </w:rPr>
              <w:t>На основании данных аналитического баланса (табл. 1.2) провести вертикальный анализ баланса компания «</w:t>
            </w:r>
            <w:r w:rsidRPr="00331AA3">
              <w:rPr>
                <w:rFonts w:ascii="Times New Roman" w:hAnsi="Times New Roman" w:cs="Times New Roman"/>
                <w:lang w:val="en-US"/>
              </w:rPr>
              <w:t>N</w:t>
            </w:r>
            <w:r w:rsidRPr="00331AA3">
              <w:rPr>
                <w:rFonts w:ascii="Times New Roman" w:hAnsi="Times New Roman" w:cs="Times New Roman"/>
              </w:rPr>
              <w:t>» и оценить финансовые риски принятия решения о разработке нового продукта – чат-бота. Выявить причины, вызвавшие изменения в структуре баланса. Сделать выводы об имущественном положении и структуре пассивов компании.</w:t>
            </w:r>
          </w:p>
          <w:p w14:paraId="0F412B52" w14:textId="5929C999" w:rsidR="00325671" w:rsidRDefault="00CF6A19" w:rsidP="00325671">
            <w:pPr>
              <w:widowControl w:val="0"/>
              <w:spacing w:after="0" w:line="240" w:lineRule="auto"/>
              <w:ind w:firstLine="175"/>
              <w:jc w:val="both"/>
              <w:rPr>
                <w:rFonts w:ascii="Times New Roman" w:hAnsi="Times New Roman" w:cs="Times New Roman"/>
              </w:rPr>
            </w:pPr>
            <w:r>
              <w:rPr>
                <w:noProof/>
                <w:lang w:eastAsia="ru-RU"/>
              </w:rPr>
              <w:drawing>
                <wp:inline distT="0" distB="0" distL="0" distR="0" wp14:anchorId="3327CFDE" wp14:editId="50841093">
                  <wp:extent cx="1496291" cy="864301"/>
                  <wp:effectExtent l="0" t="0" r="889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571338" cy="907650"/>
                          </a:xfrm>
                          <a:prstGeom prst="rect">
                            <a:avLst/>
                          </a:prstGeom>
                          <a:noFill/>
                        </pic:spPr>
                      </pic:pic>
                    </a:graphicData>
                  </a:graphic>
                </wp:inline>
              </w:drawing>
            </w:r>
          </w:p>
          <w:p w14:paraId="34C97688" w14:textId="10801849" w:rsidR="00325671" w:rsidRDefault="00CF6A19" w:rsidP="00325671">
            <w:pPr>
              <w:widowControl w:val="0"/>
              <w:spacing w:after="0" w:line="240" w:lineRule="auto"/>
              <w:ind w:firstLine="175"/>
              <w:jc w:val="both"/>
              <w:rPr>
                <w:rFonts w:ascii="Times New Roman" w:hAnsi="Times New Roman" w:cs="Times New Roman"/>
              </w:rPr>
            </w:pPr>
            <w:r w:rsidRPr="001E0AC5">
              <w:rPr>
                <w:rFonts w:ascii="Times New Roman" w:hAnsi="Times New Roman" w:cs="Times New Roman"/>
                <w:noProof/>
                <w:lang w:eastAsia="ru-RU"/>
              </w:rPr>
              <w:drawing>
                <wp:inline distT="0" distB="0" distL="0" distR="0" wp14:anchorId="1D30698F" wp14:editId="73696E91">
                  <wp:extent cx="1496060" cy="751526"/>
                  <wp:effectExtent l="0" t="0" r="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l="27797" t="41361" r="28139" b="19291"/>
                          <a:stretch/>
                        </pic:blipFill>
                        <pic:spPr bwMode="auto">
                          <a:xfrm rot="10800000" flipH="1">
                            <a:off x="0" y="0"/>
                            <a:ext cx="1571398" cy="789371"/>
                          </a:xfrm>
                          <a:prstGeom prst="rect">
                            <a:avLst/>
                          </a:prstGeom>
                          <a:ln>
                            <a:noFill/>
                          </a:ln>
                          <a:extLst>
                            <a:ext uri="{53640926-AAD7-44D8-BBD7-CCE9431645EC}">
                              <a14:shadowObscured xmlns:a14="http://schemas.microsoft.com/office/drawing/2010/main"/>
                            </a:ext>
                          </a:extLst>
                        </pic:spPr>
                      </pic:pic>
                    </a:graphicData>
                  </a:graphic>
                </wp:inline>
              </w:drawing>
            </w:r>
          </w:p>
          <w:p w14:paraId="6589876A" w14:textId="77777777" w:rsidR="002C1A34" w:rsidRPr="001E0AC5" w:rsidRDefault="002C1A34" w:rsidP="002C1A34">
            <w:pPr>
              <w:widowControl w:val="0"/>
              <w:spacing w:after="0" w:line="240" w:lineRule="auto"/>
              <w:ind w:firstLine="175"/>
              <w:jc w:val="both"/>
              <w:rPr>
                <w:rFonts w:ascii="Times New Roman" w:hAnsi="Times New Roman" w:cs="Times New Roman"/>
              </w:rPr>
            </w:pPr>
            <w:r w:rsidRPr="001E0AC5">
              <w:rPr>
                <w:rFonts w:ascii="Times New Roman" w:hAnsi="Times New Roman" w:cs="Times New Roman"/>
                <w:b/>
                <w:bCs/>
                <w:color w:val="000000"/>
              </w:rPr>
              <w:t>Задание 2.</w:t>
            </w:r>
            <w:r w:rsidRPr="001E0AC5">
              <w:rPr>
                <w:rFonts w:ascii="Times New Roman" w:hAnsi="Times New Roman" w:cs="Times New Roman"/>
                <w:color w:val="000000"/>
              </w:rPr>
              <w:t xml:space="preserve"> </w:t>
            </w:r>
            <w:r w:rsidRPr="001E0AC5">
              <w:rPr>
                <w:rFonts w:ascii="Times New Roman" w:hAnsi="Times New Roman" w:cs="Times New Roman"/>
              </w:rPr>
              <w:t xml:space="preserve">Компания 5seconds, реализующая свой бизнес на Финтех рынке, разрабатывает и реализует инструменты оформления рассрочки по лучшим условиям, позволяя интернет-магазинам повысить конверсию продаж. Один из таких крупных интернет – магазинов планирует инвестировать в компанию 5seconds с целью дальнейшего партнерства и контроля над деятельностью. </w:t>
            </w:r>
          </w:p>
          <w:p w14:paraId="681CD368" w14:textId="77777777" w:rsidR="002C1A34" w:rsidRPr="001E0AC5" w:rsidRDefault="002C1A34" w:rsidP="002C1A34">
            <w:pPr>
              <w:widowControl w:val="0"/>
              <w:spacing w:after="0" w:line="240" w:lineRule="auto"/>
              <w:ind w:firstLine="317"/>
              <w:jc w:val="both"/>
              <w:rPr>
                <w:rFonts w:ascii="Times New Roman" w:hAnsi="Times New Roman" w:cs="Times New Roman"/>
              </w:rPr>
            </w:pPr>
            <w:r w:rsidRPr="001E0AC5">
              <w:rPr>
                <w:rFonts w:ascii="Times New Roman" w:hAnsi="Times New Roman" w:cs="Times New Roman"/>
              </w:rPr>
              <w:t xml:space="preserve">Определите рентабельность активов и источников собственных средств компании 5seconds, если прибыль за год составила 1800 тыс. рублей, а валюта баланса на начало года составляла 36090 тыс. рублей, в том числе собственный капитал фирмы 12070 тыс. рублей, на конец года валюта баланса составила 39800 тыс. рублей, в том числе собственный капитал фирмы 13100 тыс. руб. </w:t>
            </w:r>
          </w:p>
          <w:p w14:paraId="5029B0FE" w14:textId="34E73E2F" w:rsidR="002C1A34" w:rsidRPr="001E0AC5" w:rsidRDefault="002C1A34" w:rsidP="002C1A34">
            <w:pPr>
              <w:widowControl w:val="0"/>
              <w:spacing w:after="0" w:line="240" w:lineRule="auto"/>
              <w:ind w:firstLine="317"/>
              <w:jc w:val="both"/>
              <w:rPr>
                <w:rFonts w:ascii="Times New Roman" w:hAnsi="Times New Roman" w:cs="Times New Roman"/>
                <w:b/>
              </w:rPr>
            </w:pPr>
            <w:r w:rsidRPr="001E0AC5">
              <w:rPr>
                <w:rFonts w:ascii="Times New Roman" w:hAnsi="Times New Roman" w:cs="Times New Roman"/>
              </w:rPr>
              <w:t>Сделайте вывод о целесообразности инвестиций в компанию и сформируйте список возможных выгод для клиента от партнерства с финтех-компанией  5seconds.</w:t>
            </w:r>
          </w:p>
        </w:tc>
      </w:tr>
      <w:tr w:rsidR="002C1A34" w:rsidRPr="00EA22E0" w14:paraId="05FBD965" w14:textId="77777777" w:rsidTr="00325671">
        <w:trPr>
          <w:cantSplit/>
        </w:trPr>
        <w:tc>
          <w:tcPr>
            <w:tcW w:w="1843" w:type="dxa"/>
            <w:vMerge/>
            <w:tcBorders>
              <w:left w:val="single" w:sz="4" w:space="0" w:color="auto"/>
              <w:bottom w:val="single" w:sz="4" w:space="0" w:color="auto"/>
              <w:right w:val="single" w:sz="4" w:space="0" w:color="auto"/>
            </w:tcBorders>
            <w:shd w:val="clear" w:color="auto" w:fill="auto"/>
          </w:tcPr>
          <w:p w14:paraId="26C6849A" w14:textId="77777777" w:rsidR="002C1A34" w:rsidRPr="00EA22E0" w:rsidRDefault="002C1A34" w:rsidP="002C1A34">
            <w:pPr>
              <w:widowControl w:val="0"/>
              <w:rPr>
                <w:rStyle w:val="FontStyle12"/>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8D9BDAC" w14:textId="77777777" w:rsidR="002C1A34" w:rsidRPr="001E0AC5" w:rsidRDefault="002C1A34" w:rsidP="002C1A34">
            <w:pPr>
              <w:widowControl w:val="0"/>
              <w:autoSpaceDE w:val="0"/>
              <w:autoSpaceDN w:val="0"/>
              <w:adjustRightInd w:val="0"/>
              <w:spacing w:after="0" w:line="240" w:lineRule="auto"/>
            </w:pPr>
            <w:r w:rsidRPr="001E0AC5">
              <w:rPr>
                <w:rFonts w:ascii="Times New Roman" w:hAnsi="Times New Roman" w:cs="Times New Roman"/>
              </w:rPr>
              <w:t xml:space="preserve">2. Использует результаты анализа финансовой, 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 уровнях </w:t>
            </w:r>
          </w:p>
        </w:tc>
        <w:tc>
          <w:tcPr>
            <w:tcW w:w="2835" w:type="dxa"/>
            <w:tcBorders>
              <w:top w:val="single" w:sz="4" w:space="0" w:color="auto"/>
              <w:left w:val="single" w:sz="4" w:space="0" w:color="auto"/>
              <w:bottom w:val="single" w:sz="4" w:space="0" w:color="auto"/>
              <w:right w:val="single" w:sz="4" w:space="0" w:color="auto"/>
            </w:tcBorders>
          </w:tcPr>
          <w:p w14:paraId="3FEABB0E" w14:textId="77777777" w:rsidR="002C1A34" w:rsidRPr="001E0AC5" w:rsidRDefault="002C1A34" w:rsidP="002C1A34">
            <w:pPr>
              <w:widowControl w:val="0"/>
              <w:spacing w:after="0" w:line="240" w:lineRule="auto"/>
              <w:jc w:val="both"/>
              <w:rPr>
                <w:rFonts w:ascii="Times New Roman" w:eastAsia="Times New Roman" w:hAnsi="Times New Roman" w:cs="Times New Roman"/>
                <w:kern w:val="36"/>
              </w:rPr>
            </w:pPr>
            <w:r w:rsidRPr="001E0AC5">
              <w:rPr>
                <w:rFonts w:ascii="Times New Roman" w:eastAsia="Times New Roman" w:hAnsi="Times New Roman" w:cs="Times New Roman"/>
                <w:b/>
                <w:bCs/>
                <w:kern w:val="36"/>
              </w:rPr>
              <w:t xml:space="preserve">Знать </w:t>
            </w:r>
            <w:r w:rsidRPr="001E0AC5">
              <w:rPr>
                <w:rFonts w:ascii="Times New Roman" w:eastAsia="Times New Roman" w:hAnsi="Times New Roman" w:cs="Times New Roman"/>
                <w:kern w:val="36"/>
              </w:rPr>
              <w:t xml:space="preserve">основные положения международных и национальных стандартов </w:t>
            </w:r>
            <w:r w:rsidRPr="001E0AC5">
              <w:rPr>
                <w:rFonts w:ascii="Times New Roman" w:hAnsi="Times New Roman" w:cs="Times New Roman"/>
              </w:rPr>
              <w:t>для составления и подтверждения достоверности отчетности организаций, функционирующих в условиях цифровой экономики</w:t>
            </w:r>
            <w:r w:rsidRPr="001E0AC5">
              <w:rPr>
                <w:rFonts w:ascii="Times New Roman" w:eastAsia="Times New Roman" w:hAnsi="Times New Roman" w:cs="Times New Roman"/>
                <w:kern w:val="36"/>
              </w:rPr>
              <w:t>;</w:t>
            </w:r>
          </w:p>
          <w:p w14:paraId="27476148" w14:textId="2B16ED04" w:rsidR="002C1A34" w:rsidRPr="001E0AC5" w:rsidRDefault="002C1A34" w:rsidP="002C1A34">
            <w:pPr>
              <w:widowControl w:val="0"/>
              <w:spacing w:after="0" w:line="240" w:lineRule="auto"/>
              <w:jc w:val="both"/>
              <w:rPr>
                <w:rFonts w:ascii="Times New Roman" w:hAnsi="Times New Roman" w:cs="Times New Roman"/>
                <w:b/>
                <w:bCs/>
                <w:color w:val="000000"/>
              </w:rPr>
            </w:pPr>
            <w:r w:rsidRPr="001E0AC5">
              <w:rPr>
                <w:rFonts w:ascii="Times New Roman" w:eastAsia="Times New Roman" w:hAnsi="Times New Roman" w:cs="Times New Roman"/>
                <w:b/>
                <w:bCs/>
                <w:kern w:val="36"/>
              </w:rPr>
              <w:t xml:space="preserve">Уметь </w:t>
            </w:r>
            <w:r w:rsidRPr="001E0AC5">
              <w:rPr>
                <w:rFonts w:ascii="Times New Roman" w:eastAsia="Times New Roman" w:hAnsi="Times New Roman" w:cs="Times New Roman"/>
                <w:bCs/>
                <w:kern w:val="36"/>
              </w:rPr>
              <w:t>применять</w:t>
            </w:r>
            <w:r w:rsidRPr="001E0AC5">
              <w:rPr>
                <w:rFonts w:ascii="Times New Roman" w:eastAsia="Times New Roman" w:hAnsi="Times New Roman" w:cs="Times New Roman"/>
                <w:b/>
                <w:bCs/>
                <w:kern w:val="36"/>
              </w:rPr>
              <w:t xml:space="preserve"> </w:t>
            </w:r>
            <w:r w:rsidRPr="001E0AC5">
              <w:rPr>
                <w:rFonts w:ascii="Times New Roman" w:eastAsia="Times New Roman" w:hAnsi="Times New Roman" w:cs="Times New Roman"/>
                <w:bCs/>
                <w:kern w:val="36"/>
              </w:rPr>
              <w:t>на практике</w:t>
            </w:r>
            <w:r w:rsidRPr="001E0AC5">
              <w:rPr>
                <w:rFonts w:ascii="Times New Roman" w:eastAsia="Times New Roman" w:hAnsi="Times New Roman" w:cs="Times New Roman"/>
                <w:b/>
                <w:bCs/>
                <w:kern w:val="36"/>
              </w:rPr>
              <w:t xml:space="preserve"> </w:t>
            </w:r>
            <w:r w:rsidRPr="001E0AC5">
              <w:rPr>
                <w:rFonts w:ascii="Times New Roman" w:hAnsi="Times New Roman" w:cs="Times New Roman"/>
              </w:rPr>
              <w:t>положения международных и национальных стандартов для составления и подтверждения достоверности отчетности организаций, функционирующих в условиях цифровой экономики</w:t>
            </w:r>
            <w:r w:rsidRPr="001E0AC5">
              <w:rPr>
                <w:rFonts w:ascii="Times New Roman" w:eastAsia="Times New Roman" w:hAnsi="Times New Roman" w:cs="Times New Roman"/>
                <w:kern w:val="36"/>
              </w:rPr>
              <w:t>;</w:t>
            </w:r>
          </w:p>
        </w:tc>
        <w:tc>
          <w:tcPr>
            <w:tcW w:w="9356" w:type="dxa"/>
            <w:tcBorders>
              <w:top w:val="single" w:sz="4" w:space="0" w:color="auto"/>
              <w:left w:val="single" w:sz="4" w:space="0" w:color="auto"/>
              <w:bottom w:val="single" w:sz="4" w:space="0" w:color="auto"/>
              <w:right w:val="single" w:sz="4" w:space="0" w:color="auto"/>
            </w:tcBorders>
            <w:shd w:val="clear" w:color="auto" w:fill="auto"/>
          </w:tcPr>
          <w:p w14:paraId="444E2C07" w14:textId="737C4BA8" w:rsidR="002C1A34" w:rsidRPr="001E0AC5" w:rsidRDefault="002C1A34" w:rsidP="002C1A34">
            <w:pPr>
              <w:widowControl w:val="0"/>
              <w:spacing w:after="0" w:line="240" w:lineRule="auto"/>
              <w:ind w:firstLine="175"/>
              <w:jc w:val="both"/>
              <w:rPr>
                <w:rFonts w:ascii="Times New Roman" w:hAnsi="Times New Roman" w:cs="Times New Roman"/>
                <w:b/>
              </w:rPr>
            </w:pPr>
            <w:r w:rsidRPr="001E0AC5">
              <w:rPr>
                <w:rFonts w:ascii="Times New Roman" w:hAnsi="Times New Roman" w:cs="Times New Roman"/>
                <w:b/>
                <w:bCs/>
                <w:color w:val="000000"/>
              </w:rPr>
              <w:t>Задание 1.</w:t>
            </w:r>
            <w:r w:rsidRPr="001E0AC5">
              <w:rPr>
                <w:rFonts w:ascii="Times New Roman" w:hAnsi="Times New Roman" w:cs="Times New Roman"/>
                <w:color w:val="000000"/>
              </w:rPr>
              <w:t xml:space="preserve"> </w:t>
            </w:r>
            <w:r w:rsidRPr="001E0AC5">
              <w:rPr>
                <w:rFonts w:ascii="Times New Roman" w:hAnsi="Times New Roman" w:cs="Times New Roman"/>
              </w:rPr>
              <w:t>АО "КиберДайз" - недавно созданный банк нового поколения. Основой его деятельности является кредитование физических и юридических лиц, предоставление консультационных, бухгалтерских услуг малому и среднему бизнесу. На данный момент АО "КиберДайз" испытывает трудности с клиентами. Не все из них довольны качеством оказываемых услуг и уровнем обслуживания. Многие клиенты недовольны мобильными приложениями компании. Для принятия мер по повышению качества услуг и привлечения новых клиентов маркетинг-отдел провёл исследование среди клиентов. Чаще всего недовольство пользователей вызывают: 1) Отсутствие у банка отделений 2) Недостаточное количество банкоматов 3) Трудности при решении вопросов по горячей линии 4) Сложности при проведении возврата средств 5) Неясность при начислении процентов 6) Качество формируемой банком бухгалтерской отчётности 7) Навязчивый маркетинг 8) Отсутствие консультационных услуг для бизнеса. Систематизируйте опыт ведущих необанков и предложите пути улучшения ситуации.</w:t>
            </w:r>
          </w:p>
        </w:tc>
      </w:tr>
      <w:tr w:rsidR="002C1A34" w:rsidRPr="00EA22E0" w14:paraId="742C6E69" w14:textId="77777777" w:rsidTr="00325671">
        <w:trPr>
          <w:cantSplit/>
        </w:trPr>
        <w:tc>
          <w:tcPr>
            <w:tcW w:w="1843" w:type="dxa"/>
            <w:vMerge w:val="restart"/>
            <w:tcBorders>
              <w:top w:val="single" w:sz="4" w:space="0" w:color="auto"/>
              <w:left w:val="single" w:sz="4" w:space="0" w:color="auto"/>
              <w:right w:val="single" w:sz="4" w:space="0" w:color="auto"/>
            </w:tcBorders>
            <w:shd w:val="clear" w:color="auto" w:fill="auto"/>
          </w:tcPr>
          <w:p w14:paraId="500C5C58" w14:textId="77777777" w:rsidR="002C1A34" w:rsidRPr="001E0AC5" w:rsidRDefault="002C1A34" w:rsidP="002C1A34">
            <w:pPr>
              <w:pStyle w:val="ae"/>
              <w:widowControl w:val="0"/>
              <w:ind w:left="0"/>
              <w:rPr>
                <w:rFonts w:eastAsia="Calibri"/>
              </w:rPr>
            </w:pPr>
            <w:r w:rsidRPr="001E0AC5">
              <w:t>Способность оценивать доходы и риски бизнеса корпорации (ПКП-2)</w:t>
            </w:r>
          </w:p>
          <w:p w14:paraId="5434C666" w14:textId="268C65DE" w:rsidR="002C1A34" w:rsidRPr="001E0AC5" w:rsidRDefault="002C1A34" w:rsidP="002C1A34">
            <w:pPr>
              <w:widowControl w:val="0"/>
              <w:spacing w:after="0" w:line="240" w:lineRule="auto"/>
              <w:jc w:val="both"/>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7AC0D4D" w14:textId="649F2479" w:rsidR="002C1A34" w:rsidRPr="001E0AC5" w:rsidRDefault="002C1A34" w:rsidP="002C1A34">
            <w:pPr>
              <w:widowControl w:val="0"/>
              <w:spacing w:after="0" w:line="240" w:lineRule="auto"/>
              <w:rPr>
                <w:rFonts w:ascii="Times New Roman" w:hAnsi="Times New Roman" w:cs="Times New Roman"/>
              </w:rPr>
            </w:pPr>
            <w:r w:rsidRPr="001E0AC5">
              <w:rPr>
                <w:rFonts w:ascii="Times New Roman" w:hAnsi="Times New Roman" w:cs="Times New Roman"/>
              </w:rPr>
              <w:t>1.Проводит необходимые расчеты для оценки доходов и рисков бизнеса с использованием современных технических средств, и информационных технологий.</w:t>
            </w:r>
          </w:p>
        </w:tc>
        <w:tc>
          <w:tcPr>
            <w:tcW w:w="2835" w:type="dxa"/>
            <w:tcBorders>
              <w:top w:val="single" w:sz="4" w:space="0" w:color="auto"/>
              <w:left w:val="single" w:sz="4" w:space="0" w:color="auto"/>
              <w:bottom w:val="single" w:sz="4" w:space="0" w:color="auto"/>
              <w:right w:val="single" w:sz="4" w:space="0" w:color="auto"/>
            </w:tcBorders>
          </w:tcPr>
          <w:p w14:paraId="342E979B" w14:textId="2A5B6617" w:rsidR="002C1A34" w:rsidRPr="001E0AC5" w:rsidRDefault="002C1A34" w:rsidP="002C1A34">
            <w:pPr>
              <w:widowControl w:val="0"/>
              <w:spacing w:after="0" w:line="240" w:lineRule="auto"/>
              <w:jc w:val="both"/>
              <w:rPr>
                <w:rFonts w:ascii="Times New Roman" w:eastAsia="Times New Roman" w:hAnsi="Times New Roman" w:cs="Times New Roman"/>
                <w:bCs/>
                <w:kern w:val="36"/>
              </w:rPr>
            </w:pPr>
            <w:r w:rsidRPr="001E0AC5">
              <w:rPr>
                <w:rFonts w:ascii="Times New Roman" w:eastAsia="Times New Roman" w:hAnsi="Times New Roman" w:cs="Times New Roman"/>
                <w:b/>
                <w:bCs/>
                <w:kern w:val="36"/>
              </w:rPr>
              <w:t>Знать</w:t>
            </w:r>
            <w:r w:rsidRPr="001E0AC5">
              <w:rPr>
                <w:rFonts w:ascii="Times New Roman" w:eastAsia="Times New Roman" w:hAnsi="Times New Roman" w:cs="Times New Roman"/>
                <w:bCs/>
                <w:kern w:val="36"/>
              </w:rPr>
              <w:t xml:space="preserve"> - возможности современных программных и информационных решений, обеспечивающих реализацию финансовых технологий для анализа доходов и рисков бизнеса.</w:t>
            </w:r>
          </w:p>
          <w:p w14:paraId="5A0CECC7" w14:textId="77777777" w:rsidR="002C1A34" w:rsidRPr="001E0AC5" w:rsidRDefault="002C1A34" w:rsidP="002C1A34">
            <w:pPr>
              <w:widowControl w:val="0"/>
              <w:spacing w:after="0" w:line="240" w:lineRule="auto"/>
              <w:jc w:val="both"/>
              <w:rPr>
                <w:rFonts w:ascii="Times New Roman" w:eastAsia="Times New Roman" w:hAnsi="Times New Roman" w:cs="Times New Roman"/>
                <w:bCs/>
                <w:kern w:val="36"/>
              </w:rPr>
            </w:pPr>
            <w:r w:rsidRPr="001E0AC5">
              <w:rPr>
                <w:rFonts w:ascii="Times New Roman" w:eastAsia="Times New Roman" w:hAnsi="Times New Roman" w:cs="Times New Roman"/>
                <w:b/>
                <w:bCs/>
                <w:kern w:val="36"/>
              </w:rPr>
              <w:t>Уметь</w:t>
            </w:r>
            <w:r w:rsidRPr="001E0AC5">
              <w:rPr>
                <w:rFonts w:ascii="Times New Roman" w:eastAsia="Times New Roman" w:hAnsi="Times New Roman" w:cs="Times New Roman"/>
                <w:bCs/>
                <w:kern w:val="36"/>
              </w:rPr>
              <w:t xml:space="preserve"> – формировать модели денежных потоков на основе цифровых решений для бизнес-анализа;</w:t>
            </w:r>
          </w:p>
          <w:p w14:paraId="3CE46596" w14:textId="77777777" w:rsidR="002C1A34" w:rsidRPr="001E0AC5" w:rsidRDefault="002C1A34" w:rsidP="002C1A34">
            <w:pPr>
              <w:widowControl w:val="0"/>
              <w:spacing w:after="0" w:line="240" w:lineRule="auto"/>
              <w:jc w:val="both"/>
              <w:rPr>
                <w:rFonts w:ascii="Times New Roman" w:eastAsia="Times New Roman" w:hAnsi="Times New Roman" w:cs="Times New Roman"/>
                <w:bCs/>
                <w:kern w:val="36"/>
              </w:rPr>
            </w:pPr>
            <w:r w:rsidRPr="001E0AC5">
              <w:rPr>
                <w:rFonts w:ascii="Times New Roman" w:eastAsia="Times New Roman" w:hAnsi="Times New Roman" w:cs="Times New Roman"/>
                <w:bCs/>
                <w:kern w:val="36"/>
              </w:rPr>
              <w:t>- формировать проекты по созданию и реализации финансовых технологий в бизнесе;</w:t>
            </w:r>
          </w:p>
          <w:p w14:paraId="381350AF" w14:textId="1F658701" w:rsidR="002C1A34" w:rsidRPr="001E0AC5" w:rsidRDefault="002C1A34" w:rsidP="002C1A34">
            <w:pPr>
              <w:widowControl w:val="0"/>
              <w:spacing w:after="0" w:line="240" w:lineRule="auto"/>
              <w:jc w:val="both"/>
              <w:rPr>
                <w:rFonts w:ascii="Times New Roman" w:hAnsi="Times New Roman" w:cs="Times New Roman"/>
                <w:b/>
              </w:rPr>
            </w:pPr>
            <w:r w:rsidRPr="001E0AC5">
              <w:rPr>
                <w:rFonts w:ascii="Times New Roman" w:eastAsia="Times New Roman" w:hAnsi="Times New Roman" w:cs="Times New Roman"/>
                <w:bCs/>
                <w:kern w:val="36"/>
              </w:rPr>
              <w:t>- рассчитывать показатели, учитывающие риски бизнеса.</w:t>
            </w:r>
          </w:p>
        </w:tc>
        <w:tc>
          <w:tcPr>
            <w:tcW w:w="9356" w:type="dxa"/>
            <w:tcBorders>
              <w:top w:val="single" w:sz="4" w:space="0" w:color="auto"/>
              <w:left w:val="single" w:sz="4" w:space="0" w:color="auto"/>
              <w:bottom w:val="single" w:sz="4" w:space="0" w:color="auto"/>
              <w:right w:val="single" w:sz="4" w:space="0" w:color="auto"/>
            </w:tcBorders>
            <w:shd w:val="clear" w:color="auto" w:fill="auto"/>
          </w:tcPr>
          <w:p w14:paraId="5BD1AF6E" w14:textId="77777777" w:rsidR="002C1A34" w:rsidRPr="001E0AC5" w:rsidRDefault="002C1A34" w:rsidP="002C1A34">
            <w:pPr>
              <w:widowControl w:val="0"/>
              <w:spacing w:after="0" w:line="240" w:lineRule="auto"/>
              <w:ind w:firstLine="175"/>
              <w:jc w:val="both"/>
              <w:rPr>
                <w:rFonts w:ascii="Times New Roman" w:eastAsia="Times New Roman" w:hAnsi="Times New Roman" w:cs="Times New Roman"/>
                <w:color w:val="000000"/>
              </w:rPr>
            </w:pPr>
            <w:r w:rsidRPr="001E0AC5">
              <w:rPr>
                <w:rFonts w:ascii="Times New Roman" w:hAnsi="Times New Roman" w:cs="Times New Roman"/>
                <w:b/>
              </w:rPr>
              <w:t>Задание</w:t>
            </w:r>
            <w:r w:rsidRPr="001E0AC5">
              <w:rPr>
                <w:rFonts w:ascii="Times New Roman" w:eastAsia="Times New Roman" w:hAnsi="Times New Roman" w:cs="Times New Roman"/>
                <w:b/>
                <w:color w:val="000000"/>
              </w:rPr>
              <w:t xml:space="preserve"> 1. </w:t>
            </w:r>
            <w:r w:rsidRPr="001E0AC5">
              <w:rPr>
                <w:rFonts w:ascii="Times New Roman" w:eastAsia="Times New Roman" w:hAnsi="Times New Roman" w:cs="Times New Roman"/>
                <w:color w:val="000000"/>
              </w:rPr>
              <w:t>Операторы сотовой связи МТС и Мегафон активно внедряют в свою деятельность современные финансовые технологии. Сравните между собой отчетность двух компаний. Определите показатели-критерии сравнения, используя современные технические средства, проведите их расчеты и сделайте выводы.</w:t>
            </w:r>
          </w:p>
          <w:p w14:paraId="4B0E06EC" w14:textId="164403ED" w:rsidR="002C1A34" w:rsidRPr="001E0AC5" w:rsidRDefault="002C1A34" w:rsidP="002C1A34">
            <w:pPr>
              <w:widowControl w:val="0"/>
              <w:spacing w:after="0" w:line="240" w:lineRule="auto"/>
              <w:ind w:firstLine="175"/>
              <w:jc w:val="both"/>
              <w:rPr>
                <w:rFonts w:ascii="Times New Roman" w:hAnsi="Times New Roman" w:cs="Times New Roman"/>
                <w:b/>
              </w:rPr>
            </w:pPr>
            <w:r w:rsidRPr="001E0AC5">
              <w:rPr>
                <w:rFonts w:ascii="Times New Roman" w:hAnsi="Times New Roman" w:cs="Times New Roman"/>
                <w:b/>
              </w:rPr>
              <w:t>Задание</w:t>
            </w:r>
            <w:r w:rsidRPr="001E0AC5">
              <w:rPr>
                <w:rFonts w:ascii="Times New Roman" w:eastAsia="Times New Roman" w:hAnsi="Times New Roman" w:cs="Times New Roman"/>
                <w:b/>
                <w:color w:val="000000"/>
              </w:rPr>
              <w:t xml:space="preserve"> 2. </w:t>
            </w:r>
            <w:r w:rsidRPr="001E0AC5">
              <w:rPr>
                <w:rFonts w:ascii="Times New Roman" w:eastAsia="Times New Roman" w:hAnsi="Times New Roman" w:cs="Times New Roman"/>
                <w:color w:val="000000"/>
              </w:rPr>
              <w:t>Представьте, что Вы инвестор. У вас есть необходимость провести технический анализ котировок биткоина. Воспользовавшись сайтом любой криптобиржи, проведите технический анализ указанной криптовалюты. Используя имеющиеся на бирже инструменты, изобразите линии поддержки и сделайте выводы по результатам анализа о целесообразности приобретения криптовалюты.</w:t>
            </w:r>
          </w:p>
        </w:tc>
      </w:tr>
      <w:tr w:rsidR="002C1A34" w:rsidRPr="00EA22E0" w14:paraId="3BA2D5B3" w14:textId="77777777" w:rsidTr="00325671">
        <w:trPr>
          <w:cantSplit/>
        </w:trPr>
        <w:tc>
          <w:tcPr>
            <w:tcW w:w="1843" w:type="dxa"/>
            <w:vMerge/>
            <w:tcBorders>
              <w:left w:val="single" w:sz="4" w:space="0" w:color="auto"/>
              <w:bottom w:val="single" w:sz="4" w:space="0" w:color="auto"/>
              <w:right w:val="single" w:sz="4" w:space="0" w:color="auto"/>
            </w:tcBorders>
            <w:shd w:val="clear" w:color="auto" w:fill="auto"/>
          </w:tcPr>
          <w:p w14:paraId="4FCFA364" w14:textId="77777777" w:rsidR="002C1A34" w:rsidRPr="001E0AC5" w:rsidRDefault="002C1A34" w:rsidP="002C1A34">
            <w:pPr>
              <w:widowControl w:val="0"/>
              <w:rPr>
                <w:rStyle w:val="FontStyle12"/>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BBC0765" w14:textId="7165F789" w:rsidR="002C1A34" w:rsidRPr="001E0AC5" w:rsidRDefault="002C1A34" w:rsidP="002C1A34">
            <w:pPr>
              <w:widowControl w:val="0"/>
              <w:spacing w:after="0" w:line="240" w:lineRule="auto"/>
              <w:rPr>
                <w:rStyle w:val="FontStyle12"/>
                <w:sz w:val="22"/>
                <w:szCs w:val="22"/>
                <w:highlight w:val="yellow"/>
              </w:rPr>
            </w:pPr>
            <w:r w:rsidRPr="001E0AC5">
              <w:rPr>
                <w:rFonts w:ascii="Times New Roman" w:eastAsia="Times New Roman" w:hAnsi="Times New Roman" w:cs="Times New Roman"/>
                <w:lang w:eastAsia="ru-RU"/>
              </w:rPr>
              <w:t>2.Предлагает  эффективные решения по оптимизации рисков бизнеса.</w:t>
            </w:r>
          </w:p>
        </w:tc>
        <w:tc>
          <w:tcPr>
            <w:tcW w:w="2835" w:type="dxa"/>
            <w:tcBorders>
              <w:top w:val="single" w:sz="4" w:space="0" w:color="auto"/>
              <w:left w:val="single" w:sz="4" w:space="0" w:color="auto"/>
              <w:bottom w:val="single" w:sz="4" w:space="0" w:color="auto"/>
              <w:right w:val="single" w:sz="4" w:space="0" w:color="auto"/>
            </w:tcBorders>
          </w:tcPr>
          <w:p w14:paraId="73E12D5E" w14:textId="77777777" w:rsidR="002C1A34" w:rsidRPr="001E0AC5" w:rsidRDefault="002C1A34" w:rsidP="002C1A34">
            <w:pPr>
              <w:widowControl w:val="0"/>
              <w:spacing w:after="0" w:line="240" w:lineRule="auto"/>
              <w:jc w:val="both"/>
              <w:rPr>
                <w:rFonts w:ascii="Times New Roman" w:eastAsia="Times New Roman" w:hAnsi="Times New Roman" w:cs="Times New Roman"/>
                <w:bCs/>
                <w:kern w:val="36"/>
              </w:rPr>
            </w:pPr>
            <w:r w:rsidRPr="001E0AC5">
              <w:rPr>
                <w:rFonts w:ascii="Times New Roman" w:eastAsia="Times New Roman" w:hAnsi="Times New Roman" w:cs="Times New Roman"/>
                <w:b/>
                <w:bCs/>
                <w:kern w:val="36"/>
              </w:rPr>
              <w:t>Знать</w:t>
            </w:r>
            <w:r w:rsidRPr="001E0AC5">
              <w:rPr>
                <w:rFonts w:ascii="Times New Roman" w:eastAsia="Times New Roman" w:hAnsi="Times New Roman" w:cs="Times New Roman"/>
                <w:bCs/>
                <w:kern w:val="36"/>
              </w:rPr>
              <w:t xml:space="preserve"> – технологию разработки эффективных решений по оптимизации рисков бизнеса;</w:t>
            </w:r>
          </w:p>
          <w:p w14:paraId="44D6317B" w14:textId="77777777" w:rsidR="002C1A34" w:rsidRPr="001E0AC5" w:rsidRDefault="002C1A34" w:rsidP="002C1A34">
            <w:pPr>
              <w:widowControl w:val="0"/>
              <w:spacing w:after="0" w:line="240" w:lineRule="auto"/>
              <w:jc w:val="both"/>
              <w:rPr>
                <w:rFonts w:ascii="Times New Roman" w:eastAsia="Times New Roman" w:hAnsi="Times New Roman" w:cs="Times New Roman"/>
                <w:bCs/>
                <w:kern w:val="36"/>
              </w:rPr>
            </w:pPr>
            <w:r w:rsidRPr="001E0AC5">
              <w:rPr>
                <w:rFonts w:ascii="Times New Roman" w:eastAsia="Times New Roman" w:hAnsi="Times New Roman" w:cs="Times New Roman"/>
                <w:b/>
                <w:bCs/>
                <w:kern w:val="36"/>
              </w:rPr>
              <w:t>Уметь</w:t>
            </w:r>
            <w:r w:rsidRPr="001E0AC5">
              <w:rPr>
                <w:rFonts w:ascii="Times New Roman" w:eastAsia="Times New Roman" w:hAnsi="Times New Roman" w:cs="Times New Roman"/>
                <w:bCs/>
                <w:kern w:val="36"/>
              </w:rPr>
              <w:t xml:space="preserve"> – разрабатывать эффективные решения по оптимизации рисков бизнеса;</w:t>
            </w:r>
          </w:p>
          <w:p w14:paraId="3A7D97AB" w14:textId="683501F7" w:rsidR="002C1A34" w:rsidRPr="001E0AC5" w:rsidRDefault="002C1A34" w:rsidP="002C1A34">
            <w:pPr>
              <w:widowControl w:val="0"/>
              <w:spacing w:after="0" w:line="240" w:lineRule="auto"/>
              <w:jc w:val="both"/>
              <w:rPr>
                <w:rFonts w:ascii="Times New Roman" w:hAnsi="Times New Roman" w:cs="Times New Roman"/>
                <w:b/>
              </w:rPr>
            </w:pPr>
            <w:r w:rsidRPr="001E0AC5">
              <w:rPr>
                <w:rFonts w:ascii="Times New Roman" w:eastAsia="Times New Roman" w:hAnsi="Times New Roman" w:cs="Times New Roman"/>
                <w:bCs/>
                <w:kern w:val="36"/>
              </w:rPr>
              <w:t>- выбирать наиболее эффективные решения по вложению средств в цифровые активы с учетом рисков бизнеса.</w:t>
            </w:r>
          </w:p>
        </w:tc>
        <w:tc>
          <w:tcPr>
            <w:tcW w:w="9356" w:type="dxa"/>
            <w:tcBorders>
              <w:top w:val="single" w:sz="4" w:space="0" w:color="auto"/>
              <w:left w:val="single" w:sz="4" w:space="0" w:color="auto"/>
              <w:bottom w:val="single" w:sz="4" w:space="0" w:color="auto"/>
              <w:right w:val="single" w:sz="4" w:space="0" w:color="auto"/>
            </w:tcBorders>
            <w:shd w:val="clear" w:color="auto" w:fill="auto"/>
          </w:tcPr>
          <w:p w14:paraId="4A576354" w14:textId="77777777" w:rsidR="002C1A34" w:rsidRPr="001E0AC5" w:rsidRDefault="002C1A34" w:rsidP="002C1A34">
            <w:pPr>
              <w:widowControl w:val="0"/>
              <w:spacing w:after="0" w:line="240" w:lineRule="auto"/>
              <w:ind w:firstLine="175"/>
              <w:jc w:val="both"/>
              <w:rPr>
                <w:rFonts w:ascii="Times New Roman" w:hAnsi="Times New Roman" w:cs="Times New Roman"/>
              </w:rPr>
            </w:pPr>
            <w:r w:rsidRPr="001E0AC5">
              <w:rPr>
                <w:rFonts w:ascii="Times New Roman" w:hAnsi="Times New Roman" w:cs="Times New Roman"/>
                <w:b/>
              </w:rPr>
              <w:t xml:space="preserve">Задание 1. </w:t>
            </w:r>
            <w:r w:rsidRPr="001E0AC5">
              <w:rPr>
                <w:rFonts w:ascii="Times New Roman" w:hAnsi="Times New Roman" w:cs="Times New Roman"/>
              </w:rPr>
              <w:t>Инвестор рассматривает вариант инвестирования в финансовую компанию, планирующую в ближайшее время крупные капитальные вложения в развитие собственных финансовых технологий. Инвестор рассчитывает на повышение стоимости компании вследствие этих мероприятий и хочет занять длинную позицию по ее акциям. Предложите модель, по которой можно оценить требуемую инвестором минимальную доходность по таким бумагам, произведите расчёт по данным выбранной компании.</w:t>
            </w:r>
          </w:p>
          <w:p w14:paraId="411AC921" w14:textId="158A6B41" w:rsidR="002C1A34" w:rsidRPr="001E0AC5" w:rsidRDefault="002C1A34" w:rsidP="002C1A34">
            <w:pPr>
              <w:widowControl w:val="0"/>
              <w:spacing w:after="0" w:line="240" w:lineRule="auto"/>
              <w:ind w:firstLine="175"/>
              <w:jc w:val="both"/>
              <w:rPr>
                <w:rFonts w:ascii="Times New Roman" w:hAnsi="Times New Roman" w:cs="Times New Roman"/>
                <w:b/>
              </w:rPr>
            </w:pPr>
            <w:r w:rsidRPr="001E0AC5">
              <w:rPr>
                <w:rFonts w:ascii="Times New Roman" w:hAnsi="Times New Roman" w:cs="Times New Roman"/>
                <w:b/>
              </w:rPr>
              <w:t xml:space="preserve">Задание 2. </w:t>
            </w:r>
            <w:r w:rsidRPr="001E0AC5">
              <w:rPr>
                <w:rFonts w:ascii="Times New Roman" w:hAnsi="Times New Roman" w:cs="Times New Roman"/>
              </w:rPr>
              <w:t xml:space="preserve">Компания А, занимающаяся предоставлением традиционных финансовых услуг, в прошлом году внедрила в свой технологический портфель различные финансовые технологии, с целью повышения эффективности операционной деятельности, уменьшения издержек и повышения рентабельности. Спустя один отчетный период (один финансовый год), у компании возрос показатель рентабельности собственного капитала </w:t>
            </w:r>
            <w:r w:rsidRPr="001E0AC5">
              <w:rPr>
                <w:rFonts w:ascii="Times New Roman" w:hAnsi="Times New Roman" w:cs="Times New Roman"/>
                <w:lang w:val="en-US"/>
              </w:rPr>
              <w:t>ROE</w:t>
            </w:r>
            <w:r w:rsidRPr="001E0AC5">
              <w:rPr>
                <w:rFonts w:ascii="Times New Roman" w:hAnsi="Times New Roman" w:cs="Times New Roman"/>
              </w:rPr>
              <w:t>, предложите модель, по которой можно оценить вклад различных финансовых мультипликаторов в итоговое приращение рентабельности собственного капитала, вследствие введения в компанию финансовых технологий.</w:t>
            </w:r>
          </w:p>
        </w:tc>
      </w:tr>
      <w:tr w:rsidR="002C1A34" w:rsidRPr="00EA22E0" w14:paraId="61D1C28F" w14:textId="77777777" w:rsidTr="00325671">
        <w:trPr>
          <w:cantSplit/>
        </w:trPr>
        <w:tc>
          <w:tcPr>
            <w:tcW w:w="1843" w:type="dxa"/>
            <w:vMerge w:val="restart"/>
            <w:tcBorders>
              <w:top w:val="single" w:sz="4" w:space="0" w:color="auto"/>
              <w:left w:val="single" w:sz="4" w:space="0" w:color="auto"/>
              <w:right w:val="single" w:sz="4" w:space="0" w:color="auto"/>
            </w:tcBorders>
            <w:shd w:val="clear" w:color="auto" w:fill="auto"/>
          </w:tcPr>
          <w:p w14:paraId="3786BAFB" w14:textId="77777777" w:rsidR="00331AA3" w:rsidRDefault="002C1A34" w:rsidP="002C1A34">
            <w:pPr>
              <w:pStyle w:val="ae"/>
              <w:widowControl w:val="0"/>
              <w:ind w:left="0"/>
              <w:rPr>
                <w:sz w:val="22"/>
                <w:szCs w:val="22"/>
              </w:rPr>
            </w:pPr>
            <w:r w:rsidRPr="001E0AC5">
              <w:rPr>
                <w:sz w:val="22"/>
                <w:szCs w:val="22"/>
              </w:rPr>
              <w:t xml:space="preserve">Способность обрабатывать информационные потоки больших массивов данных для разработки стратегии развития корпорации </w:t>
            </w:r>
          </w:p>
          <w:p w14:paraId="6FD64810" w14:textId="4813B800" w:rsidR="002C1A34" w:rsidRPr="001E0AC5" w:rsidRDefault="002C1A34" w:rsidP="002C1A34">
            <w:pPr>
              <w:pStyle w:val="ae"/>
              <w:widowControl w:val="0"/>
              <w:ind w:left="0"/>
              <w:rPr>
                <w:rFonts w:eastAsia="Calibri"/>
                <w:sz w:val="22"/>
                <w:szCs w:val="22"/>
              </w:rPr>
            </w:pPr>
            <w:r w:rsidRPr="001E0AC5">
              <w:rPr>
                <w:sz w:val="22"/>
                <w:szCs w:val="22"/>
              </w:rPr>
              <w:t>(ПКП-3)</w:t>
            </w:r>
          </w:p>
          <w:p w14:paraId="4EE3EA38" w14:textId="17E98CBF" w:rsidR="002C1A34" w:rsidRPr="001E0AC5" w:rsidRDefault="002C1A34" w:rsidP="002C1A34">
            <w:pPr>
              <w:widowControl w:val="0"/>
              <w:spacing w:after="0" w:line="240" w:lineRule="auto"/>
              <w:jc w:val="both"/>
              <w:rPr>
                <w:rFonts w:ascii="Times New Roman" w:hAnsi="Times New Roman" w:cs="Times New Roman"/>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5A28680" w14:textId="63AE4E4C" w:rsidR="002C1A34" w:rsidRPr="001E0AC5" w:rsidRDefault="002C1A34" w:rsidP="002C1A34">
            <w:pPr>
              <w:widowControl w:val="0"/>
              <w:spacing w:after="0" w:line="240" w:lineRule="auto"/>
              <w:rPr>
                <w:rFonts w:ascii="Times New Roman" w:hAnsi="Times New Roman" w:cs="Times New Roman"/>
              </w:rPr>
            </w:pPr>
            <w:r w:rsidRPr="001E0AC5">
              <w:rPr>
                <w:rFonts w:ascii="Times New Roman" w:eastAsiaTheme="minorEastAsia" w:hAnsi="Times New Roman" w:cs="Times New Roman"/>
              </w:rPr>
              <w:t>1.Грамотно анализирует и обрабатывает информационные потоки больших массивов данных различных рынков.</w:t>
            </w:r>
          </w:p>
        </w:tc>
        <w:tc>
          <w:tcPr>
            <w:tcW w:w="2835" w:type="dxa"/>
            <w:tcBorders>
              <w:top w:val="single" w:sz="4" w:space="0" w:color="auto"/>
              <w:left w:val="single" w:sz="4" w:space="0" w:color="auto"/>
              <w:bottom w:val="single" w:sz="4" w:space="0" w:color="auto"/>
              <w:right w:val="single" w:sz="4" w:space="0" w:color="auto"/>
            </w:tcBorders>
          </w:tcPr>
          <w:p w14:paraId="17966BA0" w14:textId="77777777" w:rsidR="002C1A34" w:rsidRPr="001E0AC5" w:rsidRDefault="002C1A34" w:rsidP="002C1A34">
            <w:pPr>
              <w:widowControl w:val="0"/>
              <w:spacing w:after="0" w:line="240" w:lineRule="auto"/>
              <w:jc w:val="both"/>
              <w:rPr>
                <w:rFonts w:ascii="Times New Roman" w:eastAsia="Times New Roman" w:hAnsi="Times New Roman" w:cs="Times New Roman"/>
                <w:b/>
                <w:bCs/>
                <w:kern w:val="36"/>
              </w:rPr>
            </w:pPr>
            <w:r w:rsidRPr="001E0AC5">
              <w:rPr>
                <w:rFonts w:ascii="Times New Roman" w:eastAsia="Times New Roman" w:hAnsi="Times New Roman" w:cs="Times New Roman"/>
                <w:b/>
                <w:bCs/>
                <w:kern w:val="36"/>
              </w:rPr>
              <w:t xml:space="preserve">Знать - </w:t>
            </w:r>
            <w:r w:rsidRPr="001E0AC5">
              <w:rPr>
                <w:rFonts w:ascii="Times New Roman" w:eastAsia="Times New Roman" w:hAnsi="Times New Roman" w:cs="Times New Roman"/>
                <w:bCs/>
                <w:kern w:val="36"/>
              </w:rPr>
              <w:t>источники информации, необходимые для анализа потоков больших массивов данных различных рынков;</w:t>
            </w:r>
          </w:p>
          <w:p w14:paraId="511837CA" w14:textId="77777777" w:rsidR="002C1A34" w:rsidRPr="001E0AC5" w:rsidRDefault="002C1A34" w:rsidP="002C1A34">
            <w:pPr>
              <w:widowControl w:val="0"/>
              <w:spacing w:after="0" w:line="240" w:lineRule="auto"/>
              <w:jc w:val="both"/>
              <w:rPr>
                <w:rFonts w:ascii="Times New Roman" w:eastAsia="Times New Roman" w:hAnsi="Times New Roman" w:cs="Times New Roman"/>
                <w:bCs/>
                <w:kern w:val="36"/>
              </w:rPr>
            </w:pPr>
            <w:r w:rsidRPr="001E0AC5">
              <w:rPr>
                <w:rFonts w:ascii="Times New Roman" w:eastAsia="Times New Roman" w:hAnsi="Times New Roman" w:cs="Times New Roman"/>
                <w:b/>
                <w:bCs/>
                <w:kern w:val="36"/>
              </w:rPr>
              <w:t xml:space="preserve">Уметь – </w:t>
            </w:r>
            <w:r w:rsidRPr="001E0AC5">
              <w:rPr>
                <w:rFonts w:ascii="Times New Roman" w:eastAsia="Times New Roman" w:hAnsi="Times New Roman" w:cs="Times New Roman"/>
                <w:bCs/>
                <w:kern w:val="36"/>
              </w:rPr>
              <w:t>обрабатывать информационные потоки баз данных.</w:t>
            </w:r>
          </w:p>
          <w:p w14:paraId="7BE1F6EA" w14:textId="5499491B" w:rsidR="002C1A34" w:rsidRPr="001E0AC5" w:rsidRDefault="002C1A34" w:rsidP="002C1A34">
            <w:pPr>
              <w:widowControl w:val="0"/>
              <w:spacing w:after="0" w:line="240" w:lineRule="auto"/>
              <w:jc w:val="both"/>
              <w:rPr>
                <w:rFonts w:ascii="Times New Roman" w:hAnsi="Times New Roman" w:cs="Times New Roman"/>
                <w:b/>
              </w:rPr>
            </w:pPr>
          </w:p>
        </w:tc>
        <w:tc>
          <w:tcPr>
            <w:tcW w:w="9356" w:type="dxa"/>
            <w:tcBorders>
              <w:top w:val="single" w:sz="4" w:space="0" w:color="auto"/>
              <w:left w:val="single" w:sz="4" w:space="0" w:color="auto"/>
              <w:bottom w:val="single" w:sz="4" w:space="0" w:color="auto"/>
              <w:right w:val="single" w:sz="4" w:space="0" w:color="auto"/>
            </w:tcBorders>
            <w:shd w:val="clear" w:color="auto" w:fill="auto"/>
          </w:tcPr>
          <w:p w14:paraId="7A415901" w14:textId="77777777" w:rsidR="002C1A34" w:rsidRPr="001E0AC5" w:rsidRDefault="002C1A34" w:rsidP="002C1A34">
            <w:pPr>
              <w:widowControl w:val="0"/>
              <w:spacing w:after="0" w:line="240" w:lineRule="auto"/>
              <w:ind w:firstLine="317"/>
              <w:jc w:val="both"/>
              <w:rPr>
                <w:rFonts w:ascii="Times New Roman" w:hAnsi="Times New Roman" w:cs="Times New Roman"/>
              </w:rPr>
            </w:pPr>
            <w:r w:rsidRPr="001E0AC5">
              <w:rPr>
                <w:rFonts w:ascii="Times New Roman" w:hAnsi="Times New Roman" w:cs="Times New Roman"/>
                <w:b/>
              </w:rPr>
              <w:t xml:space="preserve">Задание 1. </w:t>
            </w:r>
            <w:r w:rsidRPr="001E0AC5">
              <w:rPr>
                <w:rFonts w:ascii="Times New Roman" w:hAnsi="Times New Roman" w:cs="Times New Roman"/>
              </w:rPr>
              <w:t>10.01.2019 г. управляющая компания Альфа (покупатель) выкупила все выпущенные акции финтех-компании Беты (дочерняя компания). Информация о балансовой и справедливой стоимости нематериальных активов приобретаемой компании представлена в таблице:</w:t>
            </w:r>
          </w:p>
          <w:tbl>
            <w:tblPr>
              <w:tblW w:w="8201" w:type="dxa"/>
              <w:shd w:val="clear" w:color="auto" w:fill="131418"/>
              <w:tblLook w:val="04A0" w:firstRow="1" w:lastRow="0" w:firstColumn="1" w:lastColumn="0" w:noHBand="0" w:noVBand="1"/>
            </w:tblPr>
            <w:tblGrid>
              <w:gridCol w:w="3665"/>
              <w:gridCol w:w="1701"/>
              <w:gridCol w:w="2835"/>
            </w:tblGrid>
            <w:tr w:rsidR="002C1A34" w:rsidRPr="001E0AC5" w14:paraId="704A7947" w14:textId="77777777" w:rsidTr="00331AA3">
              <w:tc>
                <w:tcPr>
                  <w:tcW w:w="3665" w:type="dxa"/>
                  <w:tcBorders>
                    <w:top w:val="single" w:sz="6" w:space="0" w:color="646A82"/>
                    <w:left w:val="single" w:sz="6" w:space="0" w:color="646A82"/>
                    <w:bottom w:val="single" w:sz="6" w:space="0" w:color="646A82"/>
                    <w:right w:val="single" w:sz="6" w:space="0" w:color="646A82"/>
                  </w:tcBorders>
                  <w:shd w:val="clear" w:color="auto" w:fill="auto"/>
                  <w:tcMar>
                    <w:top w:w="30" w:type="dxa"/>
                    <w:left w:w="30" w:type="dxa"/>
                    <w:bottom w:w="30" w:type="dxa"/>
                    <w:right w:w="30" w:type="dxa"/>
                  </w:tcMar>
                  <w:hideMark/>
                </w:tcPr>
                <w:p w14:paraId="380064A3" w14:textId="77777777" w:rsidR="002C1A34" w:rsidRPr="001E0AC5" w:rsidRDefault="002C1A34" w:rsidP="002C1A34">
                  <w:pPr>
                    <w:widowControl w:val="0"/>
                    <w:spacing w:after="0" w:line="240" w:lineRule="auto"/>
                    <w:jc w:val="center"/>
                    <w:rPr>
                      <w:rFonts w:ascii="Times New Roman" w:hAnsi="Times New Roman" w:cs="Times New Roman"/>
                      <w:sz w:val="20"/>
                      <w:szCs w:val="20"/>
                    </w:rPr>
                  </w:pPr>
                  <w:r w:rsidRPr="001E0AC5">
                    <w:rPr>
                      <w:rFonts w:ascii="Times New Roman" w:hAnsi="Times New Roman" w:cs="Times New Roman"/>
                      <w:bCs/>
                      <w:sz w:val="20"/>
                      <w:szCs w:val="20"/>
                    </w:rPr>
                    <w:t>Актив, приобретенный в результате сделки по объединению бизнеса</w:t>
                  </w:r>
                </w:p>
              </w:tc>
              <w:tc>
                <w:tcPr>
                  <w:tcW w:w="1701" w:type="dxa"/>
                  <w:tcBorders>
                    <w:top w:val="single" w:sz="6" w:space="0" w:color="646A82"/>
                    <w:left w:val="single" w:sz="6" w:space="0" w:color="646A82"/>
                    <w:bottom w:val="single" w:sz="6" w:space="0" w:color="646A82"/>
                    <w:right w:val="single" w:sz="6" w:space="0" w:color="646A82"/>
                  </w:tcBorders>
                  <w:shd w:val="clear" w:color="auto" w:fill="auto"/>
                  <w:tcMar>
                    <w:top w:w="30" w:type="dxa"/>
                    <w:left w:w="30" w:type="dxa"/>
                    <w:bottom w:w="30" w:type="dxa"/>
                    <w:right w:w="30" w:type="dxa"/>
                  </w:tcMar>
                  <w:hideMark/>
                </w:tcPr>
                <w:p w14:paraId="0221A300" w14:textId="77777777" w:rsidR="002C1A34" w:rsidRPr="001E0AC5" w:rsidRDefault="002C1A34" w:rsidP="002C1A34">
                  <w:pPr>
                    <w:widowControl w:val="0"/>
                    <w:spacing w:after="0" w:line="240" w:lineRule="auto"/>
                    <w:jc w:val="center"/>
                    <w:rPr>
                      <w:rFonts w:ascii="Times New Roman" w:hAnsi="Times New Roman" w:cs="Times New Roman"/>
                      <w:sz w:val="20"/>
                      <w:szCs w:val="20"/>
                    </w:rPr>
                  </w:pPr>
                  <w:r w:rsidRPr="001E0AC5">
                    <w:rPr>
                      <w:rFonts w:ascii="Times New Roman" w:hAnsi="Times New Roman" w:cs="Times New Roman"/>
                      <w:bCs/>
                      <w:sz w:val="20"/>
                      <w:szCs w:val="20"/>
                    </w:rPr>
                    <w:t xml:space="preserve">Балансовая стоимость, </w:t>
                  </w:r>
                  <w:r w:rsidRPr="001E0AC5">
                    <w:rPr>
                      <w:rFonts w:ascii="Times New Roman" w:hAnsi="Times New Roman" w:cs="Times New Roman"/>
                      <w:sz w:val="20"/>
                      <w:szCs w:val="20"/>
                      <w:lang w:val="en-US"/>
                    </w:rPr>
                    <w:t>USD</w:t>
                  </w:r>
                </w:p>
              </w:tc>
              <w:tc>
                <w:tcPr>
                  <w:tcW w:w="2835" w:type="dxa"/>
                  <w:tcBorders>
                    <w:top w:val="single" w:sz="6" w:space="0" w:color="646A82"/>
                    <w:left w:val="single" w:sz="6" w:space="0" w:color="646A82"/>
                    <w:bottom w:val="single" w:sz="6" w:space="0" w:color="646A82"/>
                    <w:right w:val="single" w:sz="6" w:space="0" w:color="646A82"/>
                  </w:tcBorders>
                  <w:shd w:val="clear" w:color="auto" w:fill="auto"/>
                  <w:tcMar>
                    <w:top w:w="30" w:type="dxa"/>
                    <w:left w:w="30" w:type="dxa"/>
                    <w:bottom w:w="30" w:type="dxa"/>
                    <w:right w:w="30" w:type="dxa"/>
                  </w:tcMar>
                  <w:hideMark/>
                </w:tcPr>
                <w:p w14:paraId="5F76EC0C" w14:textId="77777777" w:rsidR="002C1A34" w:rsidRPr="001E0AC5" w:rsidRDefault="002C1A34" w:rsidP="002C1A34">
                  <w:pPr>
                    <w:widowControl w:val="0"/>
                    <w:spacing w:after="0" w:line="240" w:lineRule="auto"/>
                    <w:jc w:val="center"/>
                    <w:rPr>
                      <w:rFonts w:ascii="Times New Roman" w:hAnsi="Times New Roman" w:cs="Times New Roman"/>
                      <w:sz w:val="20"/>
                      <w:szCs w:val="20"/>
                    </w:rPr>
                  </w:pPr>
                  <w:r w:rsidRPr="001E0AC5">
                    <w:rPr>
                      <w:rFonts w:ascii="Times New Roman" w:hAnsi="Times New Roman" w:cs="Times New Roman"/>
                      <w:bCs/>
                      <w:sz w:val="20"/>
                      <w:szCs w:val="20"/>
                    </w:rPr>
                    <w:t xml:space="preserve">Справедливая стоимость, </w:t>
                  </w:r>
                  <w:r w:rsidRPr="001E0AC5">
                    <w:rPr>
                      <w:rFonts w:ascii="Times New Roman" w:hAnsi="Times New Roman" w:cs="Times New Roman"/>
                      <w:sz w:val="20"/>
                      <w:szCs w:val="20"/>
                      <w:lang w:val="en-US"/>
                    </w:rPr>
                    <w:t>USD</w:t>
                  </w:r>
                </w:p>
              </w:tc>
            </w:tr>
            <w:tr w:rsidR="002C1A34" w:rsidRPr="001E0AC5" w14:paraId="3EC194FF" w14:textId="77777777" w:rsidTr="00331AA3">
              <w:tc>
                <w:tcPr>
                  <w:tcW w:w="3665" w:type="dxa"/>
                  <w:tcBorders>
                    <w:top w:val="single" w:sz="6" w:space="0" w:color="646A82"/>
                    <w:left w:val="single" w:sz="6" w:space="0" w:color="646A82"/>
                    <w:bottom w:val="single" w:sz="6" w:space="0" w:color="646A82"/>
                    <w:right w:val="single" w:sz="6" w:space="0" w:color="646A82"/>
                  </w:tcBorders>
                  <w:shd w:val="clear" w:color="auto" w:fill="auto"/>
                  <w:tcMar>
                    <w:top w:w="30" w:type="dxa"/>
                    <w:left w:w="30" w:type="dxa"/>
                    <w:bottom w:w="30" w:type="dxa"/>
                    <w:right w:w="30" w:type="dxa"/>
                  </w:tcMar>
                  <w:hideMark/>
                </w:tcPr>
                <w:p w14:paraId="741B7F5E" w14:textId="77777777" w:rsidR="002C1A34" w:rsidRPr="001E0AC5" w:rsidRDefault="002C1A34" w:rsidP="002C1A34">
                  <w:pPr>
                    <w:widowControl w:val="0"/>
                    <w:spacing w:after="0" w:line="240" w:lineRule="auto"/>
                    <w:rPr>
                      <w:rFonts w:ascii="Times New Roman" w:hAnsi="Times New Roman" w:cs="Times New Roman"/>
                      <w:sz w:val="20"/>
                      <w:szCs w:val="20"/>
                    </w:rPr>
                  </w:pPr>
                  <w:r w:rsidRPr="001E0AC5">
                    <w:rPr>
                      <w:rFonts w:ascii="Times New Roman" w:hAnsi="Times New Roman" w:cs="Times New Roman"/>
                      <w:sz w:val="20"/>
                      <w:szCs w:val="20"/>
                    </w:rPr>
                    <w:t>Список клиентов</w:t>
                  </w:r>
                </w:p>
              </w:tc>
              <w:tc>
                <w:tcPr>
                  <w:tcW w:w="1701" w:type="dxa"/>
                  <w:tcBorders>
                    <w:top w:val="single" w:sz="6" w:space="0" w:color="646A82"/>
                    <w:left w:val="single" w:sz="6" w:space="0" w:color="646A82"/>
                    <w:bottom w:val="single" w:sz="6" w:space="0" w:color="646A82"/>
                    <w:right w:val="single" w:sz="6" w:space="0" w:color="646A82"/>
                  </w:tcBorders>
                  <w:shd w:val="clear" w:color="auto" w:fill="auto"/>
                  <w:tcMar>
                    <w:top w:w="30" w:type="dxa"/>
                    <w:left w:w="30" w:type="dxa"/>
                    <w:bottom w:w="30" w:type="dxa"/>
                    <w:right w:w="30" w:type="dxa"/>
                  </w:tcMar>
                  <w:hideMark/>
                </w:tcPr>
                <w:p w14:paraId="5DF22C9D" w14:textId="77777777" w:rsidR="002C1A34" w:rsidRPr="001E0AC5" w:rsidRDefault="002C1A34" w:rsidP="002C1A34">
                  <w:pPr>
                    <w:widowControl w:val="0"/>
                    <w:spacing w:after="0" w:line="240" w:lineRule="auto"/>
                    <w:rPr>
                      <w:rFonts w:ascii="Times New Roman" w:hAnsi="Times New Roman" w:cs="Times New Roman"/>
                      <w:sz w:val="20"/>
                      <w:szCs w:val="20"/>
                    </w:rPr>
                  </w:pPr>
                  <w:r w:rsidRPr="001E0AC5">
                    <w:rPr>
                      <w:rFonts w:ascii="Times New Roman" w:hAnsi="Times New Roman" w:cs="Times New Roman"/>
                      <w:sz w:val="20"/>
                      <w:szCs w:val="20"/>
                    </w:rPr>
                    <w:t>0</w:t>
                  </w:r>
                </w:p>
              </w:tc>
              <w:tc>
                <w:tcPr>
                  <w:tcW w:w="2835" w:type="dxa"/>
                  <w:tcBorders>
                    <w:top w:val="single" w:sz="6" w:space="0" w:color="646A82"/>
                    <w:left w:val="single" w:sz="6" w:space="0" w:color="646A82"/>
                    <w:bottom w:val="single" w:sz="6" w:space="0" w:color="646A82"/>
                    <w:right w:val="single" w:sz="6" w:space="0" w:color="646A82"/>
                  </w:tcBorders>
                  <w:shd w:val="clear" w:color="auto" w:fill="auto"/>
                  <w:tcMar>
                    <w:top w:w="30" w:type="dxa"/>
                    <w:left w:w="30" w:type="dxa"/>
                    <w:bottom w:w="30" w:type="dxa"/>
                    <w:right w:w="30" w:type="dxa"/>
                  </w:tcMar>
                  <w:hideMark/>
                </w:tcPr>
                <w:p w14:paraId="2EA6596E" w14:textId="77777777" w:rsidR="002C1A34" w:rsidRPr="001E0AC5" w:rsidRDefault="002C1A34" w:rsidP="002C1A34">
                  <w:pPr>
                    <w:widowControl w:val="0"/>
                    <w:spacing w:after="0" w:line="240" w:lineRule="auto"/>
                    <w:rPr>
                      <w:rFonts w:ascii="Times New Roman" w:hAnsi="Times New Roman" w:cs="Times New Roman"/>
                      <w:sz w:val="20"/>
                      <w:szCs w:val="20"/>
                    </w:rPr>
                  </w:pPr>
                  <w:r w:rsidRPr="001E0AC5">
                    <w:rPr>
                      <w:rFonts w:ascii="Times New Roman" w:hAnsi="Times New Roman" w:cs="Times New Roman"/>
                      <w:sz w:val="20"/>
                      <w:szCs w:val="20"/>
                    </w:rPr>
                    <w:t>50,000</w:t>
                  </w:r>
                </w:p>
              </w:tc>
            </w:tr>
            <w:tr w:rsidR="002C1A34" w:rsidRPr="001E0AC5" w14:paraId="37746AAF" w14:textId="77777777" w:rsidTr="00331AA3">
              <w:tc>
                <w:tcPr>
                  <w:tcW w:w="3665" w:type="dxa"/>
                  <w:tcBorders>
                    <w:top w:val="single" w:sz="6" w:space="0" w:color="646A82"/>
                    <w:left w:val="single" w:sz="6" w:space="0" w:color="646A82"/>
                    <w:bottom w:val="single" w:sz="6" w:space="0" w:color="646A82"/>
                    <w:right w:val="single" w:sz="6" w:space="0" w:color="646A82"/>
                  </w:tcBorders>
                  <w:shd w:val="clear" w:color="auto" w:fill="auto"/>
                  <w:tcMar>
                    <w:top w:w="30" w:type="dxa"/>
                    <w:left w:w="30" w:type="dxa"/>
                    <w:bottom w:w="30" w:type="dxa"/>
                    <w:right w:w="30" w:type="dxa"/>
                  </w:tcMar>
                  <w:hideMark/>
                </w:tcPr>
                <w:p w14:paraId="237DD1C8" w14:textId="77777777" w:rsidR="002C1A34" w:rsidRPr="001E0AC5" w:rsidRDefault="002C1A34" w:rsidP="002C1A34">
                  <w:pPr>
                    <w:widowControl w:val="0"/>
                    <w:spacing w:after="0" w:line="240" w:lineRule="auto"/>
                    <w:rPr>
                      <w:rFonts w:ascii="Times New Roman" w:hAnsi="Times New Roman" w:cs="Times New Roman"/>
                      <w:sz w:val="20"/>
                      <w:szCs w:val="20"/>
                    </w:rPr>
                  </w:pPr>
                  <w:r w:rsidRPr="001E0AC5">
                    <w:rPr>
                      <w:rFonts w:ascii="Times New Roman" w:hAnsi="Times New Roman" w:cs="Times New Roman"/>
                      <w:sz w:val="20"/>
                      <w:szCs w:val="20"/>
                    </w:rPr>
                    <w:t>Проект на исследовательской стадии</w:t>
                  </w:r>
                </w:p>
              </w:tc>
              <w:tc>
                <w:tcPr>
                  <w:tcW w:w="1701" w:type="dxa"/>
                  <w:tcBorders>
                    <w:top w:val="single" w:sz="6" w:space="0" w:color="646A82"/>
                    <w:left w:val="single" w:sz="6" w:space="0" w:color="646A82"/>
                    <w:bottom w:val="single" w:sz="6" w:space="0" w:color="646A82"/>
                    <w:right w:val="single" w:sz="6" w:space="0" w:color="646A82"/>
                  </w:tcBorders>
                  <w:shd w:val="clear" w:color="auto" w:fill="auto"/>
                  <w:tcMar>
                    <w:top w:w="30" w:type="dxa"/>
                    <w:left w:w="30" w:type="dxa"/>
                    <w:bottom w:w="30" w:type="dxa"/>
                    <w:right w:w="30" w:type="dxa"/>
                  </w:tcMar>
                  <w:hideMark/>
                </w:tcPr>
                <w:p w14:paraId="2CE5A2A6" w14:textId="77777777" w:rsidR="002C1A34" w:rsidRPr="001E0AC5" w:rsidRDefault="002C1A34" w:rsidP="002C1A34">
                  <w:pPr>
                    <w:widowControl w:val="0"/>
                    <w:spacing w:after="0" w:line="240" w:lineRule="auto"/>
                    <w:rPr>
                      <w:rFonts w:ascii="Times New Roman" w:hAnsi="Times New Roman" w:cs="Times New Roman"/>
                      <w:sz w:val="20"/>
                      <w:szCs w:val="20"/>
                    </w:rPr>
                  </w:pPr>
                  <w:r w:rsidRPr="001E0AC5">
                    <w:rPr>
                      <w:rFonts w:ascii="Times New Roman" w:hAnsi="Times New Roman" w:cs="Times New Roman"/>
                      <w:sz w:val="20"/>
                      <w:szCs w:val="20"/>
                    </w:rPr>
                    <w:t>0</w:t>
                  </w:r>
                </w:p>
              </w:tc>
              <w:tc>
                <w:tcPr>
                  <w:tcW w:w="2835" w:type="dxa"/>
                  <w:tcBorders>
                    <w:top w:val="single" w:sz="6" w:space="0" w:color="646A82"/>
                    <w:left w:val="single" w:sz="6" w:space="0" w:color="646A82"/>
                    <w:bottom w:val="single" w:sz="6" w:space="0" w:color="646A82"/>
                    <w:right w:val="single" w:sz="6" w:space="0" w:color="646A82"/>
                  </w:tcBorders>
                  <w:shd w:val="clear" w:color="auto" w:fill="auto"/>
                  <w:tcMar>
                    <w:top w:w="30" w:type="dxa"/>
                    <w:left w:w="30" w:type="dxa"/>
                    <w:bottom w:w="30" w:type="dxa"/>
                    <w:right w:w="30" w:type="dxa"/>
                  </w:tcMar>
                  <w:hideMark/>
                </w:tcPr>
                <w:p w14:paraId="009D8E9A" w14:textId="77777777" w:rsidR="002C1A34" w:rsidRPr="001E0AC5" w:rsidRDefault="002C1A34" w:rsidP="002C1A34">
                  <w:pPr>
                    <w:widowControl w:val="0"/>
                    <w:spacing w:after="0" w:line="240" w:lineRule="auto"/>
                    <w:rPr>
                      <w:rFonts w:ascii="Times New Roman" w:hAnsi="Times New Roman" w:cs="Times New Roman"/>
                      <w:sz w:val="20"/>
                      <w:szCs w:val="20"/>
                    </w:rPr>
                  </w:pPr>
                  <w:r w:rsidRPr="001E0AC5">
                    <w:rPr>
                      <w:rFonts w:ascii="Times New Roman" w:hAnsi="Times New Roman" w:cs="Times New Roman"/>
                      <w:sz w:val="20"/>
                      <w:szCs w:val="20"/>
                    </w:rPr>
                    <w:t>80,000</w:t>
                  </w:r>
                </w:p>
              </w:tc>
            </w:tr>
            <w:tr w:rsidR="002C1A34" w:rsidRPr="001E0AC5" w14:paraId="38B53974" w14:textId="77777777" w:rsidTr="00331AA3">
              <w:tc>
                <w:tcPr>
                  <w:tcW w:w="3665" w:type="dxa"/>
                  <w:tcBorders>
                    <w:top w:val="single" w:sz="6" w:space="0" w:color="646A82"/>
                    <w:left w:val="single" w:sz="6" w:space="0" w:color="646A82"/>
                    <w:bottom w:val="single" w:sz="6" w:space="0" w:color="646A82"/>
                    <w:right w:val="single" w:sz="6" w:space="0" w:color="646A82"/>
                  </w:tcBorders>
                  <w:shd w:val="clear" w:color="auto" w:fill="auto"/>
                  <w:tcMar>
                    <w:top w:w="30" w:type="dxa"/>
                    <w:left w:w="30" w:type="dxa"/>
                    <w:bottom w:w="30" w:type="dxa"/>
                    <w:right w:w="30" w:type="dxa"/>
                  </w:tcMar>
                  <w:hideMark/>
                </w:tcPr>
                <w:p w14:paraId="082D9305" w14:textId="77777777" w:rsidR="002C1A34" w:rsidRPr="001E0AC5" w:rsidRDefault="002C1A34" w:rsidP="002C1A34">
                  <w:pPr>
                    <w:widowControl w:val="0"/>
                    <w:spacing w:after="0" w:line="240" w:lineRule="auto"/>
                    <w:rPr>
                      <w:rFonts w:ascii="Times New Roman" w:hAnsi="Times New Roman" w:cs="Times New Roman"/>
                      <w:sz w:val="20"/>
                      <w:szCs w:val="20"/>
                    </w:rPr>
                  </w:pPr>
                  <w:r w:rsidRPr="001E0AC5">
                    <w:rPr>
                      <w:rFonts w:ascii="Times New Roman" w:hAnsi="Times New Roman" w:cs="Times New Roman"/>
                      <w:sz w:val="20"/>
                      <w:szCs w:val="20"/>
                    </w:rPr>
                    <w:t>Лицензия</w:t>
                  </w:r>
                </w:p>
              </w:tc>
              <w:tc>
                <w:tcPr>
                  <w:tcW w:w="1701" w:type="dxa"/>
                  <w:tcBorders>
                    <w:top w:val="single" w:sz="6" w:space="0" w:color="646A82"/>
                    <w:left w:val="single" w:sz="6" w:space="0" w:color="646A82"/>
                    <w:bottom w:val="single" w:sz="6" w:space="0" w:color="646A82"/>
                    <w:right w:val="single" w:sz="6" w:space="0" w:color="646A82"/>
                  </w:tcBorders>
                  <w:shd w:val="clear" w:color="auto" w:fill="auto"/>
                  <w:tcMar>
                    <w:top w:w="30" w:type="dxa"/>
                    <w:left w:w="30" w:type="dxa"/>
                    <w:bottom w:w="30" w:type="dxa"/>
                    <w:right w:w="30" w:type="dxa"/>
                  </w:tcMar>
                  <w:hideMark/>
                </w:tcPr>
                <w:p w14:paraId="576DE4C8" w14:textId="77777777" w:rsidR="002C1A34" w:rsidRPr="001E0AC5" w:rsidRDefault="002C1A34" w:rsidP="002C1A34">
                  <w:pPr>
                    <w:widowControl w:val="0"/>
                    <w:spacing w:after="0" w:line="240" w:lineRule="auto"/>
                    <w:rPr>
                      <w:rFonts w:ascii="Times New Roman" w:hAnsi="Times New Roman" w:cs="Times New Roman"/>
                      <w:sz w:val="20"/>
                      <w:szCs w:val="20"/>
                    </w:rPr>
                  </w:pPr>
                  <w:r w:rsidRPr="001E0AC5">
                    <w:rPr>
                      <w:rFonts w:ascii="Times New Roman" w:hAnsi="Times New Roman" w:cs="Times New Roman"/>
                      <w:sz w:val="20"/>
                      <w:szCs w:val="20"/>
                    </w:rPr>
                    <w:t>100,000</w:t>
                  </w:r>
                </w:p>
              </w:tc>
              <w:tc>
                <w:tcPr>
                  <w:tcW w:w="2835" w:type="dxa"/>
                  <w:tcBorders>
                    <w:top w:val="single" w:sz="6" w:space="0" w:color="646A82"/>
                    <w:left w:val="single" w:sz="6" w:space="0" w:color="646A82"/>
                    <w:bottom w:val="single" w:sz="6" w:space="0" w:color="646A82"/>
                    <w:right w:val="single" w:sz="6" w:space="0" w:color="646A82"/>
                  </w:tcBorders>
                  <w:shd w:val="clear" w:color="auto" w:fill="auto"/>
                  <w:tcMar>
                    <w:top w:w="30" w:type="dxa"/>
                    <w:left w:w="30" w:type="dxa"/>
                    <w:bottom w:w="30" w:type="dxa"/>
                    <w:right w:w="30" w:type="dxa"/>
                  </w:tcMar>
                  <w:hideMark/>
                </w:tcPr>
                <w:p w14:paraId="2DEEAED0" w14:textId="77777777" w:rsidR="002C1A34" w:rsidRPr="001E0AC5" w:rsidRDefault="002C1A34" w:rsidP="002C1A34">
                  <w:pPr>
                    <w:widowControl w:val="0"/>
                    <w:spacing w:after="0" w:line="240" w:lineRule="auto"/>
                    <w:rPr>
                      <w:rFonts w:ascii="Times New Roman" w:hAnsi="Times New Roman" w:cs="Times New Roman"/>
                      <w:sz w:val="20"/>
                      <w:szCs w:val="20"/>
                    </w:rPr>
                  </w:pPr>
                  <w:r w:rsidRPr="001E0AC5">
                    <w:rPr>
                      <w:rFonts w:ascii="Times New Roman" w:hAnsi="Times New Roman" w:cs="Times New Roman"/>
                      <w:sz w:val="20"/>
                      <w:szCs w:val="20"/>
                    </w:rPr>
                    <w:t>150,000</w:t>
                  </w:r>
                </w:p>
              </w:tc>
            </w:tr>
            <w:tr w:rsidR="002C1A34" w:rsidRPr="001E0AC5" w14:paraId="733A5F31" w14:textId="77777777" w:rsidTr="00331AA3">
              <w:tc>
                <w:tcPr>
                  <w:tcW w:w="3665" w:type="dxa"/>
                  <w:tcBorders>
                    <w:top w:val="single" w:sz="6" w:space="0" w:color="646A82"/>
                    <w:left w:val="single" w:sz="6" w:space="0" w:color="646A82"/>
                    <w:bottom w:val="single" w:sz="6" w:space="0" w:color="646A82"/>
                    <w:right w:val="single" w:sz="6" w:space="0" w:color="646A82"/>
                  </w:tcBorders>
                  <w:shd w:val="clear" w:color="auto" w:fill="auto"/>
                  <w:tcMar>
                    <w:top w:w="30" w:type="dxa"/>
                    <w:left w:w="30" w:type="dxa"/>
                    <w:bottom w:w="30" w:type="dxa"/>
                    <w:right w:w="30" w:type="dxa"/>
                  </w:tcMar>
                  <w:hideMark/>
                </w:tcPr>
                <w:p w14:paraId="1B69F374" w14:textId="77777777" w:rsidR="002C1A34" w:rsidRPr="001E0AC5" w:rsidRDefault="002C1A34" w:rsidP="002C1A34">
                  <w:pPr>
                    <w:widowControl w:val="0"/>
                    <w:spacing w:after="0" w:line="240" w:lineRule="auto"/>
                    <w:rPr>
                      <w:rFonts w:ascii="Times New Roman" w:hAnsi="Times New Roman" w:cs="Times New Roman"/>
                      <w:sz w:val="20"/>
                      <w:szCs w:val="20"/>
                    </w:rPr>
                  </w:pPr>
                  <w:r w:rsidRPr="001E0AC5">
                    <w:rPr>
                      <w:rFonts w:ascii="Times New Roman" w:hAnsi="Times New Roman" w:cs="Times New Roman"/>
                      <w:sz w:val="20"/>
                      <w:szCs w:val="20"/>
                    </w:rPr>
                    <w:t>Бренд/торговая марка</w:t>
                  </w:r>
                </w:p>
              </w:tc>
              <w:tc>
                <w:tcPr>
                  <w:tcW w:w="1701" w:type="dxa"/>
                  <w:tcBorders>
                    <w:top w:val="single" w:sz="6" w:space="0" w:color="646A82"/>
                    <w:left w:val="single" w:sz="6" w:space="0" w:color="646A82"/>
                    <w:bottom w:val="single" w:sz="6" w:space="0" w:color="646A82"/>
                    <w:right w:val="single" w:sz="6" w:space="0" w:color="646A82"/>
                  </w:tcBorders>
                  <w:shd w:val="clear" w:color="auto" w:fill="auto"/>
                  <w:tcMar>
                    <w:top w:w="30" w:type="dxa"/>
                    <w:left w:w="30" w:type="dxa"/>
                    <w:bottom w:w="30" w:type="dxa"/>
                    <w:right w:w="30" w:type="dxa"/>
                  </w:tcMar>
                  <w:hideMark/>
                </w:tcPr>
                <w:p w14:paraId="4AAD7A96" w14:textId="77777777" w:rsidR="002C1A34" w:rsidRPr="001E0AC5" w:rsidRDefault="002C1A34" w:rsidP="002C1A34">
                  <w:pPr>
                    <w:widowControl w:val="0"/>
                    <w:spacing w:after="0" w:line="240" w:lineRule="auto"/>
                    <w:rPr>
                      <w:rFonts w:ascii="Times New Roman" w:hAnsi="Times New Roman" w:cs="Times New Roman"/>
                      <w:sz w:val="20"/>
                      <w:szCs w:val="20"/>
                    </w:rPr>
                  </w:pPr>
                  <w:r w:rsidRPr="001E0AC5">
                    <w:rPr>
                      <w:rFonts w:ascii="Times New Roman" w:hAnsi="Times New Roman" w:cs="Times New Roman"/>
                      <w:sz w:val="20"/>
                      <w:szCs w:val="20"/>
                    </w:rPr>
                    <w:t>0</w:t>
                  </w:r>
                </w:p>
              </w:tc>
              <w:tc>
                <w:tcPr>
                  <w:tcW w:w="2835" w:type="dxa"/>
                  <w:tcBorders>
                    <w:top w:val="single" w:sz="6" w:space="0" w:color="646A82"/>
                    <w:left w:val="single" w:sz="6" w:space="0" w:color="646A82"/>
                    <w:bottom w:val="single" w:sz="6" w:space="0" w:color="646A82"/>
                    <w:right w:val="single" w:sz="6" w:space="0" w:color="646A82"/>
                  </w:tcBorders>
                  <w:shd w:val="clear" w:color="auto" w:fill="auto"/>
                  <w:tcMar>
                    <w:top w:w="30" w:type="dxa"/>
                    <w:left w:w="30" w:type="dxa"/>
                    <w:bottom w:w="30" w:type="dxa"/>
                    <w:right w:w="30" w:type="dxa"/>
                  </w:tcMar>
                  <w:hideMark/>
                </w:tcPr>
                <w:p w14:paraId="7C44B756" w14:textId="77777777" w:rsidR="002C1A34" w:rsidRPr="001E0AC5" w:rsidRDefault="002C1A34" w:rsidP="002C1A34">
                  <w:pPr>
                    <w:widowControl w:val="0"/>
                    <w:spacing w:after="0" w:line="240" w:lineRule="auto"/>
                    <w:rPr>
                      <w:rFonts w:ascii="Times New Roman" w:hAnsi="Times New Roman" w:cs="Times New Roman"/>
                      <w:sz w:val="20"/>
                      <w:szCs w:val="20"/>
                    </w:rPr>
                  </w:pPr>
                  <w:r w:rsidRPr="001E0AC5">
                    <w:rPr>
                      <w:rFonts w:ascii="Times New Roman" w:hAnsi="Times New Roman" w:cs="Times New Roman"/>
                      <w:sz w:val="20"/>
                      <w:szCs w:val="20"/>
                    </w:rPr>
                    <w:t>300,000</w:t>
                  </w:r>
                </w:p>
              </w:tc>
            </w:tr>
          </w:tbl>
          <w:p w14:paraId="2162CBDF" w14:textId="77777777" w:rsidR="002C1A34" w:rsidRPr="001E0AC5" w:rsidRDefault="002C1A34" w:rsidP="002C1A34">
            <w:pPr>
              <w:widowControl w:val="0"/>
              <w:spacing w:after="0" w:line="240" w:lineRule="auto"/>
              <w:ind w:firstLine="175"/>
              <w:jc w:val="both"/>
              <w:rPr>
                <w:rFonts w:ascii="Times New Roman" w:hAnsi="Times New Roman" w:cs="Times New Roman"/>
              </w:rPr>
            </w:pPr>
            <w:r w:rsidRPr="001E0AC5">
              <w:rPr>
                <w:rFonts w:ascii="Times New Roman" w:hAnsi="Times New Roman" w:cs="Times New Roman"/>
              </w:rPr>
              <w:t xml:space="preserve">В 2019 г. компания Альфа понесла дополнительные расходы в сумме 200 000 </w:t>
            </w:r>
            <w:r w:rsidRPr="001E0AC5">
              <w:rPr>
                <w:rFonts w:ascii="Times New Roman" w:hAnsi="Times New Roman" w:cs="Times New Roman"/>
                <w:lang w:val="en-US"/>
              </w:rPr>
              <w:t>USD</w:t>
            </w:r>
            <w:r w:rsidRPr="001E0AC5">
              <w:rPr>
                <w:rFonts w:ascii="Times New Roman" w:hAnsi="Times New Roman" w:cs="Times New Roman"/>
              </w:rPr>
              <w:t xml:space="preserve"> на исследовательские работы по приобретенному проекту НИОКР. Альфа до сих пор не может продемонстрировать техническую осуществимость и коммерческую целесообразность проекта. Повлияет ли на процесс оценки тот факт, что выкупаемая компания относится к финтех-проектам. Какова величина нематериальных активов </w:t>
            </w:r>
            <w:r w:rsidRPr="001E0AC5">
              <w:rPr>
                <w:rFonts w:ascii="Times New Roman" w:hAnsi="Times New Roman" w:cs="Times New Roman"/>
                <w:bCs/>
              </w:rPr>
              <w:t>в консолидированной отчетности на дату покупки дочерней компании?</w:t>
            </w:r>
          </w:p>
          <w:p w14:paraId="4572D7E8" w14:textId="6633E13B" w:rsidR="002C1A34" w:rsidRPr="001E0AC5" w:rsidRDefault="002C1A34" w:rsidP="002C1A34">
            <w:pPr>
              <w:widowControl w:val="0"/>
              <w:spacing w:after="0" w:line="240" w:lineRule="auto"/>
              <w:ind w:firstLine="175"/>
              <w:rPr>
                <w:rFonts w:ascii="Times New Roman" w:hAnsi="Times New Roman" w:cs="Times New Roman"/>
                <w:b/>
              </w:rPr>
            </w:pPr>
            <w:r w:rsidRPr="001E0AC5">
              <w:rPr>
                <w:rFonts w:ascii="Times New Roman" w:hAnsi="Times New Roman" w:cs="Times New Roman"/>
                <w:b/>
              </w:rPr>
              <w:t xml:space="preserve">Задание 2. </w:t>
            </w:r>
            <w:r w:rsidRPr="001E0AC5">
              <w:rPr>
                <w:rFonts w:ascii="Times New Roman" w:hAnsi="Times New Roman" w:cs="Times New Roman"/>
              </w:rPr>
              <w:t xml:space="preserve">Определите, по каким критериям можно сравнивать финтех-компании при оценке стоимости компаний методом компании-аналога? И возможно ли использовать такой способ в Финтехе? </w:t>
            </w:r>
          </w:p>
        </w:tc>
      </w:tr>
      <w:tr w:rsidR="002C1A34" w:rsidRPr="00EA22E0" w14:paraId="7195B383" w14:textId="77777777" w:rsidTr="00325671">
        <w:trPr>
          <w:cantSplit/>
        </w:trPr>
        <w:tc>
          <w:tcPr>
            <w:tcW w:w="1843" w:type="dxa"/>
            <w:vMerge/>
            <w:tcBorders>
              <w:left w:val="single" w:sz="4" w:space="0" w:color="auto"/>
              <w:bottom w:val="single" w:sz="4" w:space="0" w:color="auto"/>
              <w:right w:val="single" w:sz="4" w:space="0" w:color="auto"/>
            </w:tcBorders>
            <w:shd w:val="clear" w:color="auto" w:fill="auto"/>
          </w:tcPr>
          <w:p w14:paraId="78F3E76F" w14:textId="77777777" w:rsidR="002C1A34" w:rsidRPr="001E0AC5" w:rsidRDefault="002C1A34" w:rsidP="002C1A34">
            <w:pPr>
              <w:rPr>
                <w:rStyle w:val="FontStyle12"/>
                <w:sz w:val="22"/>
                <w:szCs w:val="22"/>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0028AC1" w14:textId="73FEF7E3" w:rsidR="002C1A34" w:rsidRPr="001E0AC5" w:rsidRDefault="002C1A34" w:rsidP="002C1A34">
            <w:pPr>
              <w:spacing w:after="0" w:line="240" w:lineRule="auto"/>
              <w:rPr>
                <w:rStyle w:val="FontStyle12"/>
                <w:sz w:val="22"/>
                <w:szCs w:val="22"/>
                <w:highlight w:val="yellow"/>
              </w:rPr>
            </w:pPr>
            <w:r w:rsidRPr="001E0AC5">
              <w:rPr>
                <w:rStyle w:val="FontStyle12"/>
                <w:rFonts w:eastAsia="Calibri"/>
                <w:sz w:val="22"/>
                <w:szCs w:val="22"/>
              </w:rPr>
              <w:t>2.Использует результаты обработки больших массивов данных для разработки стратегии развития бизнеса.</w:t>
            </w:r>
          </w:p>
        </w:tc>
        <w:tc>
          <w:tcPr>
            <w:tcW w:w="2835" w:type="dxa"/>
            <w:tcBorders>
              <w:top w:val="single" w:sz="4" w:space="0" w:color="auto"/>
              <w:left w:val="single" w:sz="4" w:space="0" w:color="auto"/>
              <w:bottom w:val="single" w:sz="4" w:space="0" w:color="auto"/>
              <w:right w:val="single" w:sz="4" w:space="0" w:color="auto"/>
            </w:tcBorders>
          </w:tcPr>
          <w:p w14:paraId="74F5257B" w14:textId="77777777" w:rsidR="002C1A34" w:rsidRPr="001E0AC5" w:rsidRDefault="002C1A34" w:rsidP="002C1A34">
            <w:pPr>
              <w:spacing w:after="0" w:line="240" w:lineRule="auto"/>
              <w:jc w:val="both"/>
              <w:rPr>
                <w:rFonts w:ascii="Times New Roman" w:eastAsia="Times New Roman" w:hAnsi="Times New Roman" w:cs="Times New Roman"/>
                <w:bCs/>
                <w:kern w:val="36"/>
              </w:rPr>
            </w:pPr>
            <w:r w:rsidRPr="001E0AC5">
              <w:rPr>
                <w:rFonts w:ascii="Times New Roman" w:eastAsia="Times New Roman" w:hAnsi="Times New Roman" w:cs="Times New Roman"/>
                <w:b/>
                <w:bCs/>
                <w:kern w:val="36"/>
              </w:rPr>
              <w:t xml:space="preserve">Знать – </w:t>
            </w:r>
            <w:r w:rsidRPr="001E0AC5">
              <w:rPr>
                <w:rFonts w:ascii="Times New Roman" w:eastAsia="Times New Roman" w:hAnsi="Times New Roman" w:cs="Times New Roman"/>
                <w:bCs/>
                <w:kern w:val="36"/>
              </w:rPr>
              <w:t>технологию использования результатов</w:t>
            </w:r>
            <w:r w:rsidRPr="001E0AC5">
              <w:rPr>
                <w:rFonts w:ascii="Times New Roman" w:eastAsia="Times New Roman" w:hAnsi="Times New Roman" w:cs="Times New Roman"/>
                <w:b/>
                <w:bCs/>
                <w:kern w:val="36"/>
              </w:rPr>
              <w:t xml:space="preserve"> </w:t>
            </w:r>
            <w:r w:rsidRPr="001E0AC5">
              <w:rPr>
                <w:rFonts w:ascii="Times New Roman" w:eastAsia="Times New Roman" w:hAnsi="Times New Roman" w:cs="Times New Roman"/>
                <w:bCs/>
                <w:kern w:val="36"/>
              </w:rPr>
              <w:t xml:space="preserve">больших массивов данных; </w:t>
            </w:r>
          </w:p>
          <w:p w14:paraId="088B5DBD" w14:textId="77777777" w:rsidR="002C1A34" w:rsidRPr="001E0AC5" w:rsidRDefault="002C1A34" w:rsidP="002C1A34">
            <w:pPr>
              <w:spacing w:after="0" w:line="240" w:lineRule="auto"/>
              <w:jc w:val="both"/>
              <w:rPr>
                <w:rFonts w:ascii="Times New Roman" w:eastAsia="Times New Roman" w:hAnsi="Times New Roman" w:cs="Times New Roman"/>
                <w:bCs/>
                <w:kern w:val="36"/>
              </w:rPr>
            </w:pPr>
            <w:r w:rsidRPr="001E0AC5">
              <w:rPr>
                <w:rFonts w:ascii="Times New Roman" w:eastAsia="Times New Roman" w:hAnsi="Times New Roman" w:cs="Times New Roman"/>
                <w:b/>
                <w:bCs/>
                <w:kern w:val="36"/>
              </w:rPr>
              <w:t xml:space="preserve">Уметь – </w:t>
            </w:r>
            <w:r w:rsidRPr="001E0AC5">
              <w:rPr>
                <w:rFonts w:ascii="Times New Roman" w:eastAsia="Times New Roman" w:hAnsi="Times New Roman" w:cs="Times New Roman"/>
                <w:bCs/>
                <w:kern w:val="36"/>
              </w:rPr>
              <w:t>анализировать результаты обработки баз данных для разработки стратегии развития бизнеса.</w:t>
            </w:r>
          </w:p>
          <w:p w14:paraId="404FAE66" w14:textId="2921137B" w:rsidR="002C1A34" w:rsidRPr="001E0AC5" w:rsidRDefault="002C1A34" w:rsidP="002C1A34">
            <w:pPr>
              <w:spacing w:after="0" w:line="240" w:lineRule="auto"/>
              <w:jc w:val="both"/>
              <w:rPr>
                <w:rFonts w:ascii="Times New Roman" w:hAnsi="Times New Roman" w:cs="Times New Roman"/>
                <w:b/>
              </w:rPr>
            </w:pPr>
          </w:p>
        </w:tc>
        <w:tc>
          <w:tcPr>
            <w:tcW w:w="9356" w:type="dxa"/>
            <w:tcBorders>
              <w:top w:val="single" w:sz="4" w:space="0" w:color="auto"/>
              <w:left w:val="single" w:sz="4" w:space="0" w:color="auto"/>
              <w:bottom w:val="single" w:sz="4" w:space="0" w:color="auto"/>
              <w:right w:val="single" w:sz="4" w:space="0" w:color="auto"/>
            </w:tcBorders>
            <w:shd w:val="clear" w:color="auto" w:fill="auto"/>
          </w:tcPr>
          <w:p w14:paraId="6F548F9D" w14:textId="77777777" w:rsidR="002C1A34" w:rsidRPr="001E0AC5" w:rsidRDefault="002C1A34" w:rsidP="002C1A34">
            <w:pPr>
              <w:spacing w:after="0" w:line="240" w:lineRule="auto"/>
              <w:ind w:firstLine="317"/>
              <w:jc w:val="both"/>
              <w:rPr>
                <w:rFonts w:ascii="Times New Roman" w:hAnsi="Times New Roman" w:cs="Times New Roman"/>
              </w:rPr>
            </w:pPr>
            <w:r w:rsidRPr="001E0AC5">
              <w:rPr>
                <w:rFonts w:ascii="Times New Roman" w:hAnsi="Times New Roman" w:cs="Times New Roman"/>
                <w:b/>
              </w:rPr>
              <w:t xml:space="preserve">Задание 1. </w:t>
            </w:r>
            <w:r w:rsidRPr="001E0AC5">
              <w:rPr>
                <w:rFonts w:ascii="Times New Roman" w:hAnsi="Times New Roman" w:cs="Times New Roman"/>
              </w:rPr>
              <w:t xml:space="preserve">Предположим, руководство финтех-компании «А» приняло решение о ее продаже. Определите, какой из существующих подходов к оценке бизнеса может наиболее точно отразить реальную рыночную стоимость компании. Обоснуйте свое решение на примере конкретной компании. </w:t>
            </w:r>
          </w:p>
          <w:p w14:paraId="44E3C8A8" w14:textId="1A166B8E" w:rsidR="002C1A34" w:rsidRPr="001E0AC5" w:rsidRDefault="002C1A34" w:rsidP="002C1A34">
            <w:pPr>
              <w:spacing w:after="0" w:line="240" w:lineRule="auto"/>
              <w:ind w:firstLine="317"/>
              <w:jc w:val="both"/>
              <w:rPr>
                <w:rFonts w:ascii="Times New Roman" w:hAnsi="Times New Roman" w:cs="Times New Roman"/>
                <w:b/>
              </w:rPr>
            </w:pPr>
            <w:r w:rsidRPr="001E0AC5">
              <w:rPr>
                <w:rFonts w:ascii="Times New Roman" w:hAnsi="Times New Roman" w:cs="Times New Roman"/>
                <w:b/>
              </w:rPr>
              <w:t xml:space="preserve">Задание 2. </w:t>
            </w:r>
            <w:r w:rsidRPr="001E0AC5">
              <w:rPr>
                <w:rFonts w:ascii="Times New Roman" w:hAnsi="Times New Roman" w:cs="Times New Roman"/>
                <w:color w:val="000000" w:themeColor="text1"/>
              </w:rPr>
              <w:t xml:space="preserve">Перед крупным российским банком стоит задача по устранению ошибок безопасности на их сайте и в банковском приложении. Для этого руководство собирается приобрести стартап-компанию, специализирующуюся на информационной безопасности. На данный момент компания имеет непредсказуемую прибыль и непредсказуемый денежный поток. Цена последней сделки на рынке по аналогичной компании – 100 млн. долларов. Текущая прибыль компании 2 млн. долларов в год. Мультипликатор </w:t>
            </w:r>
            <w:r w:rsidRPr="001E0AC5">
              <w:rPr>
                <w:rFonts w:ascii="Times New Roman" w:hAnsi="Times New Roman" w:cs="Times New Roman"/>
                <w:color w:val="000000" w:themeColor="text1"/>
                <w:lang w:val="en-US"/>
              </w:rPr>
              <w:t>P</w:t>
            </w:r>
            <w:r w:rsidRPr="001E0AC5">
              <w:rPr>
                <w:rFonts w:ascii="Times New Roman" w:hAnsi="Times New Roman" w:cs="Times New Roman"/>
                <w:color w:val="000000" w:themeColor="text1"/>
              </w:rPr>
              <w:t>/</w:t>
            </w:r>
            <w:r w:rsidRPr="001E0AC5">
              <w:rPr>
                <w:rFonts w:ascii="Times New Roman" w:hAnsi="Times New Roman" w:cs="Times New Roman"/>
                <w:color w:val="000000" w:themeColor="text1"/>
                <w:lang w:val="en-US"/>
              </w:rPr>
              <w:t>E</w:t>
            </w:r>
            <w:r w:rsidRPr="001E0AC5">
              <w:rPr>
                <w:rFonts w:ascii="Times New Roman" w:hAnsi="Times New Roman" w:cs="Times New Roman"/>
                <w:color w:val="000000" w:themeColor="text1"/>
              </w:rPr>
              <w:t xml:space="preserve"> в отрасли – 15. Наибольшую ценность компании составляет группа талантливых разработчиков. Руководству необходимо оценить компанию и произвести сделку.</w:t>
            </w:r>
          </w:p>
        </w:tc>
      </w:tr>
    </w:tbl>
    <w:p w14:paraId="56310E01" w14:textId="77777777" w:rsidR="00711B81" w:rsidRDefault="00711B81" w:rsidP="00CE6FF8">
      <w:pPr>
        <w:spacing w:after="0" w:line="360" w:lineRule="auto"/>
        <w:ind w:firstLine="709"/>
        <w:jc w:val="both"/>
        <w:rPr>
          <w:rFonts w:ascii="Times New Roman" w:hAnsi="Times New Roman"/>
          <w:sz w:val="28"/>
          <w:szCs w:val="28"/>
          <w:lang w:eastAsia="ru-RU"/>
        </w:rPr>
        <w:sectPr w:rsidR="00711B81" w:rsidSect="00CF6A19">
          <w:pgSz w:w="16838" w:h="11906" w:orient="landscape"/>
          <w:pgMar w:top="1134" w:right="1134" w:bottom="1134" w:left="1134" w:header="709" w:footer="709" w:gutter="0"/>
          <w:cols w:space="708"/>
          <w:titlePg/>
          <w:docGrid w:linePitch="360"/>
        </w:sectPr>
      </w:pPr>
    </w:p>
    <w:p w14:paraId="3AC29966" w14:textId="77777777" w:rsidR="004C19D5" w:rsidRPr="004305F4" w:rsidRDefault="004C19D5" w:rsidP="004C19D5">
      <w:pPr>
        <w:pStyle w:val="40"/>
        <w:keepNext/>
        <w:keepLines/>
        <w:widowControl w:val="0"/>
        <w:shd w:val="clear" w:color="auto" w:fill="auto"/>
        <w:spacing w:after="0" w:line="360" w:lineRule="auto"/>
        <w:ind w:firstLine="567"/>
        <w:jc w:val="both"/>
        <w:outlineLvl w:val="0"/>
        <w:rPr>
          <w:bCs/>
          <w:sz w:val="28"/>
          <w:szCs w:val="28"/>
          <w:shd w:val="clear" w:color="auto" w:fill="FFFFFF"/>
        </w:rPr>
      </w:pPr>
      <w:bookmarkStart w:id="19" w:name="_Toc118655709"/>
      <w:r w:rsidRPr="004305F4">
        <w:rPr>
          <w:rFonts w:ascii="Times New Roman" w:hAnsi="Times New Roman" w:cs="Times New Roman"/>
          <w:sz w:val="28"/>
          <w:szCs w:val="28"/>
        </w:rPr>
        <w:lastRenderedPageBreak/>
        <w:t>8. Перечень основной и дополнительной литературы, необходимой для</w:t>
      </w:r>
      <w:bookmarkStart w:id="20" w:name="_Toc153687618"/>
      <w:bookmarkStart w:id="21" w:name="_Toc153677541"/>
      <w:bookmarkStart w:id="22" w:name="_Toc152469853"/>
      <w:bookmarkStart w:id="23" w:name="_Toc152400470"/>
      <w:bookmarkStart w:id="24" w:name="_Toc152400432"/>
      <w:bookmarkStart w:id="25" w:name="_Toc152142673"/>
      <w:bookmarkStart w:id="26" w:name="_Toc152142265"/>
      <w:bookmarkStart w:id="27" w:name="_Toc152141940"/>
      <w:bookmarkStart w:id="28" w:name="_Toc137982846"/>
      <w:bookmarkStart w:id="29" w:name="_Toc137877484"/>
      <w:bookmarkStart w:id="30" w:name="_Toc137611516"/>
      <w:bookmarkStart w:id="31" w:name="_Toc137611448"/>
      <w:bookmarkStart w:id="32" w:name="_Toc136601841"/>
      <w:bookmarkStart w:id="33" w:name="_Toc134586306"/>
      <w:bookmarkStart w:id="34" w:name="_Toc134360791"/>
      <w:bookmarkEnd w:id="19"/>
    </w:p>
    <w:p w14:paraId="4A055128" w14:textId="77777777" w:rsidR="00633F88" w:rsidRPr="00331AA3" w:rsidRDefault="00633F88" w:rsidP="00331AA3">
      <w:pPr>
        <w:pStyle w:val="a3"/>
        <w:tabs>
          <w:tab w:val="left" w:pos="993"/>
        </w:tabs>
        <w:spacing w:before="0" w:beforeAutospacing="0" w:after="0" w:afterAutospacing="0" w:line="336" w:lineRule="auto"/>
        <w:ind w:firstLine="709"/>
        <w:jc w:val="both"/>
        <w:rPr>
          <w:rStyle w:val="a8"/>
          <w:rFonts w:eastAsiaTheme="minorEastAsia"/>
          <w:bCs w:val="0"/>
          <w:sz w:val="28"/>
          <w:szCs w:val="28"/>
        </w:rPr>
      </w:pPr>
      <w:bookmarkStart w:id="35" w:name="_Toc118655711"/>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r w:rsidRPr="00331AA3">
        <w:rPr>
          <w:rStyle w:val="a8"/>
          <w:rFonts w:eastAsiaTheme="minorEastAsia"/>
          <w:sz w:val="28"/>
          <w:szCs w:val="28"/>
        </w:rPr>
        <w:t>Нормативные правовые акты</w:t>
      </w:r>
    </w:p>
    <w:p w14:paraId="49074392" w14:textId="77777777" w:rsidR="00633F88" w:rsidRPr="00331AA3" w:rsidRDefault="00633F88" w:rsidP="00331AA3">
      <w:pPr>
        <w:pStyle w:val="ae"/>
        <w:widowControl w:val="0"/>
        <w:numPr>
          <w:ilvl w:val="0"/>
          <w:numId w:val="2"/>
        </w:numPr>
        <w:tabs>
          <w:tab w:val="clear" w:pos="927"/>
          <w:tab w:val="left" w:pos="0"/>
          <w:tab w:val="left" w:pos="284"/>
          <w:tab w:val="num" w:pos="567"/>
          <w:tab w:val="left" w:pos="993"/>
        </w:tabs>
        <w:autoSpaceDE w:val="0"/>
        <w:autoSpaceDN w:val="0"/>
        <w:adjustRightInd w:val="0"/>
        <w:spacing w:line="336" w:lineRule="auto"/>
        <w:ind w:left="0" w:firstLine="709"/>
        <w:jc w:val="both"/>
        <w:rPr>
          <w:sz w:val="28"/>
          <w:szCs w:val="28"/>
        </w:rPr>
      </w:pPr>
      <w:r w:rsidRPr="00331AA3">
        <w:rPr>
          <w:sz w:val="28"/>
          <w:szCs w:val="28"/>
        </w:rPr>
        <w:t>Гражданский кодекс Российской Федерации</w:t>
      </w:r>
    </w:p>
    <w:p w14:paraId="36B8224A" w14:textId="77777777" w:rsidR="00633F88" w:rsidRPr="00331AA3" w:rsidRDefault="00633F88" w:rsidP="00331AA3">
      <w:pPr>
        <w:pStyle w:val="ae"/>
        <w:widowControl w:val="0"/>
        <w:numPr>
          <w:ilvl w:val="0"/>
          <w:numId w:val="2"/>
        </w:numPr>
        <w:tabs>
          <w:tab w:val="clear" w:pos="927"/>
          <w:tab w:val="left" w:pos="0"/>
          <w:tab w:val="left" w:pos="284"/>
          <w:tab w:val="num" w:pos="567"/>
          <w:tab w:val="left" w:pos="993"/>
        </w:tabs>
        <w:autoSpaceDE w:val="0"/>
        <w:autoSpaceDN w:val="0"/>
        <w:adjustRightInd w:val="0"/>
        <w:spacing w:line="336" w:lineRule="auto"/>
        <w:ind w:left="0" w:firstLine="709"/>
        <w:jc w:val="both"/>
        <w:rPr>
          <w:sz w:val="28"/>
          <w:szCs w:val="28"/>
        </w:rPr>
      </w:pPr>
      <w:r w:rsidRPr="00331AA3">
        <w:rPr>
          <w:sz w:val="28"/>
          <w:szCs w:val="28"/>
        </w:rPr>
        <w:t>Налоговый кодекс Российской Федерации</w:t>
      </w:r>
    </w:p>
    <w:p w14:paraId="51083A16" w14:textId="77777777" w:rsidR="00633F88" w:rsidRPr="00331AA3" w:rsidRDefault="00633F88" w:rsidP="00331AA3">
      <w:pPr>
        <w:pStyle w:val="ae"/>
        <w:widowControl w:val="0"/>
        <w:numPr>
          <w:ilvl w:val="0"/>
          <w:numId w:val="2"/>
        </w:numPr>
        <w:tabs>
          <w:tab w:val="clear" w:pos="927"/>
          <w:tab w:val="left" w:pos="0"/>
          <w:tab w:val="left" w:pos="284"/>
          <w:tab w:val="num" w:pos="567"/>
          <w:tab w:val="left" w:pos="993"/>
        </w:tabs>
        <w:autoSpaceDE w:val="0"/>
        <w:autoSpaceDN w:val="0"/>
        <w:adjustRightInd w:val="0"/>
        <w:spacing w:line="336" w:lineRule="auto"/>
        <w:ind w:left="0" w:firstLine="709"/>
        <w:jc w:val="both"/>
        <w:rPr>
          <w:sz w:val="28"/>
          <w:szCs w:val="28"/>
        </w:rPr>
      </w:pPr>
      <w:r w:rsidRPr="00331AA3">
        <w:rPr>
          <w:sz w:val="28"/>
          <w:szCs w:val="28"/>
        </w:rPr>
        <w:t>Программа "Цифровая экономика Российской Федерации". Утверждена распоряжением Правительства Российской Федерации от 28 июля 2017 г. N 1632-р.</w:t>
      </w:r>
    </w:p>
    <w:p w14:paraId="43A94997" w14:textId="77777777" w:rsidR="00633F88" w:rsidRPr="00331AA3" w:rsidRDefault="00633F88" w:rsidP="00331AA3">
      <w:pPr>
        <w:pStyle w:val="ae"/>
        <w:widowControl w:val="0"/>
        <w:numPr>
          <w:ilvl w:val="0"/>
          <w:numId w:val="2"/>
        </w:numPr>
        <w:tabs>
          <w:tab w:val="clear" w:pos="927"/>
          <w:tab w:val="left" w:pos="0"/>
          <w:tab w:val="left" w:pos="284"/>
          <w:tab w:val="num" w:pos="567"/>
          <w:tab w:val="left" w:pos="993"/>
        </w:tabs>
        <w:autoSpaceDE w:val="0"/>
        <w:autoSpaceDN w:val="0"/>
        <w:adjustRightInd w:val="0"/>
        <w:spacing w:line="336" w:lineRule="auto"/>
        <w:ind w:left="0" w:firstLine="709"/>
        <w:jc w:val="both"/>
        <w:rPr>
          <w:sz w:val="28"/>
          <w:szCs w:val="28"/>
        </w:rPr>
      </w:pPr>
      <w:r w:rsidRPr="00331AA3">
        <w:rPr>
          <w:sz w:val="28"/>
          <w:szCs w:val="28"/>
        </w:rPr>
        <w:t>Федеральный закон "Об информации, информационных технологиях и о защите информации" от 27.07.2006 N 149-ФЗ.</w:t>
      </w:r>
    </w:p>
    <w:p w14:paraId="5078F966" w14:textId="77777777" w:rsidR="00633F88" w:rsidRPr="00331AA3" w:rsidRDefault="00633F88" w:rsidP="00331AA3">
      <w:pPr>
        <w:pStyle w:val="ae"/>
        <w:widowControl w:val="0"/>
        <w:numPr>
          <w:ilvl w:val="0"/>
          <w:numId w:val="2"/>
        </w:numPr>
        <w:tabs>
          <w:tab w:val="clear" w:pos="927"/>
          <w:tab w:val="left" w:pos="0"/>
          <w:tab w:val="left" w:pos="284"/>
          <w:tab w:val="num" w:pos="567"/>
          <w:tab w:val="left" w:pos="993"/>
        </w:tabs>
        <w:autoSpaceDE w:val="0"/>
        <w:autoSpaceDN w:val="0"/>
        <w:adjustRightInd w:val="0"/>
        <w:spacing w:line="336" w:lineRule="auto"/>
        <w:ind w:left="0" w:firstLine="709"/>
        <w:jc w:val="both"/>
        <w:rPr>
          <w:sz w:val="28"/>
          <w:szCs w:val="28"/>
        </w:rPr>
      </w:pPr>
      <w:r w:rsidRPr="00331AA3">
        <w:rPr>
          <w:sz w:val="28"/>
          <w:szCs w:val="28"/>
        </w:rPr>
        <w:t>Федеральный закон "О цифровых финансовых активах, цифровой валюте и о внесении изменений в отдельные законодательные акты Российской Федерации" от 31.07.2020 N 259-ФЗ.</w:t>
      </w:r>
    </w:p>
    <w:p w14:paraId="4C04AC33" w14:textId="77777777" w:rsidR="00633F88" w:rsidRPr="00331AA3" w:rsidRDefault="00633F88" w:rsidP="00331AA3">
      <w:pPr>
        <w:pStyle w:val="ae"/>
        <w:widowControl w:val="0"/>
        <w:numPr>
          <w:ilvl w:val="0"/>
          <w:numId w:val="2"/>
        </w:numPr>
        <w:tabs>
          <w:tab w:val="clear" w:pos="927"/>
          <w:tab w:val="left" w:pos="0"/>
          <w:tab w:val="left" w:pos="284"/>
          <w:tab w:val="num" w:pos="567"/>
          <w:tab w:val="left" w:pos="993"/>
        </w:tabs>
        <w:autoSpaceDE w:val="0"/>
        <w:autoSpaceDN w:val="0"/>
        <w:adjustRightInd w:val="0"/>
        <w:spacing w:line="336" w:lineRule="auto"/>
        <w:ind w:left="0" w:firstLine="709"/>
        <w:jc w:val="both"/>
        <w:rPr>
          <w:sz w:val="28"/>
          <w:szCs w:val="28"/>
        </w:rPr>
      </w:pPr>
      <w:r w:rsidRPr="00331AA3">
        <w:rPr>
          <w:sz w:val="28"/>
          <w:szCs w:val="28"/>
        </w:rPr>
        <w:t>Федеральный закон О привлечении инвестиций с использованием инвестиционных платформ и о внесении изменений в отдельные законодательные акты Российской Федерации от 02.08.2019 г. № 259-ФЗ.</w:t>
      </w:r>
    </w:p>
    <w:p w14:paraId="6A4EFAD0" w14:textId="77777777" w:rsidR="00633F88" w:rsidRPr="00331AA3" w:rsidRDefault="00633F88" w:rsidP="00331AA3">
      <w:pPr>
        <w:pStyle w:val="ae"/>
        <w:widowControl w:val="0"/>
        <w:numPr>
          <w:ilvl w:val="0"/>
          <w:numId w:val="2"/>
        </w:numPr>
        <w:tabs>
          <w:tab w:val="clear" w:pos="927"/>
          <w:tab w:val="left" w:pos="0"/>
          <w:tab w:val="left" w:pos="284"/>
          <w:tab w:val="num" w:pos="567"/>
          <w:tab w:val="left" w:pos="993"/>
        </w:tabs>
        <w:autoSpaceDE w:val="0"/>
        <w:autoSpaceDN w:val="0"/>
        <w:adjustRightInd w:val="0"/>
        <w:spacing w:line="336" w:lineRule="auto"/>
        <w:ind w:left="0" w:firstLine="709"/>
        <w:jc w:val="both"/>
        <w:rPr>
          <w:sz w:val="28"/>
          <w:szCs w:val="28"/>
        </w:rPr>
      </w:pPr>
      <w:r w:rsidRPr="00331AA3">
        <w:rPr>
          <w:sz w:val="28"/>
          <w:szCs w:val="28"/>
        </w:rPr>
        <w:t>Указание ЦБ РФ «О перечне технологий, с применением которых вводятся в употребление создаются или используются цифровые инновации на финансовом рынке в рамках экспериментальных правовых режимов в сфере цифровых инноваций от 25.11.2020 № 5634-У.</w:t>
      </w:r>
    </w:p>
    <w:p w14:paraId="72F8F90B" w14:textId="77777777" w:rsidR="00633F88" w:rsidRPr="00331AA3" w:rsidRDefault="00633F88" w:rsidP="00331AA3">
      <w:pPr>
        <w:pStyle w:val="a3"/>
        <w:tabs>
          <w:tab w:val="left" w:pos="993"/>
        </w:tabs>
        <w:spacing w:before="0" w:beforeAutospacing="0" w:after="0" w:afterAutospacing="0" w:line="336" w:lineRule="auto"/>
        <w:ind w:firstLine="709"/>
        <w:jc w:val="both"/>
        <w:rPr>
          <w:b/>
          <w:bCs/>
          <w:sz w:val="28"/>
          <w:szCs w:val="28"/>
        </w:rPr>
      </w:pPr>
      <w:r w:rsidRPr="00331AA3">
        <w:rPr>
          <w:b/>
          <w:bCs/>
          <w:sz w:val="28"/>
          <w:szCs w:val="28"/>
        </w:rPr>
        <w:t>Основная литература:</w:t>
      </w:r>
    </w:p>
    <w:p w14:paraId="54770206" w14:textId="77777777" w:rsidR="00633F88" w:rsidRPr="00331AA3" w:rsidRDefault="00633F88" w:rsidP="00331AA3">
      <w:pPr>
        <w:pStyle w:val="a3"/>
        <w:tabs>
          <w:tab w:val="left" w:pos="993"/>
        </w:tabs>
        <w:spacing w:before="0" w:beforeAutospacing="0" w:after="0" w:afterAutospacing="0" w:line="336" w:lineRule="auto"/>
        <w:ind w:firstLine="709"/>
        <w:jc w:val="both"/>
        <w:rPr>
          <w:bCs/>
          <w:sz w:val="28"/>
          <w:szCs w:val="28"/>
          <w:shd w:val="clear" w:color="auto" w:fill="FFFFFF"/>
        </w:rPr>
      </w:pPr>
      <w:r w:rsidRPr="00331AA3">
        <w:rPr>
          <w:bCs/>
          <w:sz w:val="28"/>
          <w:szCs w:val="28"/>
          <w:shd w:val="clear" w:color="auto" w:fill="FFFFFF"/>
        </w:rPr>
        <w:t xml:space="preserve">8. Оценка бизнеса в цифровой экономике: учебник для студентов бакалавриата, обучающихся по направлению подготовки "Экономика" / М.А. Федотова, О.В. Лосева, Т.В. Тазихина [и др.]; Финуниверситет ; под ред. М.А. Федотовой, О.В. Лосевой, Т.В. Тазихиной. - Москва: Кнорус, 2022. - 390 с. - Текст : непосредственный. - То же. - ЭБС BOOK.ru. - URL:https://book.ru/book/943021 (дата обращения: 06.03.2023). — Текст : электронный. </w:t>
      </w:r>
    </w:p>
    <w:p w14:paraId="749570BA" w14:textId="77777777" w:rsidR="00633F88" w:rsidRPr="00331AA3" w:rsidRDefault="00633F88" w:rsidP="00331AA3">
      <w:pPr>
        <w:pStyle w:val="a3"/>
        <w:tabs>
          <w:tab w:val="left" w:pos="993"/>
        </w:tabs>
        <w:spacing w:before="0" w:beforeAutospacing="0" w:after="0" w:afterAutospacing="0" w:line="336" w:lineRule="auto"/>
        <w:ind w:firstLine="709"/>
        <w:jc w:val="both"/>
        <w:rPr>
          <w:b/>
          <w:sz w:val="28"/>
          <w:szCs w:val="28"/>
        </w:rPr>
      </w:pPr>
      <w:r w:rsidRPr="00331AA3">
        <w:rPr>
          <w:b/>
          <w:sz w:val="28"/>
          <w:szCs w:val="28"/>
        </w:rPr>
        <w:t>Дополнительная литература:</w:t>
      </w:r>
    </w:p>
    <w:p w14:paraId="24127387" w14:textId="77777777" w:rsidR="00633F88" w:rsidRPr="00331AA3" w:rsidRDefault="00633F88" w:rsidP="00331AA3">
      <w:pPr>
        <w:pStyle w:val="ae"/>
        <w:tabs>
          <w:tab w:val="left" w:pos="1134"/>
        </w:tabs>
        <w:spacing w:line="336" w:lineRule="auto"/>
        <w:ind w:left="0" w:firstLine="709"/>
        <w:jc w:val="both"/>
        <w:rPr>
          <w:sz w:val="28"/>
          <w:szCs w:val="28"/>
        </w:rPr>
      </w:pPr>
      <w:r w:rsidRPr="00331AA3">
        <w:rPr>
          <w:sz w:val="28"/>
          <w:szCs w:val="28"/>
        </w:rPr>
        <w:t xml:space="preserve">9. Акимов О. М. Современные финансовые технологии и индустрия платежей : учебное пособие / О. М. Акимов,  О. И. Ларина.  — Москва : КноРус, 2023. — 205 с. — ЭБС BOOK.ru. - URL: https://book.ru/book/946338 (дата обращения: </w:t>
      </w:r>
      <w:r w:rsidRPr="00331AA3">
        <w:rPr>
          <w:bCs/>
          <w:sz w:val="28"/>
          <w:szCs w:val="28"/>
          <w:shd w:val="clear" w:color="auto" w:fill="FFFFFF"/>
        </w:rPr>
        <w:t>06.03.2023</w:t>
      </w:r>
      <w:r w:rsidRPr="00331AA3">
        <w:rPr>
          <w:sz w:val="28"/>
          <w:szCs w:val="28"/>
        </w:rPr>
        <w:t xml:space="preserve">). — Текст : электронный. </w:t>
      </w:r>
    </w:p>
    <w:p w14:paraId="72E6C181" w14:textId="77777777" w:rsidR="00633F88" w:rsidRPr="00331AA3" w:rsidRDefault="00633F88" w:rsidP="00331AA3">
      <w:pPr>
        <w:pStyle w:val="ae"/>
        <w:tabs>
          <w:tab w:val="left" w:pos="1134"/>
        </w:tabs>
        <w:spacing w:line="336" w:lineRule="auto"/>
        <w:ind w:left="0" w:firstLine="709"/>
        <w:jc w:val="both"/>
        <w:rPr>
          <w:sz w:val="28"/>
          <w:szCs w:val="28"/>
        </w:rPr>
      </w:pPr>
      <w:r w:rsidRPr="00331AA3">
        <w:rPr>
          <w:sz w:val="28"/>
          <w:szCs w:val="28"/>
        </w:rPr>
        <w:lastRenderedPageBreak/>
        <w:t xml:space="preserve">10. Аншина, М.Л. Цифровая трансформация бизнеса : учебное пособие / М. Л. Аншина, Б. Б. Славин, У.Терри. — Москва : КноРус, 2022. — 270 с.— ЭБС BOOK.ru. -  URL: https://book.ru/book/943886 (дата обращения: </w:t>
      </w:r>
      <w:r w:rsidRPr="00331AA3">
        <w:rPr>
          <w:bCs/>
          <w:sz w:val="28"/>
          <w:szCs w:val="28"/>
          <w:shd w:val="clear" w:color="auto" w:fill="FFFFFF"/>
        </w:rPr>
        <w:t>06.03.2023</w:t>
      </w:r>
      <w:r w:rsidRPr="00331AA3">
        <w:rPr>
          <w:sz w:val="28"/>
          <w:szCs w:val="28"/>
        </w:rPr>
        <w:t xml:space="preserve">). — Текст : электронный. </w:t>
      </w:r>
    </w:p>
    <w:p w14:paraId="199A6C4C" w14:textId="77777777" w:rsidR="00633F88" w:rsidRPr="00331AA3" w:rsidRDefault="00633F88" w:rsidP="00331AA3">
      <w:pPr>
        <w:pStyle w:val="ae"/>
        <w:tabs>
          <w:tab w:val="left" w:pos="1134"/>
        </w:tabs>
        <w:spacing w:line="336" w:lineRule="auto"/>
        <w:ind w:left="0" w:firstLine="709"/>
        <w:jc w:val="both"/>
        <w:rPr>
          <w:sz w:val="28"/>
          <w:szCs w:val="28"/>
        </w:rPr>
      </w:pPr>
      <w:r w:rsidRPr="00331AA3">
        <w:rPr>
          <w:sz w:val="28"/>
          <w:szCs w:val="28"/>
        </w:rPr>
        <w:t xml:space="preserve">11. Васильева, Е.В. Маркетинг и управление продуктом на цифровых рынках: генерация и проверка идей через CustDev, дизайн-мышление и расчеты юнит-экономики: учебник для направления бакалавриата и магистратуры "Бизнес-информатика" / Е.В. Васильева, М.Р. Зобнина. — Москва: Кнорус, 2021. — 724 с. — (Бакалавриат и магистратура). - Текст: непосредственный. - То же. - 2023. - ЭБС BOOK.ru. - URL:https://book.ru/book/945917 (дата обращения: </w:t>
      </w:r>
      <w:r w:rsidRPr="00331AA3">
        <w:rPr>
          <w:bCs/>
          <w:sz w:val="28"/>
          <w:szCs w:val="28"/>
          <w:shd w:val="clear" w:color="auto" w:fill="FFFFFF"/>
        </w:rPr>
        <w:t>06.03.2023</w:t>
      </w:r>
      <w:r w:rsidRPr="00331AA3">
        <w:rPr>
          <w:sz w:val="28"/>
          <w:szCs w:val="28"/>
        </w:rPr>
        <w:t xml:space="preserve">). — Текст : электронный. </w:t>
      </w:r>
    </w:p>
    <w:p w14:paraId="543971F4" w14:textId="77777777" w:rsidR="00633F88" w:rsidRPr="00331AA3" w:rsidRDefault="00633F88" w:rsidP="00331AA3">
      <w:pPr>
        <w:pStyle w:val="ae"/>
        <w:shd w:val="clear" w:color="auto" w:fill="FFFFFF"/>
        <w:tabs>
          <w:tab w:val="left" w:pos="0"/>
        </w:tabs>
        <w:autoSpaceDE w:val="0"/>
        <w:autoSpaceDN w:val="0"/>
        <w:adjustRightInd w:val="0"/>
        <w:spacing w:line="336" w:lineRule="auto"/>
        <w:ind w:left="0" w:firstLine="709"/>
        <w:jc w:val="both"/>
        <w:rPr>
          <w:bCs/>
          <w:sz w:val="28"/>
          <w:szCs w:val="28"/>
          <w:shd w:val="clear" w:color="auto" w:fill="FFFFFF"/>
        </w:rPr>
      </w:pPr>
      <w:r w:rsidRPr="00331AA3">
        <w:rPr>
          <w:sz w:val="28"/>
          <w:szCs w:val="28"/>
        </w:rPr>
        <w:t xml:space="preserve">12. Исаев, Р.А. Банк 3.0. Стратегии, бизнес-процессы, инновации: монография / Р.А. Исаев. - Москва: Инфра-М, 2019. - 160 с. - (Научная мысль). - Текст : непосредственный. - То же. - ЭБС ZNANIUM.com. – URL: https://new.znanium.com/catalog/product/994352 (дата обращения: </w:t>
      </w:r>
      <w:bookmarkStart w:id="36" w:name="_Hlk128992835"/>
      <w:r w:rsidRPr="00331AA3">
        <w:rPr>
          <w:bCs/>
          <w:sz w:val="28"/>
          <w:szCs w:val="28"/>
          <w:shd w:val="clear" w:color="auto" w:fill="FFFFFF"/>
        </w:rPr>
        <w:t>06.03.2023</w:t>
      </w:r>
      <w:bookmarkEnd w:id="36"/>
      <w:r w:rsidRPr="00331AA3">
        <w:rPr>
          <w:sz w:val="28"/>
          <w:szCs w:val="28"/>
        </w:rPr>
        <w:t xml:space="preserve">). – Текст : электронный. </w:t>
      </w:r>
    </w:p>
    <w:p w14:paraId="3AD58F62" w14:textId="77777777" w:rsidR="00633F88" w:rsidRPr="00331AA3" w:rsidRDefault="00633F88" w:rsidP="00331AA3">
      <w:pPr>
        <w:pStyle w:val="a3"/>
        <w:shd w:val="clear" w:color="auto" w:fill="FFFFFF"/>
        <w:tabs>
          <w:tab w:val="left" w:pos="0"/>
        </w:tabs>
        <w:spacing w:before="0" w:beforeAutospacing="0" w:after="0" w:afterAutospacing="0" w:line="336" w:lineRule="auto"/>
        <w:ind w:firstLine="709"/>
        <w:jc w:val="both"/>
        <w:rPr>
          <w:bCs/>
          <w:sz w:val="28"/>
          <w:szCs w:val="28"/>
          <w:shd w:val="clear" w:color="auto" w:fill="FFFFFF"/>
        </w:rPr>
      </w:pPr>
      <w:r w:rsidRPr="00331AA3">
        <w:rPr>
          <w:sz w:val="28"/>
          <w:szCs w:val="28"/>
        </w:rPr>
        <w:t xml:space="preserve">13. Солдаткин, С.Н. Современные финансовые технологии : учебное пособие / С. Н. Солдаткин. — Москва : КноРус, 2020. — 192 с. — (Бакалавриат и магистратура). – ЭБС BOOK.ru. — URL: https://book.ru/book/936536 (дата обращения: </w:t>
      </w:r>
      <w:r w:rsidRPr="00331AA3">
        <w:rPr>
          <w:bCs/>
          <w:sz w:val="28"/>
          <w:szCs w:val="28"/>
          <w:shd w:val="clear" w:color="auto" w:fill="FFFFFF"/>
        </w:rPr>
        <w:t>06.03.2023</w:t>
      </w:r>
      <w:r w:rsidRPr="00331AA3">
        <w:rPr>
          <w:sz w:val="28"/>
          <w:szCs w:val="28"/>
        </w:rPr>
        <w:t xml:space="preserve">). — Текст : электронный. </w:t>
      </w:r>
    </w:p>
    <w:p w14:paraId="2DEA721A" w14:textId="77777777" w:rsidR="00633F88" w:rsidRPr="00331AA3" w:rsidRDefault="00633F88" w:rsidP="00331AA3">
      <w:pPr>
        <w:pStyle w:val="40"/>
        <w:keepNext/>
        <w:keepLines/>
        <w:widowControl w:val="0"/>
        <w:shd w:val="clear" w:color="auto" w:fill="auto"/>
        <w:spacing w:after="0" w:line="336" w:lineRule="auto"/>
        <w:ind w:firstLine="709"/>
        <w:jc w:val="both"/>
        <w:outlineLvl w:val="0"/>
        <w:rPr>
          <w:rFonts w:ascii="Times New Roman" w:eastAsia="Times New Roman" w:hAnsi="Times New Roman" w:cs="Times New Roman"/>
          <w:b w:val="0"/>
          <w:bCs/>
          <w:sz w:val="28"/>
          <w:szCs w:val="28"/>
          <w:shd w:val="clear" w:color="auto" w:fill="FFFFFF"/>
          <w:lang w:eastAsia="ru-RU"/>
        </w:rPr>
      </w:pPr>
      <w:bookmarkStart w:id="37" w:name="_Toc118655710"/>
      <w:r w:rsidRPr="00331AA3">
        <w:rPr>
          <w:rFonts w:ascii="Times New Roman" w:eastAsia="Times New Roman" w:hAnsi="Times New Roman" w:cs="Times New Roman"/>
          <w:b w:val="0"/>
          <w:bCs/>
          <w:sz w:val="28"/>
          <w:szCs w:val="28"/>
          <w:shd w:val="clear" w:color="auto" w:fill="FFFFFF"/>
          <w:lang w:eastAsia="ru-RU"/>
        </w:rPr>
        <w:t xml:space="preserve">14. Хотинская, Г.И. Финансовые технологии (FinTech) и их влияние на деловую экосистему : монография / Г.И. Хотинская, А.С. Дмитракова, А.В. Ратников. — Москва : Русайнс, 2022. — 163 с. — ЭБС BOOK.ru. — URL: https://book.ru/book/945660 (дата обращения: 06.03.2023). — Текст : электронный. </w:t>
      </w:r>
    </w:p>
    <w:p w14:paraId="16281E93" w14:textId="77777777" w:rsidR="00633F88" w:rsidRPr="00331AA3" w:rsidRDefault="00633F88" w:rsidP="00331AA3">
      <w:pPr>
        <w:pStyle w:val="40"/>
        <w:keepNext/>
        <w:keepLines/>
        <w:widowControl w:val="0"/>
        <w:shd w:val="clear" w:color="auto" w:fill="auto"/>
        <w:spacing w:after="0" w:line="336" w:lineRule="auto"/>
        <w:ind w:firstLine="709"/>
        <w:jc w:val="both"/>
        <w:outlineLvl w:val="0"/>
        <w:rPr>
          <w:rFonts w:ascii="Times New Roman" w:hAnsi="Times New Roman" w:cs="Times New Roman"/>
          <w:sz w:val="28"/>
          <w:szCs w:val="28"/>
        </w:rPr>
      </w:pPr>
      <w:r w:rsidRPr="00331AA3">
        <w:rPr>
          <w:rFonts w:ascii="Times New Roman" w:hAnsi="Times New Roman" w:cs="Times New Roman"/>
          <w:sz w:val="28"/>
          <w:szCs w:val="28"/>
        </w:rPr>
        <w:t>9. Перечень ресурсов информационно-телекоммуникационной сети «Интернет», необходимых для освоения дисциплины</w:t>
      </w:r>
      <w:bookmarkEnd w:id="37"/>
    </w:p>
    <w:p w14:paraId="1C2999B0" w14:textId="77777777" w:rsidR="00633F88" w:rsidRPr="00331AA3" w:rsidRDefault="00633F88" w:rsidP="00331AA3">
      <w:pPr>
        <w:pStyle w:val="a3"/>
        <w:numPr>
          <w:ilvl w:val="0"/>
          <w:numId w:val="3"/>
        </w:numPr>
        <w:suppressLineNumbers/>
        <w:tabs>
          <w:tab w:val="clear" w:pos="720"/>
          <w:tab w:val="num" w:pos="0"/>
          <w:tab w:val="left" w:pos="426"/>
          <w:tab w:val="left" w:pos="1134"/>
          <w:tab w:val="left" w:pos="3240"/>
          <w:tab w:val="left" w:pos="3600"/>
        </w:tabs>
        <w:suppressAutoHyphens/>
        <w:spacing w:before="0" w:beforeAutospacing="0" w:after="0" w:afterAutospacing="0" w:line="336" w:lineRule="auto"/>
        <w:ind w:left="0" w:firstLine="709"/>
        <w:contextualSpacing/>
        <w:jc w:val="both"/>
        <w:rPr>
          <w:rStyle w:val="greenurl"/>
          <w:sz w:val="28"/>
          <w:szCs w:val="28"/>
        </w:rPr>
      </w:pPr>
      <w:r w:rsidRPr="00331AA3">
        <w:rPr>
          <w:sz w:val="28"/>
          <w:szCs w:val="28"/>
        </w:rPr>
        <w:t>Официальный с</w:t>
      </w:r>
      <w:r w:rsidRPr="00331AA3">
        <w:rPr>
          <w:rStyle w:val="greenurl"/>
          <w:sz w:val="28"/>
          <w:szCs w:val="28"/>
        </w:rPr>
        <w:t xml:space="preserve">айт Московской Биржи - </w:t>
      </w:r>
      <w:r w:rsidRPr="00331AA3">
        <w:rPr>
          <w:rStyle w:val="greenurl"/>
          <w:sz w:val="28"/>
          <w:szCs w:val="28"/>
          <w:lang w:val="en-US"/>
        </w:rPr>
        <w:t>www</w:t>
      </w:r>
      <w:r w:rsidRPr="00331AA3">
        <w:rPr>
          <w:rStyle w:val="greenurl"/>
          <w:sz w:val="28"/>
          <w:szCs w:val="28"/>
        </w:rPr>
        <w:t>.</w:t>
      </w:r>
      <w:r w:rsidRPr="00331AA3">
        <w:rPr>
          <w:rStyle w:val="greenurl"/>
          <w:sz w:val="28"/>
          <w:szCs w:val="28"/>
          <w:lang w:val="en-US"/>
        </w:rPr>
        <w:t>moex</w:t>
      </w:r>
      <w:r w:rsidRPr="00331AA3">
        <w:rPr>
          <w:rStyle w:val="greenurl"/>
          <w:sz w:val="28"/>
          <w:szCs w:val="28"/>
        </w:rPr>
        <w:t>.</w:t>
      </w:r>
      <w:r w:rsidRPr="00331AA3">
        <w:rPr>
          <w:rStyle w:val="greenurl"/>
          <w:sz w:val="28"/>
          <w:szCs w:val="28"/>
          <w:lang w:val="en-US"/>
        </w:rPr>
        <w:t>com</w:t>
      </w:r>
      <w:r w:rsidRPr="00331AA3">
        <w:rPr>
          <w:rStyle w:val="greenurl"/>
          <w:sz w:val="28"/>
          <w:szCs w:val="28"/>
        </w:rPr>
        <w:t>.</w:t>
      </w:r>
    </w:p>
    <w:p w14:paraId="02F9B5D4" w14:textId="77777777" w:rsidR="00633F88" w:rsidRPr="00331AA3" w:rsidRDefault="00633F88" w:rsidP="00331AA3">
      <w:pPr>
        <w:pStyle w:val="a3"/>
        <w:numPr>
          <w:ilvl w:val="0"/>
          <w:numId w:val="3"/>
        </w:numPr>
        <w:suppressLineNumbers/>
        <w:tabs>
          <w:tab w:val="clear" w:pos="720"/>
          <w:tab w:val="num" w:pos="0"/>
          <w:tab w:val="left" w:pos="426"/>
          <w:tab w:val="left" w:pos="851"/>
          <w:tab w:val="left" w:pos="1134"/>
        </w:tabs>
        <w:suppressAutoHyphens/>
        <w:spacing w:before="0" w:beforeAutospacing="0" w:after="0" w:afterAutospacing="0" w:line="336" w:lineRule="auto"/>
        <w:ind w:left="0" w:firstLine="709"/>
        <w:contextualSpacing/>
        <w:jc w:val="both"/>
        <w:rPr>
          <w:sz w:val="28"/>
          <w:szCs w:val="28"/>
        </w:rPr>
      </w:pPr>
      <w:r w:rsidRPr="00331AA3">
        <w:rPr>
          <w:sz w:val="28"/>
          <w:szCs w:val="28"/>
        </w:rPr>
        <w:t>Официальный с</w:t>
      </w:r>
      <w:r w:rsidRPr="00331AA3">
        <w:rPr>
          <w:rStyle w:val="greenurl"/>
          <w:sz w:val="28"/>
          <w:szCs w:val="28"/>
        </w:rPr>
        <w:t>айт журнала «Финансовый менеджмент»</w:t>
      </w:r>
      <w:r w:rsidRPr="00331AA3">
        <w:rPr>
          <w:sz w:val="28"/>
          <w:szCs w:val="28"/>
        </w:rPr>
        <w:t xml:space="preserve"> - </w:t>
      </w:r>
      <w:hyperlink r:id="rId12" w:history="1">
        <w:r w:rsidRPr="00331AA3">
          <w:rPr>
            <w:rStyle w:val="a4"/>
            <w:color w:val="auto"/>
            <w:sz w:val="28"/>
            <w:szCs w:val="28"/>
            <w:u w:val="none"/>
            <w:lang w:val="en-US"/>
          </w:rPr>
          <w:t>www</w:t>
        </w:r>
        <w:r w:rsidRPr="00331AA3">
          <w:rPr>
            <w:rStyle w:val="a4"/>
            <w:color w:val="auto"/>
            <w:sz w:val="28"/>
            <w:szCs w:val="28"/>
            <w:u w:val="none"/>
          </w:rPr>
          <w:t>.</w:t>
        </w:r>
        <w:r w:rsidRPr="00331AA3">
          <w:rPr>
            <w:rStyle w:val="a4"/>
            <w:color w:val="auto"/>
            <w:sz w:val="28"/>
            <w:szCs w:val="28"/>
            <w:u w:val="none"/>
            <w:lang w:val="en-US"/>
          </w:rPr>
          <w:t>finman</w:t>
        </w:r>
        <w:r w:rsidRPr="00331AA3">
          <w:rPr>
            <w:rStyle w:val="a4"/>
            <w:color w:val="auto"/>
            <w:sz w:val="28"/>
            <w:szCs w:val="28"/>
            <w:u w:val="none"/>
          </w:rPr>
          <w:t>.</w:t>
        </w:r>
        <w:r w:rsidRPr="00331AA3">
          <w:rPr>
            <w:rStyle w:val="a4"/>
            <w:color w:val="auto"/>
            <w:sz w:val="28"/>
            <w:szCs w:val="28"/>
            <w:u w:val="none"/>
            <w:lang w:val="en-US"/>
          </w:rPr>
          <w:t>ru</w:t>
        </w:r>
      </w:hyperlink>
      <w:r w:rsidRPr="00331AA3">
        <w:rPr>
          <w:sz w:val="28"/>
          <w:szCs w:val="28"/>
        </w:rPr>
        <w:t>.</w:t>
      </w:r>
    </w:p>
    <w:p w14:paraId="40C14508" w14:textId="77777777" w:rsidR="00633F88" w:rsidRPr="00331AA3" w:rsidRDefault="00633F88" w:rsidP="00331AA3">
      <w:pPr>
        <w:pStyle w:val="ae"/>
        <w:widowControl w:val="0"/>
        <w:numPr>
          <w:ilvl w:val="0"/>
          <w:numId w:val="3"/>
        </w:numPr>
        <w:tabs>
          <w:tab w:val="clear" w:pos="720"/>
          <w:tab w:val="num" w:pos="0"/>
          <w:tab w:val="left" w:pos="360"/>
          <w:tab w:val="left" w:pos="1100"/>
          <w:tab w:val="left" w:pos="1134"/>
        </w:tabs>
        <w:spacing w:line="336" w:lineRule="auto"/>
        <w:ind w:left="0" w:firstLine="709"/>
        <w:jc w:val="both"/>
        <w:rPr>
          <w:sz w:val="28"/>
          <w:szCs w:val="28"/>
        </w:rPr>
      </w:pPr>
      <w:r w:rsidRPr="00331AA3">
        <w:rPr>
          <w:sz w:val="28"/>
          <w:szCs w:val="28"/>
        </w:rPr>
        <w:t>Официальный сайт КРМ</w:t>
      </w:r>
      <w:r w:rsidRPr="00331AA3">
        <w:rPr>
          <w:sz w:val="28"/>
          <w:szCs w:val="28"/>
          <w:lang w:val="en-US"/>
        </w:rPr>
        <w:t>G</w:t>
      </w:r>
      <w:r w:rsidRPr="00331AA3">
        <w:rPr>
          <w:sz w:val="28"/>
          <w:szCs w:val="28"/>
        </w:rPr>
        <w:t xml:space="preserve"> - https://home.kpmg.com.</w:t>
      </w:r>
    </w:p>
    <w:p w14:paraId="51821488" w14:textId="77777777" w:rsidR="00633F88" w:rsidRPr="00331AA3" w:rsidRDefault="00633F88" w:rsidP="00331AA3">
      <w:pPr>
        <w:pStyle w:val="ae"/>
        <w:widowControl w:val="0"/>
        <w:numPr>
          <w:ilvl w:val="0"/>
          <w:numId w:val="3"/>
        </w:numPr>
        <w:tabs>
          <w:tab w:val="clear" w:pos="720"/>
          <w:tab w:val="num" w:pos="0"/>
          <w:tab w:val="left" w:pos="360"/>
          <w:tab w:val="left" w:pos="1100"/>
          <w:tab w:val="left" w:pos="1134"/>
        </w:tabs>
        <w:spacing w:line="336" w:lineRule="auto"/>
        <w:ind w:left="0" w:firstLine="709"/>
        <w:jc w:val="both"/>
        <w:rPr>
          <w:sz w:val="28"/>
          <w:szCs w:val="28"/>
        </w:rPr>
      </w:pPr>
      <w:r w:rsidRPr="00331AA3">
        <w:rPr>
          <w:sz w:val="28"/>
          <w:szCs w:val="28"/>
        </w:rPr>
        <w:t>Официальный сайт PwC - https://www.pwc.ru.</w:t>
      </w:r>
    </w:p>
    <w:p w14:paraId="065A80F9" w14:textId="77777777" w:rsidR="00633F88" w:rsidRPr="00331AA3" w:rsidRDefault="00633F88" w:rsidP="00331AA3">
      <w:pPr>
        <w:pStyle w:val="ae"/>
        <w:widowControl w:val="0"/>
        <w:numPr>
          <w:ilvl w:val="0"/>
          <w:numId w:val="3"/>
        </w:numPr>
        <w:tabs>
          <w:tab w:val="clear" w:pos="720"/>
          <w:tab w:val="num" w:pos="0"/>
          <w:tab w:val="left" w:pos="360"/>
          <w:tab w:val="left" w:pos="1100"/>
          <w:tab w:val="left" w:pos="1134"/>
        </w:tabs>
        <w:spacing w:line="336" w:lineRule="auto"/>
        <w:ind w:left="0" w:firstLine="709"/>
        <w:jc w:val="both"/>
        <w:rPr>
          <w:sz w:val="28"/>
          <w:szCs w:val="28"/>
        </w:rPr>
      </w:pPr>
      <w:r w:rsidRPr="00331AA3">
        <w:rPr>
          <w:sz w:val="28"/>
          <w:szCs w:val="28"/>
        </w:rPr>
        <w:lastRenderedPageBreak/>
        <w:t>Официальный сайт Делойт - https://www2.deloitte.com.</w:t>
      </w:r>
    </w:p>
    <w:p w14:paraId="59128295" w14:textId="77777777" w:rsidR="00633F88" w:rsidRPr="00331AA3" w:rsidRDefault="00633F88" w:rsidP="00331AA3">
      <w:pPr>
        <w:pStyle w:val="ae"/>
        <w:widowControl w:val="0"/>
        <w:numPr>
          <w:ilvl w:val="0"/>
          <w:numId w:val="3"/>
        </w:numPr>
        <w:tabs>
          <w:tab w:val="clear" w:pos="720"/>
          <w:tab w:val="num" w:pos="0"/>
          <w:tab w:val="left" w:pos="360"/>
          <w:tab w:val="left" w:pos="1100"/>
          <w:tab w:val="left" w:pos="1134"/>
        </w:tabs>
        <w:spacing w:line="336" w:lineRule="auto"/>
        <w:ind w:left="0" w:firstLine="709"/>
        <w:jc w:val="both"/>
        <w:rPr>
          <w:sz w:val="28"/>
          <w:szCs w:val="28"/>
        </w:rPr>
      </w:pPr>
      <w:r w:rsidRPr="00331AA3">
        <w:rPr>
          <w:sz w:val="28"/>
          <w:szCs w:val="28"/>
        </w:rPr>
        <w:t xml:space="preserve">Официальный сайт Ассоциации Финтех - </w:t>
      </w:r>
      <w:hyperlink r:id="rId13" w:history="1">
        <w:r w:rsidRPr="00331AA3">
          <w:rPr>
            <w:rStyle w:val="a4"/>
            <w:color w:val="auto"/>
            <w:sz w:val="28"/>
            <w:szCs w:val="28"/>
            <w:u w:val="none"/>
            <w:lang w:val="en-US"/>
          </w:rPr>
          <w:t>http</w:t>
        </w:r>
        <w:r w:rsidRPr="00331AA3">
          <w:rPr>
            <w:rStyle w:val="a4"/>
            <w:color w:val="auto"/>
            <w:sz w:val="28"/>
            <w:szCs w:val="28"/>
            <w:u w:val="none"/>
          </w:rPr>
          <w:t>://</w:t>
        </w:r>
        <w:r w:rsidRPr="00331AA3">
          <w:rPr>
            <w:rStyle w:val="a4"/>
            <w:color w:val="auto"/>
            <w:sz w:val="28"/>
            <w:szCs w:val="28"/>
            <w:u w:val="none"/>
            <w:lang w:val="en-US"/>
          </w:rPr>
          <w:t>fintechru</w:t>
        </w:r>
        <w:r w:rsidRPr="00331AA3">
          <w:rPr>
            <w:rStyle w:val="a4"/>
            <w:color w:val="auto"/>
            <w:sz w:val="28"/>
            <w:szCs w:val="28"/>
            <w:u w:val="none"/>
          </w:rPr>
          <w:t>.</w:t>
        </w:r>
        <w:r w:rsidRPr="00331AA3">
          <w:rPr>
            <w:rStyle w:val="a4"/>
            <w:color w:val="auto"/>
            <w:sz w:val="28"/>
            <w:szCs w:val="28"/>
            <w:u w:val="none"/>
            <w:lang w:val="en-US"/>
          </w:rPr>
          <w:t>org</w:t>
        </w:r>
      </w:hyperlink>
      <w:r w:rsidRPr="00331AA3">
        <w:rPr>
          <w:sz w:val="28"/>
          <w:szCs w:val="28"/>
        </w:rPr>
        <w:t>.</w:t>
      </w:r>
    </w:p>
    <w:p w14:paraId="36287BD3" w14:textId="77777777" w:rsidR="00633F88" w:rsidRPr="00331AA3" w:rsidRDefault="00633F88" w:rsidP="00331AA3">
      <w:pPr>
        <w:pStyle w:val="a3"/>
        <w:numPr>
          <w:ilvl w:val="0"/>
          <w:numId w:val="3"/>
        </w:numPr>
        <w:suppressLineNumbers/>
        <w:tabs>
          <w:tab w:val="clear" w:pos="720"/>
          <w:tab w:val="num" w:pos="0"/>
          <w:tab w:val="left" w:pos="426"/>
          <w:tab w:val="left" w:pos="851"/>
          <w:tab w:val="left" w:pos="1134"/>
        </w:tabs>
        <w:suppressAutoHyphens/>
        <w:spacing w:before="0" w:beforeAutospacing="0" w:after="0" w:afterAutospacing="0" w:line="336" w:lineRule="auto"/>
        <w:ind w:left="0" w:firstLine="709"/>
        <w:contextualSpacing/>
        <w:jc w:val="both"/>
        <w:rPr>
          <w:sz w:val="28"/>
          <w:szCs w:val="28"/>
        </w:rPr>
      </w:pPr>
      <w:r w:rsidRPr="00331AA3">
        <w:rPr>
          <w:sz w:val="28"/>
          <w:szCs w:val="28"/>
        </w:rPr>
        <w:t xml:space="preserve">Корпоративный менеджмент /Информационный интернет-проект - </w:t>
      </w:r>
      <w:hyperlink r:id="rId14" w:history="1">
        <w:r w:rsidRPr="00331AA3">
          <w:rPr>
            <w:rStyle w:val="a4"/>
            <w:color w:val="auto"/>
            <w:sz w:val="28"/>
            <w:szCs w:val="28"/>
            <w:u w:val="none"/>
            <w:lang w:val="en-US"/>
          </w:rPr>
          <w:t>www</w:t>
        </w:r>
        <w:r w:rsidRPr="00331AA3">
          <w:rPr>
            <w:rStyle w:val="a4"/>
            <w:color w:val="auto"/>
            <w:sz w:val="28"/>
            <w:szCs w:val="28"/>
            <w:u w:val="none"/>
          </w:rPr>
          <w:t>.</w:t>
        </w:r>
        <w:r w:rsidRPr="00331AA3">
          <w:rPr>
            <w:rStyle w:val="a4"/>
            <w:color w:val="auto"/>
            <w:sz w:val="28"/>
            <w:szCs w:val="28"/>
            <w:u w:val="none"/>
            <w:lang w:val="en-US"/>
          </w:rPr>
          <w:t>cfin</w:t>
        </w:r>
        <w:r w:rsidRPr="00331AA3">
          <w:rPr>
            <w:rStyle w:val="a4"/>
            <w:color w:val="auto"/>
            <w:sz w:val="28"/>
            <w:szCs w:val="28"/>
            <w:u w:val="none"/>
          </w:rPr>
          <w:t>.</w:t>
        </w:r>
        <w:r w:rsidRPr="00331AA3">
          <w:rPr>
            <w:rStyle w:val="a4"/>
            <w:color w:val="auto"/>
            <w:sz w:val="28"/>
            <w:szCs w:val="28"/>
            <w:u w:val="none"/>
            <w:lang w:val="en-US"/>
          </w:rPr>
          <w:t>ru</w:t>
        </w:r>
      </w:hyperlink>
      <w:r w:rsidRPr="00331AA3">
        <w:rPr>
          <w:sz w:val="28"/>
          <w:szCs w:val="28"/>
        </w:rPr>
        <w:t>.</w:t>
      </w:r>
    </w:p>
    <w:p w14:paraId="4A23247E" w14:textId="4217C440" w:rsidR="00633F88" w:rsidRPr="00331AA3" w:rsidRDefault="00633F88" w:rsidP="00331AA3">
      <w:pPr>
        <w:tabs>
          <w:tab w:val="left" w:pos="993"/>
        </w:tabs>
        <w:spacing w:after="0" w:line="336" w:lineRule="auto"/>
        <w:ind w:firstLine="709"/>
        <w:jc w:val="both"/>
        <w:rPr>
          <w:rFonts w:ascii="Times New Roman" w:eastAsia="Times New Roman" w:hAnsi="Times New Roman" w:cs="Times New Roman"/>
          <w:sz w:val="28"/>
          <w:szCs w:val="28"/>
          <w:lang w:eastAsia="ru-RU"/>
        </w:rPr>
      </w:pPr>
      <w:r w:rsidRPr="00331AA3">
        <w:rPr>
          <w:rFonts w:ascii="Times New Roman" w:eastAsia="Times New Roman" w:hAnsi="Times New Roman" w:cs="Times New Roman"/>
          <w:sz w:val="28"/>
          <w:szCs w:val="28"/>
          <w:lang w:eastAsia="ru-RU"/>
        </w:rPr>
        <w:t>8. Электронные ресурсы БИК:</w:t>
      </w:r>
    </w:p>
    <w:p w14:paraId="413BE39E" w14:textId="77777777" w:rsidR="00633F88" w:rsidRPr="00331AA3" w:rsidRDefault="00633F88" w:rsidP="00331AA3">
      <w:pPr>
        <w:pStyle w:val="ae"/>
        <w:numPr>
          <w:ilvl w:val="0"/>
          <w:numId w:val="32"/>
        </w:numPr>
        <w:tabs>
          <w:tab w:val="left" w:pos="993"/>
        </w:tabs>
        <w:spacing w:line="336" w:lineRule="auto"/>
        <w:ind w:left="0" w:firstLine="709"/>
        <w:jc w:val="both"/>
        <w:rPr>
          <w:sz w:val="28"/>
          <w:szCs w:val="28"/>
        </w:rPr>
      </w:pPr>
      <w:r w:rsidRPr="00331AA3">
        <w:rPr>
          <w:sz w:val="28"/>
          <w:szCs w:val="28"/>
        </w:rPr>
        <w:t xml:space="preserve">Электронная библиотека Финансового университета (ЭБ) </w:t>
      </w:r>
      <w:hyperlink r:id="rId15" w:history="1">
        <w:r w:rsidRPr="00331AA3">
          <w:rPr>
            <w:rStyle w:val="a4"/>
            <w:color w:val="auto"/>
            <w:sz w:val="28"/>
            <w:szCs w:val="28"/>
          </w:rPr>
          <w:t>http://elib.fa.ru/</w:t>
        </w:r>
      </w:hyperlink>
    </w:p>
    <w:p w14:paraId="3198092E" w14:textId="77777777" w:rsidR="00633F88" w:rsidRPr="00331AA3" w:rsidRDefault="00633F88" w:rsidP="00331AA3">
      <w:pPr>
        <w:pStyle w:val="ae"/>
        <w:numPr>
          <w:ilvl w:val="0"/>
          <w:numId w:val="32"/>
        </w:numPr>
        <w:tabs>
          <w:tab w:val="left" w:pos="993"/>
        </w:tabs>
        <w:spacing w:line="336" w:lineRule="auto"/>
        <w:ind w:left="0" w:firstLine="709"/>
        <w:jc w:val="both"/>
        <w:rPr>
          <w:sz w:val="28"/>
          <w:szCs w:val="28"/>
        </w:rPr>
      </w:pPr>
      <w:r w:rsidRPr="00331AA3">
        <w:rPr>
          <w:sz w:val="28"/>
          <w:szCs w:val="28"/>
        </w:rPr>
        <w:t>Электронно-библиотечная система BOOK.RU http://www.book.ru</w:t>
      </w:r>
    </w:p>
    <w:p w14:paraId="30A4E8F4" w14:textId="77777777" w:rsidR="00633F88" w:rsidRPr="00331AA3" w:rsidRDefault="00633F88" w:rsidP="00331AA3">
      <w:pPr>
        <w:pStyle w:val="ae"/>
        <w:numPr>
          <w:ilvl w:val="0"/>
          <w:numId w:val="32"/>
        </w:numPr>
        <w:tabs>
          <w:tab w:val="left" w:pos="993"/>
        </w:tabs>
        <w:spacing w:line="336" w:lineRule="auto"/>
        <w:ind w:left="0" w:firstLine="709"/>
        <w:jc w:val="both"/>
        <w:rPr>
          <w:sz w:val="28"/>
          <w:szCs w:val="28"/>
        </w:rPr>
      </w:pPr>
      <w:r w:rsidRPr="00331AA3">
        <w:rPr>
          <w:sz w:val="28"/>
          <w:szCs w:val="28"/>
        </w:rPr>
        <w:t>Электронно-библиотечная система «Университетская библиотека ОНЛАЙН» http://biblioclub.ru/</w:t>
      </w:r>
    </w:p>
    <w:p w14:paraId="418997CE" w14:textId="77777777" w:rsidR="00633F88" w:rsidRPr="00331AA3" w:rsidRDefault="00633F88" w:rsidP="00331AA3">
      <w:pPr>
        <w:pStyle w:val="ae"/>
        <w:numPr>
          <w:ilvl w:val="0"/>
          <w:numId w:val="32"/>
        </w:numPr>
        <w:tabs>
          <w:tab w:val="left" w:pos="993"/>
        </w:tabs>
        <w:spacing w:line="336" w:lineRule="auto"/>
        <w:ind w:left="0" w:firstLine="709"/>
        <w:jc w:val="both"/>
        <w:rPr>
          <w:sz w:val="28"/>
          <w:szCs w:val="28"/>
        </w:rPr>
      </w:pPr>
      <w:r w:rsidRPr="00331AA3">
        <w:rPr>
          <w:sz w:val="28"/>
          <w:szCs w:val="28"/>
        </w:rPr>
        <w:t>Электронно-библиотечная система Znanium http://www.znanium.com</w:t>
      </w:r>
    </w:p>
    <w:p w14:paraId="56919865" w14:textId="77777777" w:rsidR="00633F88" w:rsidRPr="00331AA3" w:rsidRDefault="00633F88" w:rsidP="00331AA3">
      <w:pPr>
        <w:pStyle w:val="ae"/>
        <w:numPr>
          <w:ilvl w:val="0"/>
          <w:numId w:val="32"/>
        </w:numPr>
        <w:tabs>
          <w:tab w:val="left" w:pos="993"/>
        </w:tabs>
        <w:spacing w:line="336" w:lineRule="auto"/>
        <w:ind w:left="0" w:firstLine="709"/>
        <w:jc w:val="both"/>
        <w:rPr>
          <w:sz w:val="28"/>
          <w:szCs w:val="28"/>
        </w:rPr>
      </w:pPr>
      <w:r w:rsidRPr="00331AA3">
        <w:rPr>
          <w:sz w:val="28"/>
          <w:szCs w:val="28"/>
        </w:rPr>
        <w:t>Электронно-библиотечная система издательства «ЮРАЙТ» https://urait.ru/</w:t>
      </w:r>
    </w:p>
    <w:p w14:paraId="2A903D60" w14:textId="77777777" w:rsidR="00633F88" w:rsidRPr="00331AA3" w:rsidRDefault="00633F88" w:rsidP="00331AA3">
      <w:pPr>
        <w:pStyle w:val="ae"/>
        <w:numPr>
          <w:ilvl w:val="0"/>
          <w:numId w:val="32"/>
        </w:numPr>
        <w:tabs>
          <w:tab w:val="left" w:pos="993"/>
        </w:tabs>
        <w:spacing w:line="336" w:lineRule="auto"/>
        <w:ind w:left="0" w:firstLine="709"/>
        <w:jc w:val="both"/>
        <w:rPr>
          <w:sz w:val="28"/>
          <w:szCs w:val="28"/>
        </w:rPr>
      </w:pPr>
      <w:r w:rsidRPr="00331AA3">
        <w:rPr>
          <w:sz w:val="28"/>
          <w:szCs w:val="28"/>
        </w:rPr>
        <w:t xml:space="preserve">Электронно-библиотечная система издательства Проспект </w:t>
      </w:r>
      <w:hyperlink r:id="rId16" w:history="1">
        <w:r w:rsidRPr="00331AA3">
          <w:rPr>
            <w:rStyle w:val="a4"/>
            <w:color w:val="auto"/>
            <w:sz w:val="28"/>
            <w:szCs w:val="28"/>
          </w:rPr>
          <w:t>http://ebs.prospekt.org/books</w:t>
        </w:r>
      </w:hyperlink>
    </w:p>
    <w:p w14:paraId="7A8F47D0" w14:textId="77777777" w:rsidR="00633F88" w:rsidRPr="00331AA3" w:rsidRDefault="00633F88" w:rsidP="00331AA3">
      <w:pPr>
        <w:pStyle w:val="ae"/>
        <w:numPr>
          <w:ilvl w:val="0"/>
          <w:numId w:val="32"/>
        </w:numPr>
        <w:tabs>
          <w:tab w:val="left" w:pos="993"/>
        </w:tabs>
        <w:spacing w:line="336" w:lineRule="auto"/>
        <w:ind w:left="0" w:firstLine="709"/>
        <w:jc w:val="both"/>
        <w:rPr>
          <w:sz w:val="28"/>
          <w:szCs w:val="28"/>
        </w:rPr>
      </w:pPr>
      <w:r w:rsidRPr="00331AA3">
        <w:rPr>
          <w:sz w:val="28"/>
          <w:szCs w:val="28"/>
          <w:shd w:val="clear" w:color="auto" w:fill="FFFFFF"/>
        </w:rPr>
        <w:t>Справочно-образовательная система</w:t>
      </w:r>
      <w:r w:rsidRPr="00331AA3">
        <w:rPr>
          <w:sz w:val="28"/>
          <w:szCs w:val="28"/>
        </w:rPr>
        <w:t xml:space="preserve"> Актион 360 https://action360.ru/</w:t>
      </w:r>
    </w:p>
    <w:p w14:paraId="65C302C0" w14:textId="77777777" w:rsidR="00633F88" w:rsidRPr="00331AA3" w:rsidRDefault="00633F88" w:rsidP="00331AA3">
      <w:pPr>
        <w:pStyle w:val="ae"/>
        <w:numPr>
          <w:ilvl w:val="0"/>
          <w:numId w:val="32"/>
        </w:numPr>
        <w:tabs>
          <w:tab w:val="left" w:pos="993"/>
        </w:tabs>
        <w:spacing w:line="336" w:lineRule="auto"/>
        <w:ind w:left="0" w:firstLine="709"/>
        <w:jc w:val="both"/>
        <w:rPr>
          <w:rStyle w:val="a4"/>
          <w:color w:val="auto"/>
          <w:sz w:val="28"/>
          <w:szCs w:val="28"/>
        </w:rPr>
      </w:pPr>
      <w:r w:rsidRPr="00331AA3">
        <w:rPr>
          <w:sz w:val="28"/>
          <w:szCs w:val="28"/>
        </w:rPr>
        <w:t xml:space="preserve">Деловая онлайн-библиотека Alpina Digital </w:t>
      </w:r>
      <w:hyperlink r:id="rId17" w:history="1">
        <w:r w:rsidRPr="00331AA3">
          <w:rPr>
            <w:rStyle w:val="a4"/>
            <w:color w:val="auto"/>
            <w:sz w:val="28"/>
            <w:szCs w:val="28"/>
          </w:rPr>
          <w:t>http://lib.alpinadigital.ru/</w:t>
        </w:r>
      </w:hyperlink>
    </w:p>
    <w:p w14:paraId="054D7A43" w14:textId="77777777" w:rsidR="00633F88" w:rsidRPr="00331AA3" w:rsidRDefault="00633F88" w:rsidP="00331AA3">
      <w:pPr>
        <w:pStyle w:val="ae"/>
        <w:numPr>
          <w:ilvl w:val="0"/>
          <w:numId w:val="32"/>
        </w:numPr>
        <w:tabs>
          <w:tab w:val="left" w:pos="993"/>
        </w:tabs>
        <w:spacing w:line="336" w:lineRule="auto"/>
        <w:ind w:left="0" w:firstLine="709"/>
        <w:jc w:val="both"/>
        <w:rPr>
          <w:sz w:val="28"/>
          <w:szCs w:val="28"/>
        </w:rPr>
      </w:pPr>
      <w:r w:rsidRPr="00331AA3">
        <w:rPr>
          <w:sz w:val="28"/>
          <w:szCs w:val="28"/>
        </w:rPr>
        <w:t>Электронная библиотека издательства «МИФ» («Манн, Иванов и Фербер») https://fa.miflib.ru/auth/#/registration</w:t>
      </w:r>
    </w:p>
    <w:p w14:paraId="08580F25" w14:textId="77777777" w:rsidR="00633F88" w:rsidRPr="00331AA3" w:rsidRDefault="00633F88" w:rsidP="00331AA3">
      <w:pPr>
        <w:pStyle w:val="ae"/>
        <w:numPr>
          <w:ilvl w:val="0"/>
          <w:numId w:val="32"/>
        </w:numPr>
        <w:tabs>
          <w:tab w:val="left" w:pos="993"/>
        </w:tabs>
        <w:spacing w:line="336" w:lineRule="auto"/>
        <w:ind w:left="0" w:firstLine="709"/>
        <w:jc w:val="both"/>
        <w:rPr>
          <w:sz w:val="28"/>
          <w:szCs w:val="28"/>
        </w:rPr>
      </w:pPr>
      <w:r w:rsidRPr="00331AA3">
        <w:rPr>
          <w:sz w:val="28"/>
          <w:szCs w:val="28"/>
        </w:rPr>
        <w:t>Интернет-библиотека СМИ Public.Ru https://public.ru/</w:t>
      </w:r>
    </w:p>
    <w:p w14:paraId="3549B7C3" w14:textId="77777777" w:rsidR="00633F88" w:rsidRPr="00331AA3" w:rsidRDefault="00633F88" w:rsidP="00331AA3">
      <w:pPr>
        <w:pStyle w:val="ae"/>
        <w:numPr>
          <w:ilvl w:val="0"/>
          <w:numId w:val="32"/>
        </w:numPr>
        <w:tabs>
          <w:tab w:val="left" w:pos="993"/>
        </w:tabs>
        <w:spacing w:line="336" w:lineRule="auto"/>
        <w:ind w:left="0" w:firstLine="709"/>
        <w:jc w:val="both"/>
        <w:rPr>
          <w:sz w:val="28"/>
          <w:szCs w:val="28"/>
        </w:rPr>
      </w:pPr>
      <w:r w:rsidRPr="00331AA3">
        <w:rPr>
          <w:sz w:val="28"/>
          <w:szCs w:val="28"/>
        </w:rPr>
        <w:t>Электронная библиотека Издательского дома «Гребенников» https://grebennikon.ru/</w:t>
      </w:r>
    </w:p>
    <w:p w14:paraId="681B8BF4" w14:textId="77777777" w:rsidR="00633F88" w:rsidRPr="00331AA3" w:rsidRDefault="00633F88" w:rsidP="00331AA3">
      <w:pPr>
        <w:pStyle w:val="ae"/>
        <w:numPr>
          <w:ilvl w:val="0"/>
          <w:numId w:val="32"/>
        </w:numPr>
        <w:tabs>
          <w:tab w:val="left" w:pos="993"/>
        </w:tabs>
        <w:spacing w:line="336" w:lineRule="auto"/>
        <w:ind w:left="0" w:firstLine="709"/>
        <w:jc w:val="both"/>
        <w:rPr>
          <w:sz w:val="28"/>
          <w:szCs w:val="28"/>
        </w:rPr>
      </w:pPr>
      <w:r w:rsidRPr="00331AA3">
        <w:rPr>
          <w:sz w:val="28"/>
          <w:szCs w:val="28"/>
        </w:rPr>
        <w:t xml:space="preserve">Научная электронная библиотека eLibrary.ru http://elibrary.ru  </w:t>
      </w:r>
    </w:p>
    <w:p w14:paraId="03D500DC" w14:textId="77777777" w:rsidR="00633F88" w:rsidRPr="00331AA3" w:rsidRDefault="00633F88" w:rsidP="00331AA3">
      <w:pPr>
        <w:pStyle w:val="ae"/>
        <w:numPr>
          <w:ilvl w:val="0"/>
          <w:numId w:val="32"/>
        </w:numPr>
        <w:tabs>
          <w:tab w:val="left" w:pos="993"/>
        </w:tabs>
        <w:spacing w:line="336" w:lineRule="auto"/>
        <w:ind w:left="0" w:firstLine="709"/>
        <w:jc w:val="both"/>
        <w:rPr>
          <w:sz w:val="28"/>
          <w:szCs w:val="28"/>
        </w:rPr>
      </w:pPr>
      <w:r w:rsidRPr="00331AA3">
        <w:rPr>
          <w:sz w:val="28"/>
          <w:szCs w:val="28"/>
        </w:rPr>
        <w:t>Национальная электронная библиотека http://нэб.рф/</w:t>
      </w:r>
    </w:p>
    <w:p w14:paraId="1D8EBD02" w14:textId="77777777" w:rsidR="00633F88" w:rsidRPr="00331AA3" w:rsidRDefault="00633F88" w:rsidP="00331AA3">
      <w:pPr>
        <w:pStyle w:val="ae"/>
        <w:numPr>
          <w:ilvl w:val="0"/>
          <w:numId w:val="32"/>
        </w:numPr>
        <w:tabs>
          <w:tab w:val="left" w:pos="993"/>
        </w:tabs>
        <w:spacing w:line="336" w:lineRule="auto"/>
        <w:ind w:left="0" w:firstLine="709"/>
        <w:jc w:val="both"/>
        <w:rPr>
          <w:sz w:val="28"/>
          <w:szCs w:val="28"/>
        </w:rPr>
      </w:pPr>
      <w:r w:rsidRPr="00331AA3">
        <w:rPr>
          <w:sz w:val="28"/>
          <w:szCs w:val="28"/>
        </w:rPr>
        <w:t>Финансовая справочная система «Финансовый директор» http://www.1fd.ru/</w:t>
      </w:r>
    </w:p>
    <w:p w14:paraId="07F5BB57" w14:textId="77777777" w:rsidR="00633F88" w:rsidRPr="00331AA3" w:rsidRDefault="00633F88" w:rsidP="00331AA3">
      <w:pPr>
        <w:pStyle w:val="ae"/>
        <w:numPr>
          <w:ilvl w:val="0"/>
          <w:numId w:val="32"/>
        </w:numPr>
        <w:tabs>
          <w:tab w:val="left" w:pos="993"/>
        </w:tabs>
        <w:spacing w:line="336" w:lineRule="auto"/>
        <w:ind w:left="0" w:firstLine="709"/>
        <w:jc w:val="both"/>
        <w:rPr>
          <w:sz w:val="28"/>
          <w:szCs w:val="28"/>
        </w:rPr>
      </w:pPr>
      <w:r w:rsidRPr="00331AA3">
        <w:rPr>
          <w:sz w:val="28"/>
          <w:szCs w:val="28"/>
        </w:rPr>
        <w:t>Ресурсы информационно-аналитического агентства по финансовым рынкам Cbonds.ru https://cbonds.ru/</w:t>
      </w:r>
    </w:p>
    <w:p w14:paraId="7920A243" w14:textId="77777777" w:rsidR="00633F88" w:rsidRPr="00331AA3" w:rsidRDefault="00633F88" w:rsidP="00331AA3">
      <w:pPr>
        <w:pStyle w:val="ae"/>
        <w:numPr>
          <w:ilvl w:val="0"/>
          <w:numId w:val="32"/>
        </w:numPr>
        <w:tabs>
          <w:tab w:val="left" w:pos="993"/>
        </w:tabs>
        <w:spacing w:line="336" w:lineRule="auto"/>
        <w:ind w:left="0" w:firstLine="709"/>
        <w:jc w:val="both"/>
        <w:rPr>
          <w:sz w:val="28"/>
          <w:szCs w:val="28"/>
        </w:rPr>
      </w:pPr>
      <w:r w:rsidRPr="00331AA3">
        <w:rPr>
          <w:sz w:val="28"/>
          <w:szCs w:val="28"/>
        </w:rPr>
        <w:t xml:space="preserve">СПАРК </w:t>
      </w:r>
      <w:hyperlink r:id="rId18" w:history="1">
        <w:r w:rsidRPr="00331AA3">
          <w:rPr>
            <w:rStyle w:val="a4"/>
            <w:color w:val="auto"/>
            <w:sz w:val="28"/>
            <w:szCs w:val="28"/>
          </w:rPr>
          <w:t>https://spark-interfax.ru/</w:t>
        </w:r>
      </w:hyperlink>
    </w:p>
    <w:p w14:paraId="73FDE43D" w14:textId="77777777" w:rsidR="00633F88" w:rsidRPr="00331AA3" w:rsidRDefault="00633F88" w:rsidP="00331AA3">
      <w:pPr>
        <w:pStyle w:val="ae"/>
        <w:numPr>
          <w:ilvl w:val="0"/>
          <w:numId w:val="32"/>
        </w:numPr>
        <w:tabs>
          <w:tab w:val="left" w:pos="993"/>
        </w:tabs>
        <w:spacing w:line="336" w:lineRule="auto"/>
        <w:ind w:left="0" w:firstLine="709"/>
        <w:jc w:val="both"/>
        <w:rPr>
          <w:sz w:val="28"/>
          <w:szCs w:val="28"/>
          <w:lang w:val="en-US"/>
        </w:rPr>
      </w:pPr>
      <w:r w:rsidRPr="00331AA3">
        <w:rPr>
          <w:sz w:val="28"/>
          <w:szCs w:val="28"/>
          <w:lang w:val="en-US"/>
        </w:rPr>
        <w:t>STATISTA https://www.statista.com/</w:t>
      </w:r>
    </w:p>
    <w:p w14:paraId="6E29FAC2" w14:textId="77777777" w:rsidR="00633F88" w:rsidRPr="00331AA3" w:rsidRDefault="00633F88" w:rsidP="00331AA3">
      <w:pPr>
        <w:pStyle w:val="ae"/>
        <w:numPr>
          <w:ilvl w:val="0"/>
          <w:numId w:val="32"/>
        </w:numPr>
        <w:tabs>
          <w:tab w:val="left" w:pos="993"/>
        </w:tabs>
        <w:spacing w:line="336" w:lineRule="auto"/>
        <w:ind w:left="0" w:firstLine="709"/>
        <w:jc w:val="both"/>
        <w:rPr>
          <w:sz w:val="28"/>
          <w:szCs w:val="28"/>
          <w:lang w:val="en-US"/>
        </w:rPr>
      </w:pPr>
      <w:r w:rsidRPr="00331AA3">
        <w:rPr>
          <w:sz w:val="28"/>
          <w:szCs w:val="28"/>
          <w:lang w:val="en-US"/>
        </w:rPr>
        <w:t>Academic Reference http://ar.cnki.net/ACADREF</w:t>
      </w:r>
    </w:p>
    <w:p w14:paraId="5B85D564" w14:textId="77777777" w:rsidR="00633F88" w:rsidRPr="00331AA3" w:rsidRDefault="00633F88" w:rsidP="00331AA3">
      <w:pPr>
        <w:pStyle w:val="ae"/>
        <w:numPr>
          <w:ilvl w:val="0"/>
          <w:numId w:val="32"/>
        </w:numPr>
        <w:tabs>
          <w:tab w:val="left" w:pos="993"/>
        </w:tabs>
        <w:spacing w:line="336" w:lineRule="auto"/>
        <w:ind w:left="0" w:firstLine="709"/>
        <w:jc w:val="both"/>
        <w:rPr>
          <w:sz w:val="28"/>
          <w:szCs w:val="28"/>
        </w:rPr>
      </w:pPr>
      <w:r w:rsidRPr="00331AA3">
        <w:rPr>
          <w:sz w:val="28"/>
          <w:szCs w:val="28"/>
        </w:rPr>
        <w:lastRenderedPageBreak/>
        <w:t>Пакет баз данных компании EBSCO Publishing, крупнейшего агрегатора научных ресурсов ведущих издательств мира http://search.ebscohost.com</w:t>
      </w:r>
    </w:p>
    <w:p w14:paraId="38585357" w14:textId="77777777" w:rsidR="00633F88" w:rsidRPr="00331AA3" w:rsidRDefault="00633F88" w:rsidP="00331AA3">
      <w:pPr>
        <w:pStyle w:val="ae"/>
        <w:numPr>
          <w:ilvl w:val="0"/>
          <w:numId w:val="32"/>
        </w:numPr>
        <w:tabs>
          <w:tab w:val="left" w:pos="993"/>
        </w:tabs>
        <w:spacing w:line="336" w:lineRule="auto"/>
        <w:ind w:left="0" w:firstLine="709"/>
        <w:jc w:val="both"/>
        <w:rPr>
          <w:sz w:val="28"/>
          <w:szCs w:val="28"/>
        </w:rPr>
      </w:pPr>
      <w:r w:rsidRPr="00331AA3">
        <w:rPr>
          <w:sz w:val="28"/>
          <w:szCs w:val="28"/>
        </w:rPr>
        <w:t>Henry Stewart Talks: Библиотека Онлайн Лекций по Бизнесу и Маркетингу https://hstalks.com/business/</w:t>
      </w:r>
    </w:p>
    <w:p w14:paraId="2F820DAB" w14:textId="77777777" w:rsidR="00633F88" w:rsidRPr="00331AA3" w:rsidRDefault="00633F88" w:rsidP="00331AA3">
      <w:pPr>
        <w:pStyle w:val="ae"/>
        <w:numPr>
          <w:ilvl w:val="0"/>
          <w:numId w:val="32"/>
        </w:numPr>
        <w:tabs>
          <w:tab w:val="left" w:pos="993"/>
        </w:tabs>
        <w:spacing w:line="336" w:lineRule="auto"/>
        <w:ind w:left="0" w:firstLine="709"/>
        <w:jc w:val="both"/>
        <w:rPr>
          <w:sz w:val="28"/>
          <w:szCs w:val="28"/>
        </w:rPr>
      </w:pPr>
      <w:r w:rsidRPr="00331AA3">
        <w:rPr>
          <w:sz w:val="28"/>
          <w:szCs w:val="28"/>
        </w:rPr>
        <w:t xml:space="preserve">Электронная коллекция книг издательства Springer:  Springer eBooks </w:t>
      </w:r>
      <w:hyperlink r:id="rId19" w:history="1">
        <w:r w:rsidRPr="00331AA3">
          <w:rPr>
            <w:rStyle w:val="a4"/>
            <w:color w:val="auto"/>
            <w:sz w:val="28"/>
            <w:szCs w:val="28"/>
          </w:rPr>
          <w:t>http://link.springer.com/</w:t>
        </w:r>
      </w:hyperlink>
    </w:p>
    <w:p w14:paraId="2B532387" w14:textId="77777777" w:rsidR="00633F88" w:rsidRPr="00331AA3" w:rsidRDefault="00633F88" w:rsidP="00331AA3">
      <w:pPr>
        <w:pStyle w:val="ae"/>
        <w:numPr>
          <w:ilvl w:val="0"/>
          <w:numId w:val="32"/>
        </w:numPr>
        <w:tabs>
          <w:tab w:val="left" w:pos="993"/>
        </w:tabs>
        <w:spacing w:line="336" w:lineRule="auto"/>
        <w:ind w:left="0" w:firstLine="709"/>
        <w:jc w:val="both"/>
        <w:rPr>
          <w:sz w:val="28"/>
          <w:szCs w:val="28"/>
        </w:rPr>
      </w:pPr>
      <w:r w:rsidRPr="00331AA3">
        <w:rPr>
          <w:sz w:val="28"/>
          <w:szCs w:val="28"/>
        </w:rPr>
        <w:t xml:space="preserve">Электронные продукты издательства Elsevier </w:t>
      </w:r>
      <w:hyperlink r:id="rId20" w:history="1">
        <w:r w:rsidRPr="00331AA3">
          <w:rPr>
            <w:rStyle w:val="a4"/>
            <w:color w:val="auto"/>
            <w:sz w:val="28"/>
            <w:szCs w:val="28"/>
          </w:rPr>
          <w:t>http://www.sciencedirect.com</w:t>
        </w:r>
      </w:hyperlink>
    </w:p>
    <w:p w14:paraId="2F86B3AE" w14:textId="77777777" w:rsidR="00633F88" w:rsidRPr="00331AA3" w:rsidRDefault="00633F88" w:rsidP="00331AA3">
      <w:pPr>
        <w:pStyle w:val="ae"/>
        <w:numPr>
          <w:ilvl w:val="0"/>
          <w:numId w:val="32"/>
        </w:numPr>
        <w:tabs>
          <w:tab w:val="left" w:pos="993"/>
        </w:tabs>
        <w:spacing w:line="336" w:lineRule="auto"/>
        <w:ind w:left="0" w:firstLine="709"/>
        <w:jc w:val="both"/>
        <w:rPr>
          <w:sz w:val="28"/>
          <w:szCs w:val="28"/>
          <w:lang w:val="en-US"/>
        </w:rPr>
      </w:pPr>
      <w:r w:rsidRPr="00331AA3">
        <w:rPr>
          <w:sz w:val="28"/>
          <w:szCs w:val="28"/>
          <w:lang w:val="en-US"/>
        </w:rPr>
        <w:t xml:space="preserve">Emerald: Management eJournal Portfolio </w:t>
      </w:r>
      <w:hyperlink r:id="rId21" w:history="1">
        <w:r w:rsidRPr="00331AA3">
          <w:rPr>
            <w:rStyle w:val="a4"/>
            <w:color w:val="auto"/>
            <w:sz w:val="28"/>
            <w:szCs w:val="28"/>
            <w:lang w:val="en-US"/>
          </w:rPr>
          <w:t>https://www.emerald.com/insight/</w:t>
        </w:r>
      </w:hyperlink>
    </w:p>
    <w:p w14:paraId="5DA7F88B" w14:textId="77777777" w:rsidR="00633F88" w:rsidRPr="00331AA3" w:rsidRDefault="00633F88" w:rsidP="00331AA3">
      <w:pPr>
        <w:pStyle w:val="a3"/>
        <w:numPr>
          <w:ilvl w:val="0"/>
          <w:numId w:val="32"/>
        </w:numPr>
        <w:tabs>
          <w:tab w:val="left" w:pos="993"/>
        </w:tabs>
        <w:spacing w:before="0" w:beforeAutospacing="0" w:after="0" w:afterAutospacing="0" w:line="336" w:lineRule="auto"/>
        <w:ind w:left="0" w:firstLine="709"/>
        <w:jc w:val="both"/>
        <w:rPr>
          <w:rStyle w:val="a8"/>
          <w:b w:val="0"/>
          <w:sz w:val="28"/>
          <w:szCs w:val="28"/>
          <w:lang w:val="en-US"/>
        </w:rPr>
      </w:pPr>
      <w:r w:rsidRPr="00331AA3">
        <w:rPr>
          <w:rStyle w:val="a8"/>
          <w:b w:val="0"/>
          <w:sz w:val="28"/>
          <w:szCs w:val="28"/>
          <w:lang w:val="en-US"/>
        </w:rPr>
        <w:t>JSTOR. Arts &amp; Sciences I Collection</w:t>
      </w:r>
      <w:r w:rsidRPr="00331AA3">
        <w:rPr>
          <w:rStyle w:val="a8"/>
          <w:sz w:val="28"/>
          <w:szCs w:val="28"/>
          <w:lang w:val="en-US"/>
        </w:rPr>
        <w:t xml:space="preserve"> </w:t>
      </w:r>
      <w:hyperlink r:id="rId22" w:history="1">
        <w:r w:rsidRPr="00331AA3">
          <w:rPr>
            <w:rStyle w:val="a4"/>
            <w:color w:val="auto"/>
            <w:sz w:val="28"/>
            <w:szCs w:val="28"/>
            <w:lang w:val="en-US"/>
          </w:rPr>
          <w:t>https://www.jstor.org/</w:t>
        </w:r>
      </w:hyperlink>
    </w:p>
    <w:p w14:paraId="0FF6E0A3" w14:textId="77777777" w:rsidR="00633F88" w:rsidRPr="00331AA3" w:rsidRDefault="00633F88" w:rsidP="00331AA3">
      <w:pPr>
        <w:pStyle w:val="ae"/>
        <w:numPr>
          <w:ilvl w:val="0"/>
          <w:numId w:val="32"/>
        </w:numPr>
        <w:tabs>
          <w:tab w:val="left" w:pos="993"/>
        </w:tabs>
        <w:spacing w:line="336" w:lineRule="auto"/>
        <w:ind w:left="0" w:firstLine="709"/>
        <w:jc w:val="both"/>
        <w:rPr>
          <w:sz w:val="28"/>
          <w:szCs w:val="28"/>
          <w:shd w:val="clear" w:color="auto" w:fill="FFFFFF"/>
        </w:rPr>
      </w:pPr>
      <w:r w:rsidRPr="00331AA3">
        <w:rPr>
          <w:sz w:val="28"/>
          <w:szCs w:val="28"/>
          <w:shd w:val="clear" w:color="auto" w:fill="FFFFFF"/>
        </w:rPr>
        <w:t xml:space="preserve">Библиотека электронных публикаций Организации экономического сотрудничества и развития OECD iLibrary </w:t>
      </w:r>
      <w:hyperlink r:id="rId23" w:history="1">
        <w:r w:rsidRPr="00331AA3">
          <w:rPr>
            <w:rStyle w:val="a4"/>
            <w:color w:val="auto"/>
            <w:sz w:val="28"/>
            <w:szCs w:val="28"/>
            <w:shd w:val="clear" w:color="auto" w:fill="FFFFFF"/>
          </w:rPr>
          <w:t>https://www.oecd-ilibrary.org/</w:t>
        </w:r>
      </w:hyperlink>
    </w:p>
    <w:p w14:paraId="0D149586" w14:textId="77777777" w:rsidR="00633F88" w:rsidRPr="00331AA3" w:rsidRDefault="00633F88" w:rsidP="00331AA3">
      <w:pPr>
        <w:pStyle w:val="ae"/>
        <w:numPr>
          <w:ilvl w:val="0"/>
          <w:numId w:val="32"/>
        </w:numPr>
        <w:tabs>
          <w:tab w:val="left" w:pos="993"/>
        </w:tabs>
        <w:spacing w:line="336" w:lineRule="auto"/>
        <w:ind w:left="0" w:firstLine="709"/>
        <w:jc w:val="both"/>
        <w:rPr>
          <w:sz w:val="28"/>
          <w:szCs w:val="28"/>
        </w:rPr>
      </w:pPr>
      <w:r w:rsidRPr="00331AA3">
        <w:rPr>
          <w:sz w:val="28"/>
          <w:szCs w:val="28"/>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14:paraId="69B8F405" w14:textId="77777777" w:rsidR="00633F88" w:rsidRPr="00331AA3" w:rsidRDefault="00633F88" w:rsidP="00331AA3">
      <w:pPr>
        <w:pStyle w:val="ae"/>
        <w:numPr>
          <w:ilvl w:val="0"/>
          <w:numId w:val="32"/>
        </w:numPr>
        <w:tabs>
          <w:tab w:val="left" w:pos="993"/>
        </w:tabs>
        <w:spacing w:line="336" w:lineRule="auto"/>
        <w:ind w:left="0" w:firstLine="709"/>
        <w:jc w:val="both"/>
        <w:rPr>
          <w:bCs/>
          <w:sz w:val="28"/>
          <w:szCs w:val="28"/>
        </w:rPr>
      </w:pPr>
      <w:r w:rsidRPr="00331AA3">
        <w:rPr>
          <w:sz w:val="28"/>
          <w:szCs w:val="28"/>
        </w:rPr>
        <w:t xml:space="preserve">База данных научных журналов издательства Wiley </w:t>
      </w:r>
      <w:hyperlink r:id="rId24" w:history="1">
        <w:r w:rsidRPr="00331AA3">
          <w:rPr>
            <w:rStyle w:val="a4"/>
            <w:color w:val="auto"/>
            <w:sz w:val="28"/>
            <w:szCs w:val="28"/>
          </w:rPr>
          <w:t>https://onlinelibrary.wiley.com/</w:t>
        </w:r>
      </w:hyperlink>
    </w:p>
    <w:p w14:paraId="767C5CC4" w14:textId="77777777" w:rsidR="00F719A7" w:rsidRPr="00711B81" w:rsidRDefault="00F719A7" w:rsidP="00711B81">
      <w:pPr>
        <w:pStyle w:val="40"/>
        <w:keepNext/>
        <w:keepLines/>
        <w:widowControl w:val="0"/>
        <w:shd w:val="clear" w:color="auto" w:fill="auto"/>
        <w:spacing w:after="0" w:line="360" w:lineRule="auto"/>
        <w:ind w:firstLine="709"/>
        <w:jc w:val="both"/>
        <w:outlineLvl w:val="0"/>
        <w:rPr>
          <w:rFonts w:ascii="Times New Roman" w:hAnsi="Times New Roman" w:cs="Times New Roman"/>
          <w:sz w:val="28"/>
          <w:szCs w:val="28"/>
        </w:rPr>
      </w:pPr>
      <w:r w:rsidRPr="00711B81">
        <w:rPr>
          <w:rFonts w:ascii="Times New Roman" w:hAnsi="Times New Roman" w:cs="Times New Roman"/>
          <w:sz w:val="28"/>
          <w:szCs w:val="28"/>
        </w:rPr>
        <w:t>10. Методические указания для обучающихся по освоению дисциплины</w:t>
      </w:r>
      <w:bookmarkEnd w:id="35"/>
    </w:p>
    <w:p w14:paraId="1BFFB348" w14:textId="77777777" w:rsidR="00BE761F" w:rsidRPr="00711B81" w:rsidRDefault="00BE761F" w:rsidP="00711B81">
      <w:pPr>
        <w:autoSpaceDE w:val="0"/>
        <w:autoSpaceDN w:val="0"/>
        <w:adjustRightInd w:val="0"/>
        <w:spacing w:after="0" w:line="360" w:lineRule="auto"/>
        <w:ind w:firstLine="709"/>
        <w:jc w:val="both"/>
        <w:rPr>
          <w:rFonts w:ascii="Times New Roman" w:hAnsi="Times New Roman" w:cs="Times New Roman"/>
          <w:sz w:val="28"/>
          <w:szCs w:val="28"/>
        </w:rPr>
      </w:pPr>
      <w:r w:rsidRPr="00711B81">
        <w:rPr>
          <w:rFonts w:ascii="Times New Roman" w:hAnsi="Times New Roman" w:cs="Times New Roman"/>
          <w:sz w:val="28"/>
          <w:szCs w:val="28"/>
        </w:rPr>
        <w:t xml:space="preserve">Освоение дисциплины студентами осуществляется во время аудиторной и внеаудиторной работы. Самостоятельная работа студентов организуется в соответствии с календарно-тематическим планом изучения дисциплины. </w:t>
      </w:r>
    </w:p>
    <w:p w14:paraId="3B8D902C" w14:textId="77777777" w:rsidR="00B36133" w:rsidRPr="00711B81" w:rsidRDefault="00B36133" w:rsidP="00711B81">
      <w:pPr>
        <w:widowControl w:val="0"/>
        <w:tabs>
          <w:tab w:val="left" w:pos="0"/>
          <w:tab w:val="left" w:pos="360"/>
          <w:tab w:val="left" w:pos="1100"/>
        </w:tabs>
        <w:spacing w:after="0" w:line="360" w:lineRule="auto"/>
        <w:ind w:firstLine="709"/>
        <w:jc w:val="both"/>
        <w:rPr>
          <w:rFonts w:ascii="Times New Roman" w:hAnsi="Times New Roman" w:cs="Times New Roman"/>
          <w:i/>
          <w:sz w:val="28"/>
          <w:szCs w:val="28"/>
        </w:rPr>
      </w:pPr>
      <w:r w:rsidRPr="00711B81">
        <w:rPr>
          <w:rFonts w:ascii="Times New Roman" w:hAnsi="Times New Roman" w:cs="Times New Roman"/>
          <w:sz w:val="28"/>
          <w:szCs w:val="28"/>
        </w:rPr>
        <w:t>Изучение дисциплины предусматривает чтение лекций, проведение семинаров в активной и интерактивной форме, а также самостоятельное изучение студентами специальной литературы по вопросам программы; подготовку докладов по темам дискуссий и выступлений с соответствующей презентацией и написание контрольной работы.</w:t>
      </w:r>
    </w:p>
    <w:p w14:paraId="40E0B89C" w14:textId="77777777" w:rsidR="00A459F1" w:rsidRPr="00711B81" w:rsidRDefault="00A459F1" w:rsidP="00711B81">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711B81">
        <w:rPr>
          <w:rFonts w:ascii="Times New Roman" w:hAnsi="Times New Roman" w:cs="Times New Roman"/>
          <w:sz w:val="28"/>
          <w:szCs w:val="28"/>
        </w:rPr>
        <w:t xml:space="preserve">На </w:t>
      </w:r>
      <w:r w:rsidRPr="00711B81">
        <w:rPr>
          <w:rFonts w:ascii="Times New Roman" w:hAnsi="Times New Roman" w:cs="Times New Roman"/>
          <w:b/>
          <w:sz w:val="28"/>
          <w:szCs w:val="28"/>
        </w:rPr>
        <w:t xml:space="preserve">лекциях </w:t>
      </w:r>
      <w:r w:rsidRPr="00711B81">
        <w:rPr>
          <w:rFonts w:ascii="Times New Roman" w:hAnsi="Times New Roman" w:cs="Times New Roman"/>
          <w:sz w:val="28"/>
          <w:szCs w:val="28"/>
        </w:rPr>
        <w:t xml:space="preserve">преподаватель </w:t>
      </w:r>
      <w:r w:rsidR="00236E8F" w:rsidRPr="00711B81">
        <w:rPr>
          <w:rFonts w:ascii="Times New Roman" w:hAnsi="Times New Roman" w:cs="Times New Roman"/>
          <w:sz w:val="28"/>
          <w:szCs w:val="28"/>
        </w:rPr>
        <w:t>излагает методологические</w:t>
      </w:r>
      <w:r w:rsidRPr="00711B81">
        <w:rPr>
          <w:rFonts w:ascii="Times New Roman" w:hAnsi="Times New Roman" w:cs="Times New Roman"/>
          <w:sz w:val="28"/>
          <w:szCs w:val="28"/>
        </w:rPr>
        <w:t xml:space="preserve"> и методические основы финансового менеджмента. В ходе лекций раскрываются основные вопросы в рамках рассматриваемой темы, делаются акценты на наиболее сложные и интересные положения изучаемого материала, которые должны быть </w:t>
      </w:r>
      <w:r w:rsidRPr="00711B81">
        <w:rPr>
          <w:rFonts w:ascii="Times New Roman" w:hAnsi="Times New Roman" w:cs="Times New Roman"/>
          <w:sz w:val="28"/>
          <w:szCs w:val="28"/>
        </w:rPr>
        <w:lastRenderedPageBreak/>
        <w:t>приняты студентами во внимание. Материалы лекций являются основой для подготовки студента к семинарским занятиям, выполнения заданий самостоятельной работы и написания контрольной работы.</w:t>
      </w:r>
    </w:p>
    <w:p w14:paraId="0816FD3C" w14:textId="77777777" w:rsidR="00A459F1" w:rsidRPr="00711B81" w:rsidRDefault="00A459F1" w:rsidP="00711B81">
      <w:pPr>
        <w:widowControl w:val="0"/>
        <w:tabs>
          <w:tab w:val="left" w:pos="993"/>
        </w:tabs>
        <w:suppressAutoHyphens/>
        <w:spacing w:after="0" w:line="360" w:lineRule="auto"/>
        <w:ind w:firstLine="709"/>
        <w:jc w:val="both"/>
        <w:rPr>
          <w:rFonts w:ascii="Times New Roman" w:hAnsi="Times New Roman" w:cs="Times New Roman"/>
          <w:color w:val="000000"/>
          <w:sz w:val="28"/>
          <w:szCs w:val="28"/>
        </w:rPr>
      </w:pPr>
      <w:r w:rsidRPr="00711B81">
        <w:rPr>
          <w:rFonts w:ascii="Times New Roman" w:hAnsi="Times New Roman" w:cs="Times New Roman"/>
          <w:color w:val="000000"/>
          <w:sz w:val="28"/>
          <w:szCs w:val="28"/>
        </w:rPr>
        <w:t xml:space="preserve">С целью проверки усвоенного материала студентам предлагается ответить на </w:t>
      </w:r>
      <w:r w:rsidRPr="00711B81">
        <w:rPr>
          <w:rFonts w:ascii="Times New Roman" w:hAnsi="Times New Roman" w:cs="Times New Roman"/>
          <w:b/>
          <w:color w:val="000000"/>
          <w:sz w:val="28"/>
          <w:szCs w:val="28"/>
        </w:rPr>
        <w:t>тесты</w:t>
      </w:r>
      <w:r w:rsidRPr="00711B81">
        <w:rPr>
          <w:rFonts w:ascii="Times New Roman" w:hAnsi="Times New Roman" w:cs="Times New Roman"/>
          <w:color w:val="000000"/>
          <w:sz w:val="28"/>
          <w:szCs w:val="28"/>
        </w:rPr>
        <w:t xml:space="preserve">. Лектор заранее предупреждает об этом студентов с целью предоставления им времени на самоподготовку </w:t>
      </w:r>
      <w:r w:rsidRPr="00711B81">
        <w:rPr>
          <w:rFonts w:ascii="Times New Roman" w:hAnsi="Times New Roman" w:cs="Times New Roman"/>
          <w:sz w:val="28"/>
          <w:szCs w:val="28"/>
        </w:rPr>
        <w:t xml:space="preserve">(примерный перечень тестов см. п. </w:t>
      </w:r>
      <w:r w:rsidR="00243C9A" w:rsidRPr="00711B81">
        <w:rPr>
          <w:rFonts w:ascii="Times New Roman" w:hAnsi="Times New Roman" w:cs="Times New Roman"/>
          <w:sz w:val="28"/>
          <w:szCs w:val="28"/>
        </w:rPr>
        <w:t>7</w:t>
      </w:r>
      <w:r w:rsidRPr="00711B81">
        <w:rPr>
          <w:rFonts w:ascii="Times New Roman" w:hAnsi="Times New Roman" w:cs="Times New Roman"/>
          <w:sz w:val="28"/>
          <w:szCs w:val="28"/>
        </w:rPr>
        <w:t>)</w:t>
      </w:r>
      <w:r w:rsidRPr="00711B81">
        <w:rPr>
          <w:rFonts w:ascii="Times New Roman" w:hAnsi="Times New Roman" w:cs="Times New Roman"/>
          <w:color w:val="000000"/>
          <w:sz w:val="28"/>
          <w:szCs w:val="28"/>
        </w:rPr>
        <w:t xml:space="preserve">. Отвечая на тест, следует внимательно обдумать причины, по которым выбран тот или иной ответ, приучать себя обосновывать выбранное решение. При этом отвечая на </w:t>
      </w:r>
      <w:r w:rsidR="00236E8F" w:rsidRPr="00711B81">
        <w:rPr>
          <w:rFonts w:ascii="Times New Roman" w:hAnsi="Times New Roman" w:cs="Times New Roman"/>
          <w:color w:val="000000"/>
          <w:sz w:val="28"/>
          <w:szCs w:val="28"/>
        </w:rPr>
        <w:t>вопросы теста</w:t>
      </w:r>
      <w:r w:rsidRPr="00711B81">
        <w:rPr>
          <w:rFonts w:ascii="Times New Roman" w:hAnsi="Times New Roman" w:cs="Times New Roman"/>
          <w:color w:val="000000"/>
          <w:sz w:val="28"/>
          <w:szCs w:val="28"/>
        </w:rPr>
        <w:t>, следует учитывать, что верными могут быть несколько из них.</w:t>
      </w:r>
    </w:p>
    <w:p w14:paraId="74FDA1FD" w14:textId="77777777" w:rsidR="00A459F1" w:rsidRPr="00711B81" w:rsidRDefault="00B36133" w:rsidP="00711B81">
      <w:pPr>
        <w:widowControl w:val="0"/>
        <w:shd w:val="clear" w:color="auto" w:fill="FFFFFF"/>
        <w:spacing w:after="0" w:line="360" w:lineRule="auto"/>
        <w:ind w:firstLine="709"/>
        <w:jc w:val="both"/>
        <w:rPr>
          <w:rFonts w:ascii="Times New Roman" w:hAnsi="Times New Roman" w:cs="Times New Roman"/>
          <w:sz w:val="28"/>
          <w:szCs w:val="28"/>
        </w:rPr>
      </w:pPr>
      <w:r w:rsidRPr="00711B81">
        <w:rPr>
          <w:rFonts w:ascii="Times New Roman" w:hAnsi="Times New Roman" w:cs="Times New Roman"/>
          <w:sz w:val="28"/>
          <w:szCs w:val="28"/>
        </w:rPr>
        <w:t>На семинарских занятиях студенты решают задания, выданные преподавателем.</w:t>
      </w:r>
      <w:r w:rsidRPr="00711B81">
        <w:rPr>
          <w:rFonts w:ascii="Times New Roman" w:hAnsi="Times New Roman" w:cs="Times New Roman"/>
          <w:b/>
          <w:sz w:val="28"/>
          <w:szCs w:val="28"/>
        </w:rPr>
        <w:t xml:space="preserve"> </w:t>
      </w:r>
      <w:r w:rsidR="00A459F1" w:rsidRPr="00711B81">
        <w:rPr>
          <w:rFonts w:ascii="Times New Roman" w:hAnsi="Times New Roman" w:cs="Times New Roman"/>
          <w:b/>
          <w:sz w:val="28"/>
          <w:szCs w:val="28"/>
        </w:rPr>
        <w:t>Решение задач</w:t>
      </w:r>
      <w:r w:rsidR="00A459F1" w:rsidRPr="00711B81">
        <w:rPr>
          <w:rFonts w:ascii="Times New Roman" w:hAnsi="Times New Roman" w:cs="Times New Roman"/>
          <w:sz w:val="28"/>
          <w:szCs w:val="28"/>
        </w:rPr>
        <w:t xml:space="preserve"> осуществляется в несколько этапов: постановка задачи (примерный перечень задач см. п. 7); выбор и обоснование метода решения; вычислительный процесс; анализ результатов; выводы и рекомендации по оптимизации процесса. На этапе выбора и обоснования метода решения, следует руководствоваться методиками, представленными на занятиях и предлагаемых авторами рекомендованной к изучению литературы. Вычислительный процесс рекомендуется проводить с помощью MS ECXEL и технологий см. п.11.</w:t>
      </w:r>
    </w:p>
    <w:p w14:paraId="413C53C8" w14:textId="77777777" w:rsidR="00A459F1" w:rsidRPr="00711B81" w:rsidRDefault="00A459F1" w:rsidP="00711B81">
      <w:pPr>
        <w:widowControl w:val="0"/>
        <w:autoSpaceDE w:val="0"/>
        <w:autoSpaceDN w:val="0"/>
        <w:adjustRightInd w:val="0"/>
        <w:spacing w:after="0" w:line="360" w:lineRule="auto"/>
        <w:ind w:firstLine="709"/>
        <w:jc w:val="both"/>
        <w:rPr>
          <w:rFonts w:ascii="Times New Roman" w:hAnsi="Times New Roman" w:cs="Times New Roman"/>
          <w:color w:val="000000"/>
          <w:sz w:val="28"/>
          <w:szCs w:val="28"/>
        </w:rPr>
      </w:pPr>
      <w:r w:rsidRPr="00711B81">
        <w:rPr>
          <w:rFonts w:ascii="Times New Roman" w:hAnsi="Times New Roman" w:cs="Times New Roman"/>
          <w:color w:val="000000"/>
          <w:sz w:val="28"/>
          <w:szCs w:val="28"/>
        </w:rPr>
        <w:t xml:space="preserve">Выполнение </w:t>
      </w:r>
      <w:r w:rsidRPr="00711B81">
        <w:rPr>
          <w:rFonts w:ascii="Times New Roman" w:hAnsi="Times New Roman" w:cs="Times New Roman"/>
          <w:b/>
          <w:color w:val="000000"/>
          <w:sz w:val="28"/>
          <w:szCs w:val="28"/>
        </w:rPr>
        <w:t>самостоятельных домашних заданий</w:t>
      </w:r>
      <w:r w:rsidRPr="00711B81">
        <w:rPr>
          <w:rFonts w:ascii="Times New Roman" w:hAnsi="Times New Roman" w:cs="Times New Roman"/>
          <w:color w:val="000000"/>
          <w:sz w:val="28"/>
          <w:szCs w:val="28"/>
        </w:rPr>
        <w:t xml:space="preserve"> предполагают подготовку доклада</w:t>
      </w:r>
      <w:r w:rsidR="00B36133" w:rsidRPr="00711B81">
        <w:rPr>
          <w:rFonts w:ascii="Times New Roman" w:hAnsi="Times New Roman" w:cs="Times New Roman"/>
          <w:color w:val="000000"/>
          <w:sz w:val="28"/>
          <w:szCs w:val="28"/>
        </w:rPr>
        <w:t xml:space="preserve"> для занятий приводящихся в форме дискуссий</w:t>
      </w:r>
      <w:r w:rsidRPr="00711B81">
        <w:rPr>
          <w:rFonts w:ascii="Times New Roman" w:hAnsi="Times New Roman" w:cs="Times New Roman"/>
          <w:color w:val="000000"/>
          <w:sz w:val="28"/>
          <w:szCs w:val="28"/>
        </w:rPr>
        <w:t xml:space="preserve">, изучение материала </w:t>
      </w:r>
      <w:r w:rsidR="00B36133" w:rsidRPr="00711B81">
        <w:rPr>
          <w:rFonts w:ascii="Times New Roman" w:hAnsi="Times New Roman" w:cs="Times New Roman"/>
          <w:color w:val="000000"/>
          <w:sz w:val="28"/>
          <w:szCs w:val="28"/>
        </w:rPr>
        <w:t xml:space="preserve">для семинарских занятий </w:t>
      </w:r>
      <w:r w:rsidRPr="00711B81">
        <w:rPr>
          <w:rFonts w:ascii="Times New Roman" w:hAnsi="Times New Roman" w:cs="Times New Roman"/>
          <w:color w:val="000000"/>
          <w:sz w:val="28"/>
          <w:szCs w:val="28"/>
        </w:rPr>
        <w:t>и подбор материала для решения практических заданий.</w:t>
      </w:r>
      <w:r w:rsidR="00B36133" w:rsidRPr="00711B81">
        <w:rPr>
          <w:rFonts w:ascii="Times New Roman" w:hAnsi="Times New Roman" w:cs="Times New Roman"/>
          <w:color w:val="000000"/>
          <w:sz w:val="28"/>
          <w:szCs w:val="28"/>
        </w:rPr>
        <w:t xml:space="preserve"> </w:t>
      </w:r>
      <w:r w:rsidRPr="00711B81">
        <w:rPr>
          <w:rFonts w:ascii="Times New Roman" w:hAnsi="Times New Roman" w:cs="Times New Roman"/>
          <w:sz w:val="28"/>
          <w:szCs w:val="28"/>
        </w:rPr>
        <w:t xml:space="preserve">Самостоятельная работа по освоению дисциплины заключается в изучении и конспектировании дополнительной литературы, изучении законодательных и нормативных актов, выполнении заданий по исходным данным, предложенным преподавателем. Результаты самостоятельной работы оформляются в виде презентации и обсуждаются на практических занятиях. Работа выполняется с использованием текстового редактора MS WORD, MS ECXEL – для таблиц, диаграмм и т.д., MS </w:t>
      </w:r>
      <w:r w:rsidR="00236E8F" w:rsidRPr="00711B81">
        <w:rPr>
          <w:rFonts w:ascii="Times New Roman" w:hAnsi="Times New Roman" w:cs="Times New Roman"/>
          <w:sz w:val="28"/>
          <w:szCs w:val="28"/>
        </w:rPr>
        <w:t>PowerPoint –</w:t>
      </w:r>
      <w:r w:rsidRPr="00711B81">
        <w:rPr>
          <w:rFonts w:ascii="Times New Roman" w:hAnsi="Times New Roman" w:cs="Times New Roman"/>
          <w:sz w:val="28"/>
          <w:szCs w:val="28"/>
        </w:rPr>
        <w:t xml:space="preserve"> для подготовки слайдов и презентаций. </w:t>
      </w:r>
    </w:p>
    <w:p w14:paraId="4266F6A6" w14:textId="77777777" w:rsidR="00243C9A" w:rsidRPr="00711B81" w:rsidRDefault="00A459F1" w:rsidP="00711B81">
      <w:pPr>
        <w:widowControl w:val="0"/>
        <w:spacing w:after="0" w:line="360" w:lineRule="auto"/>
        <w:ind w:firstLine="709"/>
        <w:jc w:val="both"/>
        <w:rPr>
          <w:rFonts w:ascii="Times New Roman" w:hAnsi="Times New Roman" w:cs="Times New Roman"/>
          <w:sz w:val="28"/>
          <w:szCs w:val="28"/>
        </w:rPr>
      </w:pPr>
      <w:r w:rsidRPr="00711B81">
        <w:rPr>
          <w:rFonts w:ascii="Times New Roman" w:hAnsi="Times New Roman" w:cs="Times New Roman"/>
          <w:b/>
          <w:sz w:val="28"/>
          <w:szCs w:val="28"/>
        </w:rPr>
        <w:lastRenderedPageBreak/>
        <w:t>При подготовке к семинарскому занятию</w:t>
      </w:r>
      <w:r w:rsidRPr="00711B81">
        <w:rPr>
          <w:rFonts w:ascii="Times New Roman" w:hAnsi="Times New Roman" w:cs="Times New Roman"/>
          <w:sz w:val="28"/>
          <w:szCs w:val="28"/>
        </w:rPr>
        <w:t xml:space="preserve"> используется лекционный материал. Он является основой для подготовки студента к семинарским занятиям и выполнения заданий самостоятельной работы. В соответствии с п.5.3 студентам необходимо осуществлять подготовку к семинарским занятиям. Быть готовыми к опросу, </w:t>
      </w:r>
      <w:r w:rsidR="00243C9A" w:rsidRPr="00711B81">
        <w:rPr>
          <w:rFonts w:ascii="Times New Roman" w:hAnsi="Times New Roman" w:cs="Times New Roman"/>
          <w:sz w:val="28"/>
          <w:szCs w:val="28"/>
        </w:rPr>
        <w:t>дискуссии, разбору конкретных ситуаций. решению задач</w:t>
      </w:r>
      <w:r w:rsidRPr="00711B81">
        <w:rPr>
          <w:rFonts w:ascii="Times New Roman" w:hAnsi="Times New Roman" w:cs="Times New Roman"/>
          <w:sz w:val="28"/>
          <w:szCs w:val="28"/>
        </w:rPr>
        <w:t>.</w:t>
      </w:r>
      <w:r w:rsidR="00243C9A" w:rsidRPr="00711B81">
        <w:rPr>
          <w:rFonts w:ascii="Times New Roman" w:hAnsi="Times New Roman" w:cs="Times New Roman"/>
          <w:sz w:val="28"/>
          <w:szCs w:val="28"/>
        </w:rPr>
        <w:t xml:space="preserve"> </w:t>
      </w:r>
      <w:r w:rsidRPr="00711B81">
        <w:rPr>
          <w:rFonts w:ascii="Times New Roman" w:hAnsi="Times New Roman" w:cs="Times New Roman"/>
          <w:sz w:val="28"/>
          <w:szCs w:val="28"/>
        </w:rPr>
        <w:t xml:space="preserve">При подготовке к семинарскому занятию студенты должны изучить и законспектировать содержание дополнительной литературы, статей, книг, включающие в себя основные положения и их обоснование фактами, примерами и т.д. </w:t>
      </w:r>
    </w:p>
    <w:p w14:paraId="031113BA" w14:textId="77777777" w:rsidR="00A459F1" w:rsidRPr="00711B81" w:rsidRDefault="00A459F1" w:rsidP="00711B81">
      <w:pPr>
        <w:widowControl w:val="0"/>
        <w:shd w:val="clear" w:color="auto" w:fill="FFFFFF"/>
        <w:spacing w:after="0" w:line="360" w:lineRule="auto"/>
        <w:ind w:firstLine="709"/>
        <w:jc w:val="both"/>
        <w:rPr>
          <w:rFonts w:ascii="Times New Roman" w:hAnsi="Times New Roman" w:cs="Times New Roman"/>
          <w:bCs/>
          <w:sz w:val="28"/>
          <w:szCs w:val="28"/>
        </w:rPr>
      </w:pPr>
      <w:r w:rsidRPr="00711B81">
        <w:rPr>
          <w:rFonts w:ascii="Times New Roman" w:hAnsi="Times New Roman" w:cs="Times New Roman"/>
          <w:b/>
          <w:bCs/>
          <w:sz w:val="28"/>
          <w:szCs w:val="28"/>
        </w:rPr>
        <w:t xml:space="preserve">Подготовка к дискуссии </w:t>
      </w:r>
      <w:r w:rsidRPr="00711B81">
        <w:rPr>
          <w:rFonts w:ascii="Times New Roman" w:hAnsi="Times New Roman" w:cs="Times New Roman"/>
          <w:bCs/>
          <w:sz w:val="28"/>
          <w:szCs w:val="28"/>
        </w:rPr>
        <w:t>осуществляется студентами самостоятельно, при наличии задания выданного преподавателем.</w:t>
      </w:r>
    </w:p>
    <w:p w14:paraId="412E7CBE" w14:textId="5535672D" w:rsidR="00A459F1" w:rsidRPr="00711B81" w:rsidRDefault="00A459F1" w:rsidP="00711B81">
      <w:pPr>
        <w:pStyle w:val="Style7"/>
        <w:widowControl/>
        <w:tabs>
          <w:tab w:val="left" w:pos="1070"/>
        </w:tabs>
        <w:spacing w:line="360" w:lineRule="auto"/>
        <w:ind w:firstLine="709"/>
        <w:rPr>
          <w:rStyle w:val="FontStyle26"/>
          <w:sz w:val="28"/>
          <w:szCs w:val="28"/>
        </w:rPr>
      </w:pPr>
      <w:r w:rsidRPr="00711B81">
        <w:rPr>
          <w:rStyle w:val="FontStyle26"/>
          <w:sz w:val="28"/>
          <w:szCs w:val="28"/>
        </w:rPr>
        <w:t xml:space="preserve">Подготовка </w:t>
      </w:r>
      <w:r w:rsidR="003C4307" w:rsidRPr="00B31D9A">
        <w:rPr>
          <w:rStyle w:val="FontStyle26"/>
          <w:b/>
          <w:sz w:val="28"/>
          <w:szCs w:val="28"/>
        </w:rPr>
        <w:t>домашнего творческого задания</w:t>
      </w:r>
      <w:r w:rsidRPr="00B31D9A">
        <w:rPr>
          <w:rStyle w:val="FontStyle26"/>
          <w:sz w:val="28"/>
          <w:szCs w:val="28"/>
        </w:rPr>
        <w:t xml:space="preserve"> </w:t>
      </w:r>
      <w:r w:rsidRPr="00711B81">
        <w:rPr>
          <w:rStyle w:val="FontStyle26"/>
          <w:sz w:val="28"/>
          <w:szCs w:val="28"/>
        </w:rPr>
        <w:t>осуществляется под методическим руководством преподавателя, ведущего семинарские занятия по дисциплине</w:t>
      </w:r>
      <w:r w:rsidR="00243C9A" w:rsidRPr="00711B81">
        <w:rPr>
          <w:rStyle w:val="FontStyle26"/>
          <w:sz w:val="28"/>
          <w:szCs w:val="28"/>
        </w:rPr>
        <w:t xml:space="preserve"> в </w:t>
      </w:r>
      <w:r w:rsidR="007511D4" w:rsidRPr="00711B81">
        <w:rPr>
          <w:rStyle w:val="FontStyle26"/>
          <w:sz w:val="28"/>
          <w:szCs w:val="28"/>
        </w:rPr>
        <w:t>соответствии</w:t>
      </w:r>
      <w:r w:rsidR="00243C9A" w:rsidRPr="00711B81">
        <w:rPr>
          <w:rStyle w:val="FontStyle26"/>
          <w:sz w:val="28"/>
          <w:szCs w:val="28"/>
        </w:rPr>
        <w:t xml:space="preserve"> с алгоритмом, представленным в п.</w:t>
      </w:r>
      <w:r w:rsidR="007511D4" w:rsidRPr="00711B81">
        <w:rPr>
          <w:rStyle w:val="FontStyle26"/>
          <w:sz w:val="28"/>
          <w:szCs w:val="28"/>
        </w:rPr>
        <w:t>6.2</w:t>
      </w:r>
      <w:r w:rsidR="00243C9A" w:rsidRPr="00711B81">
        <w:rPr>
          <w:rStyle w:val="FontStyle26"/>
          <w:sz w:val="28"/>
          <w:szCs w:val="28"/>
        </w:rPr>
        <w:t>.</w:t>
      </w:r>
      <w:r w:rsidRPr="00711B81">
        <w:rPr>
          <w:rStyle w:val="FontStyle26"/>
          <w:sz w:val="28"/>
          <w:szCs w:val="28"/>
        </w:rPr>
        <w:t xml:space="preserve"> Оценка </w:t>
      </w:r>
      <w:r w:rsidR="00094562">
        <w:rPr>
          <w:rStyle w:val="FontStyle26"/>
          <w:sz w:val="28"/>
          <w:szCs w:val="28"/>
        </w:rPr>
        <w:t>домашнего творческого задания</w:t>
      </w:r>
      <w:r w:rsidR="00094562" w:rsidRPr="00711B81">
        <w:rPr>
          <w:rStyle w:val="FontStyle26"/>
          <w:sz w:val="28"/>
          <w:szCs w:val="28"/>
        </w:rPr>
        <w:t xml:space="preserve"> </w:t>
      </w:r>
      <w:r w:rsidRPr="00711B81">
        <w:rPr>
          <w:rStyle w:val="FontStyle26"/>
          <w:sz w:val="28"/>
          <w:szCs w:val="28"/>
        </w:rPr>
        <w:t>студентов проводится в процессе текущего контроля успеваемости студентов.</w:t>
      </w:r>
    </w:p>
    <w:p w14:paraId="2F746B61" w14:textId="7C6B1B2C" w:rsidR="00A459F1" w:rsidRPr="00711B81" w:rsidRDefault="00A459F1" w:rsidP="00711B81">
      <w:pPr>
        <w:pStyle w:val="Style2"/>
        <w:widowControl/>
        <w:tabs>
          <w:tab w:val="left" w:pos="960"/>
        </w:tabs>
        <w:spacing w:line="360" w:lineRule="auto"/>
        <w:ind w:firstLine="709"/>
        <w:jc w:val="both"/>
        <w:rPr>
          <w:rStyle w:val="FontStyle26"/>
          <w:sz w:val="28"/>
          <w:szCs w:val="28"/>
        </w:rPr>
      </w:pPr>
      <w:r w:rsidRPr="00711B81">
        <w:rPr>
          <w:rStyle w:val="FontStyle26"/>
          <w:sz w:val="28"/>
          <w:szCs w:val="28"/>
        </w:rPr>
        <w:t xml:space="preserve">Требования к выполнению </w:t>
      </w:r>
      <w:r w:rsidR="00B31D9A">
        <w:rPr>
          <w:rStyle w:val="FontStyle26"/>
          <w:sz w:val="28"/>
          <w:szCs w:val="28"/>
        </w:rPr>
        <w:t>домашнего творческого задания</w:t>
      </w:r>
      <w:r w:rsidRPr="00711B81">
        <w:rPr>
          <w:rStyle w:val="FontStyle26"/>
          <w:sz w:val="28"/>
          <w:szCs w:val="28"/>
        </w:rPr>
        <w:t>:</w:t>
      </w:r>
    </w:p>
    <w:p w14:paraId="2048375D" w14:textId="77777777" w:rsidR="00A459F1" w:rsidRPr="00711B81" w:rsidRDefault="00A459F1" w:rsidP="00711B81">
      <w:pPr>
        <w:pStyle w:val="Style2"/>
        <w:widowControl/>
        <w:numPr>
          <w:ilvl w:val="0"/>
          <w:numId w:val="5"/>
        </w:numPr>
        <w:tabs>
          <w:tab w:val="left" w:pos="960"/>
        </w:tabs>
        <w:spacing w:line="360" w:lineRule="auto"/>
        <w:ind w:left="0" w:firstLine="709"/>
        <w:jc w:val="both"/>
        <w:rPr>
          <w:rStyle w:val="FontStyle26"/>
          <w:sz w:val="28"/>
          <w:szCs w:val="28"/>
        </w:rPr>
      </w:pPr>
      <w:r w:rsidRPr="00711B81">
        <w:rPr>
          <w:rStyle w:val="FontStyle26"/>
          <w:sz w:val="28"/>
          <w:szCs w:val="28"/>
        </w:rPr>
        <w:t>четкость и последовательность изложения материала;</w:t>
      </w:r>
    </w:p>
    <w:p w14:paraId="0D80BD6F" w14:textId="77777777" w:rsidR="00A459F1" w:rsidRPr="00711B81" w:rsidRDefault="00A459F1" w:rsidP="00711B81">
      <w:pPr>
        <w:pStyle w:val="Style5"/>
        <w:widowControl/>
        <w:numPr>
          <w:ilvl w:val="0"/>
          <w:numId w:val="4"/>
        </w:numPr>
        <w:tabs>
          <w:tab w:val="left" w:pos="993"/>
        </w:tabs>
        <w:spacing w:line="360" w:lineRule="auto"/>
        <w:ind w:left="0" w:firstLine="709"/>
        <w:rPr>
          <w:rStyle w:val="FontStyle26"/>
          <w:sz w:val="28"/>
          <w:szCs w:val="28"/>
        </w:rPr>
      </w:pPr>
      <w:r w:rsidRPr="00711B81">
        <w:rPr>
          <w:rStyle w:val="FontStyle26"/>
          <w:sz w:val="28"/>
          <w:szCs w:val="28"/>
        </w:rPr>
        <w:t>наличие обобщений и выводов, сделанных на основе изучения информационных источников по данной теме (в случае необходимости);</w:t>
      </w:r>
    </w:p>
    <w:p w14:paraId="1EF00C37" w14:textId="77777777" w:rsidR="00A459F1" w:rsidRPr="00711B81" w:rsidRDefault="00A459F1" w:rsidP="00711B81">
      <w:pPr>
        <w:pStyle w:val="Style5"/>
        <w:widowControl/>
        <w:numPr>
          <w:ilvl w:val="0"/>
          <w:numId w:val="4"/>
        </w:numPr>
        <w:tabs>
          <w:tab w:val="left" w:pos="993"/>
        </w:tabs>
        <w:spacing w:line="360" w:lineRule="auto"/>
        <w:ind w:left="0" w:firstLine="709"/>
        <w:rPr>
          <w:rStyle w:val="FontStyle26"/>
          <w:sz w:val="28"/>
          <w:szCs w:val="28"/>
        </w:rPr>
      </w:pPr>
      <w:r w:rsidRPr="00711B81">
        <w:rPr>
          <w:rStyle w:val="FontStyle26"/>
          <w:sz w:val="28"/>
          <w:szCs w:val="28"/>
        </w:rPr>
        <w:t>правильность и в полном объеме решение имеющихся в задании практических задач;</w:t>
      </w:r>
    </w:p>
    <w:p w14:paraId="7A1158FE" w14:textId="77777777" w:rsidR="00A459F1" w:rsidRPr="00711B81" w:rsidRDefault="00A459F1" w:rsidP="00711B81">
      <w:pPr>
        <w:pStyle w:val="Style5"/>
        <w:widowControl/>
        <w:numPr>
          <w:ilvl w:val="0"/>
          <w:numId w:val="4"/>
        </w:numPr>
        <w:tabs>
          <w:tab w:val="left" w:pos="993"/>
        </w:tabs>
        <w:spacing w:line="360" w:lineRule="auto"/>
        <w:ind w:left="0" w:firstLine="709"/>
        <w:rPr>
          <w:rStyle w:val="FontStyle26"/>
          <w:sz w:val="28"/>
          <w:szCs w:val="28"/>
        </w:rPr>
      </w:pPr>
      <w:r w:rsidRPr="00711B81">
        <w:rPr>
          <w:rStyle w:val="FontStyle26"/>
          <w:sz w:val="28"/>
          <w:szCs w:val="28"/>
        </w:rPr>
        <w:t>использование современных способов поиска, обработки и анализа информации;</w:t>
      </w:r>
    </w:p>
    <w:p w14:paraId="068FFF43" w14:textId="77777777" w:rsidR="00A459F1" w:rsidRPr="00711B81" w:rsidRDefault="00A459F1" w:rsidP="00711B81">
      <w:pPr>
        <w:pStyle w:val="Style5"/>
        <w:widowControl/>
        <w:numPr>
          <w:ilvl w:val="0"/>
          <w:numId w:val="4"/>
        </w:numPr>
        <w:tabs>
          <w:tab w:val="left" w:pos="993"/>
        </w:tabs>
        <w:spacing w:line="360" w:lineRule="auto"/>
        <w:ind w:left="0" w:firstLine="709"/>
        <w:rPr>
          <w:rStyle w:val="FontStyle26"/>
          <w:sz w:val="28"/>
          <w:szCs w:val="28"/>
        </w:rPr>
      </w:pPr>
      <w:r w:rsidRPr="00711B81">
        <w:rPr>
          <w:rStyle w:val="FontStyle26"/>
          <w:sz w:val="28"/>
          <w:szCs w:val="28"/>
        </w:rPr>
        <w:t>самостоятельность выполнения.</w:t>
      </w:r>
    </w:p>
    <w:p w14:paraId="5D4071E6" w14:textId="299C5DEA" w:rsidR="00A459F1" w:rsidRPr="00711B81" w:rsidRDefault="00A459F1" w:rsidP="00711B81">
      <w:pPr>
        <w:pStyle w:val="Style5"/>
        <w:widowControl/>
        <w:spacing w:line="360" w:lineRule="auto"/>
        <w:ind w:firstLine="709"/>
        <w:rPr>
          <w:sz w:val="28"/>
          <w:szCs w:val="28"/>
        </w:rPr>
      </w:pPr>
      <w:r w:rsidRPr="00711B81">
        <w:rPr>
          <w:rStyle w:val="FontStyle26"/>
          <w:sz w:val="28"/>
          <w:szCs w:val="28"/>
        </w:rPr>
        <w:t xml:space="preserve">Объем </w:t>
      </w:r>
      <w:r w:rsidR="00B31D9A">
        <w:rPr>
          <w:rStyle w:val="FontStyle26"/>
          <w:sz w:val="28"/>
          <w:szCs w:val="28"/>
        </w:rPr>
        <w:t>домашнего творческого задания</w:t>
      </w:r>
      <w:r w:rsidR="00B31D9A" w:rsidRPr="00711B81">
        <w:rPr>
          <w:rStyle w:val="FontStyle26"/>
          <w:sz w:val="28"/>
          <w:szCs w:val="28"/>
        </w:rPr>
        <w:t xml:space="preserve"> </w:t>
      </w:r>
      <w:r w:rsidRPr="00711B81">
        <w:rPr>
          <w:rStyle w:val="FontStyle26"/>
          <w:sz w:val="28"/>
          <w:szCs w:val="28"/>
        </w:rPr>
        <w:t xml:space="preserve">- не более 6 страниц (без учета таблиц в приложении) </w:t>
      </w:r>
      <w:r w:rsidRPr="00711B81">
        <w:rPr>
          <w:sz w:val="28"/>
          <w:szCs w:val="28"/>
        </w:rPr>
        <w:t xml:space="preserve">машинописного текста (размер шрифта 14) через полуторный интервал на стандартных листах формата А-4, поля: верхнее –15 мм, нижнее –15мм, левое –25мм, правое –10мм. </w:t>
      </w:r>
      <w:r w:rsidR="003D4537">
        <w:rPr>
          <w:rStyle w:val="FontStyle26"/>
          <w:sz w:val="28"/>
          <w:szCs w:val="28"/>
        </w:rPr>
        <w:t>Домашнее творческое задание</w:t>
      </w:r>
      <w:r w:rsidR="003D4537" w:rsidRPr="00711B81">
        <w:rPr>
          <w:sz w:val="28"/>
          <w:szCs w:val="28"/>
        </w:rPr>
        <w:t xml:space="preserve"> </w:t>
      </w:r>
      <w:r w:rsidRPr="00711B81">
        <w:rPr>
          <w:sz w:val="28"/>
          <w:szCs w:val="28"/>
        </w:rPr>
        <w:t>должн</w:t>
      </w:r>
      <w:r w:rsidR="003D4537">
        <w:rPr>
          <w:sz w:val="28"/>
          <w:szCs w:val="28"/>
        </w:rPr>
        <w:t>о</w:t>
      </w:r>
      <w:r w:rsidRPr="00711B81">
        <w:rPr>
          <w:sz w:val="28"/>
          <w:szCs w:val="28"/>
        </w:rPr>
        <w:t xml:space="preserve"> иметь титульный лист. </w:t>
      </w:r>
    </w:p>
    <w:p w14:paraId="0C5E661D" w14:textId="47F3C212" w:rsidR="00A459F1" w:rsidRPr="00711B81" w:rsidRDefault="00A459F1" w:rsidP="00711B81">
      <w:pPr>
        <w:widowControl w:val="0"/>
        <w:shd w:val="clear" w:color="auto" w:fill="FFFFFF"/>
        <w:spacing w:after="0" w:line="360" w:lineRule="auto"/>
        <w:ind w:firstLine="709"/>
        <w:jc w:val="both"/>
        <w:rPr>
          <w:rFonts w:ascii="Times New Roman" w:hAnsi="Times New Roman" w:cs="Times New Roman"/>
          <w:sz w:val="28"/>
          <w:szCs w:val="28"/>
        </w:rPr>
      </w:pPr>
      <w:r w:rsidRPr="00711B81">
        <w:rPr>
          <w:rFonts w:ascii="Times New Roman" w:hAnsi="Times New Roman" w:cs="Times New Roman"/>
          <w:sz w:val="28"/>
          <w:szCs w:val="28"/>
        </w:rPr>
        <w:lastRenderedPageBreak/>
        <w:t xml:space="preserve">По вопросам, возникающим в процессе написания работы, студенту следует обращаться за консультацией </w:t>
      </w:r>
      <w:r w:rsidR="00B31D9A">
        <w:rPr>
          <w:rFonts w:ascii="Times New Roman" w:hAnsi="Times New Roman" w:cs="Times New Roman"/>
          <w:sz w:val="28"/>
          <w:szCs w:val="28"/>
        </w:rPr>
        <w:t xml:space="preserve">к </w:t>
      </w:r>
      <w:r w:rsidRPr="00711B81">
        <w:rPr>
          <w:rFonts w:ascii="Times New Roman" w:hAnsi="Times New Roman" w:cs="Times New Roman"/>
          <w:sz w:val="28"/>
          <w:szCs w:val="28"/>
        </w:rPr>
        <w:t xml:space="preserve">преподавателю. Срок выполнения </w:t>
      </w:r>
      <w:r w:rsidR="00B31D9A">
        <w:rPr>
          <w:rStyle w:val="FontStyle26"/>
          <w:sz w:val="28"/>
          <w:szCs w:val="28"/>
        </w:rPr>
        <w:t>домашнего творческого задания</w:t>
      </w:r>
      <w:r w:rsidR="00B31D9A" w:rsidRPr="00711B81">
        <w:rPr>
          <w:rFonts w:ascii="Times New Roman" w:hAnsi="Times New Roman" w:cs="Times New Roman"/>
          <w:sz w:val="28"/>
          <w:szCs w:val="28"/>
        </w:rPr>
        <w:t xml:space="preserve"> </w:t>
      </w:r>
      <w:r w:rsidRPr="00711B81">
        <w:rPr>
          <w:rFonts w:ascii="Times New Roman" w:hAnsi="Times New Roman" w:cs="Times New Roman"/>
          <w:sz w:val="28"/>
          <w:szCs w:val="28"/>
        </w:rPr>
        <w:t xml:space="preserve">определяется преподавателем. Работа сдается не позднее, чем за неделю до </w:t>
      </w:r>
      <w:r w:rsidR="003D4537">
        <w:rPr>
          <w:rFonts w:ascii="Times New Roman" w:hAnsi="Times New Roman" w:cs="Times New Roman"/>
          <w:sz w:val="28"/>
          <w:szCs w:val="28"/>
        </w:rPr>
        <w:t>за</w:t>
      </w:r>
      <w:r w:rsidR="00B31D9A">
        <w:rPr>
          <w:rFonts w:ascii="Times New Roman" w:hAnsi="Times New Roman" w:cs="Times New Roman"/>
          <w:sz w:val="28"/>
          <w:szCs w:val="28"/>
        </w:rPr>
        <w:t>чета</w:t>
      </w:r>
      <w:r w:rsidRPr="00711B81">
        <w:rPr>
          <w:rFonts w:ascii="Times New Roman" w:hAnsi="Times New Roman" w:cs="Times New Roman"/>
          <w:sz w:val="28"/>
          <w:szCs w:val="28"/>
        </w:rPr>
        <w:t xml:space="preserve">. </w:t>
      </w:r>
    </w:p>
    <w:p w14:paraId="1C802D0C" w14:textId="77777777" w:rsidR="00F719A7" w:rsidRPr="00711B81" w:rsidRDefault="00F719A7" w:rsidP="00711B81">
      <w:pPr>
        <w:pStyle w:val="40"/>
        <w:keepNext/>
        <w:keepLines/>
        <w:widowControl w:val="0"/>
        <w:shd w:val="clear" w:color="auto" w:fill="auto"/>
        <w:spacing w:after="0" w:line="360" w:lineRule="auto"/>
        <w:ind w:firstLine="709"/>
        <w:jc w:val="both"/>
        <w:outlineLvl w:val="0"/>
        <w:rPr>
          <w:rFonts w:ascii="Times New Roman" w:hAnsi="Times New Roman" w:cs="Times New Roman"/>
          <w:webHidden/>
          <w:sz w:val="28"/>
          <w:szCs w:val="28"/>
        </w:rPr>
      </w:pPr>
      <w:bookmarkStart w:id="38" w:name="_Toc118655712"/>
      <w:r w:rsidRPr="00711B81">
        <w:rPr>
          <w:rFonts w:ascii="Times New Roman" w:hAnsi="Times New Roman" w:cs="Times New Roman"/>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8"/>
    </w:p>
    <w:p w14:paraId="7C4CD5E9" w14:textId="77777777" w:rsidR="00AC39DE" w:rsidRPr="00711B81" w:rsidRDefault="00AC39DE" w:rsidP="00711B81">
      <w:pPr>
        <w:pStyle w:val="40"/>
        <w:keepNext/>
        <w:keepLines/>
        <w:widowControl w:val="0"/>
        <w:shd w:val="clear" w:color="auto" w:fill="auto"/>
        <w:spacing w:after="0" w:line="360" w:lineRule="auto"/>
        <w:ind w:firstLine="709"/>
        <w:jc w:val="both"/>
        <w:outlineLvl w:val="0"/>
        <w:rPr>
          <w:rFonts w:ascii="Times New Roman" w:hAnsi="Times New Roman" w:cs="Times New Roman"/>
          <w:sz w:val="28"/>
          <w:szCs w:val="28"/>
        </w:rPr>
      </w:pPr>
      <w:bookmarkStart w:id="39" w:name="_Toc531614950"/>
      <w:bookmarkStart w:id="40" w:name="_Toc531686467"/>
      <w:bookmarkStart w:id="41" w:name="_Toc118655713"/>
      <w:bookmarkStart w:id="42" w:name="_Toc526952394"/>
      <w:r w:rsidRPr="00711B81">
        <w:rPr>
          <w:rFonts w:ascii="Times New Roman" w:hAnsi="Times New Roman" w:cs="Times New Roman"/>
          <w:sz w:val="28"/>
          <w:szCs w:val="28"/>
        </w:rPr>
        <w:t>11. 1. Комплект лицензионного программного обеспечения:</w:t>
      </w:r>
      <w:bookmarkEnd w:id="39"/>
      <w:bookmarkEnd w:id="40"/>
      <w:bookmarkEnd w:id="41"/>
    </w:p>
    <w:p w14:paraId="2AB74076" w14:textId="77777777" w:rsidR="00A52657" w:rsidRPr="00283164" w:rsidRDefault="00A52657" w:rsidP="00711B81">
      <w:pPr>
        <w:spacing w:after="0" w:line="360" w:lineRule="auto"/>
        <w:ind w:firstLine="709"/>
        <w:jc w:val="both"/>
        <w:rPr>
          <w:rFonts w:ascii="Times New Roman" w:eastAsia="Calibri" w:hAnsi="Times New Roman" w:cs="Times New Roman"/>
          <w:bCs/>
          <w:kern w:val="32"/>
          <w:sz w:val="28"/>
          <w:szCs w:val="28"/>
        </w:rPr>
      </w:pPr>
      <w:bookmarkStart w:id="43" w:name="_Toc531614951"/>
      <w:bookmarkStart w:id="44" w:name="_Toc531686468"/>
      <w:r w:rsidRPr="00283164">
        <w:rPr>
          <w:rFonts w:ascii="Times New Roman" w:eastAsia="Calibri" w:hAnsi="Times New Roman" w:cs="Times New Roman"/>
          <w:bCs/>
          <w:kern w:val="32"/>
          <w:sz w:val="28"/>
          <w:szCs w:val="28"/>
        </w:rPr>
        <w:t xml:space="preserve">1. </w:t>
      </w:r>
      <w:r w:rsidRPr="00711B81">
        <w:rPr>
          <w:rFonts w:ascii="Times New Roman" w:eastAsia="Calibri" w:hAnsi="Times New Roman" w:cs="Times New Roman"/>
          <w:bCs/>
          <w:kern w:val="32"/>
          <w:sz w:val="28"/>
          <w:szCs w:val="28"/>
          <w:lang w:val="en-US"/>
        </w:rPr>
        <w:t>Windows</w:t>
      </w:r>
      <w:r w:rsidRPr="00283164">
        <w:rPr>
          <w:rFonts w:ascii="Times New Roman" w:eastAsia="Calibri" w:hAnsi="Times New Roman" w:cs="Times New Roman"/>
          <w:bCs/>
          <w:kern w:val="32"/>
          <w:sz w:val="28"/>
          <w:szCs w:val="28"/>
        </w:rPr>
        <w:t xml:space="preserve">, </w:t>
      </w:r>
      <w:bookmarkEnd w:id="43"/>
      <w:bookmarkEnd w:id="44"/>
      <w:r w:rsidR="00236E8F" w:rsidRPr="00711B81">
        <w:rPr>
          <w:rFonts w:ascii="Times New Roman" w:eastAsia="Calibri" w:hAnsi="Times New Roman" w:cs="Times New Roman"/>
          <w:bCs/>
          <w:kern w:val="32"/>
          <w:sz w:val="28"/>
          <w:szCs w:val="28"/>
          <w:lang w:val="en-US"/>
        </w:rPr>
        <w:t>Microsoft</w:t>
      </w:r>
      <w:r w:rsidR="00236E8F" w:rsidRPr="00283164">
        <w:rPr>
          <w:rFonts w:ascii="Times New Roman" w:eastAsia="Calibri" w:hAnsi="Times New Roman" w:cs="Times New Roman"/>
          <w:bCs/>
          <w:kern w:val="32"/>
          <w:sz w:val="28"/>
          <w:szCs w:val="28"/>
        </w:rPr>
        <w:t xml:space="preserve"> </w:t>
      </w:r>
      <w:r w:rsidR="00236E8F" w:rsidRPr="00711B81">
        <w:rPr>
          <w:rFonts w:ascii="Times New Roman" w:eastAsia="Calibri" w:hAnsi="Times New Roman" w:cs="Times New Roman"/>
          <w:bCs/>
          <w:kern w:val="32"/>
          <w:sz w:val="28"/>
          <w:szCs w:val="28"/>
          <w:lang w:val="en-US"/>
        </w:rPr>
        <w:t>Office</w:t>
      </w:r>
      <w:r w:rsidR="00D53A05" w:rsidRPr="00283164">
        <w:rPr>
          <w:rFonts w:ascii="Times New Roman" w:eastAsia="Calibri" w:hAnsi="Times New Roman" w:cs="Times New Roman"/>
          <w:bCs/>
          <w:kern w:val="32"/>
          <w:sz w:val="28"/>
          <w:szCs w:val="28"/>
        </w:rPr>
        <w:t>;</w:t>
      </w:r>
    </w:p>
    <w:p w14:paraId="5330A93C" w14:textId="18BACFF6" w:rsidR="00A52657" w:rsidRPr="00283164" w:rsidRDefault="00A52657" w:rsidP="00711B81">
      <w:pPr>
        <w:spacing w:after="0" w:line="360" w:lineRule="auto"/>
        <w:ind w:firstLine="709"/>
        <w:jc w:val="both"/>
        <w:rPr>
          <w:rFonts w:ascii="Times New Roman" w:hAnsi="Times New Roman" w:cs="Times New Roman"/>
          <w:sz w:val="28"/>
          <w:szCs w:val="28"/>
        </w:rPr>
      </w:pPr>
      <w:bookmarkStart w:id="45" w:name="_Toc531614952"/>
      <w:bookmarkStart w:id="46" w:name="_Toc531686469"/>
      <w:r w:rsidRPr="00283164">
        <w:rPr>
          <w:rFonts w:ascii="Times New Roman" w:hAnsi="Times New Roman" w:cs="Times New Roman"/>
          <w:sz w:val="28"/>
          <w:szCs w:val="28"/>
        </w:rPr>
        <w:t xml:space="preserve">2. </w:t>
      </w:r>
      <w:r w:rsidR="00711B81" w:rsidRPr="00711B81">
        <w:rPr>
          <w:rFonts w:ascii="Times New Roman" w:hAnsi="Times New Roman" w:cs="Times New Roman"/>
          <w:webHidden/>
          <w:sz w:val="28"/>
          <w:szCs w:val="28"/>
        </w:rPr>
        <w:t>Антивирус</w:t>
      </w:r>
      <w:r w:rsidR="00711B81" w:rsidRPr="00283164">
        <w:rPr>
          <w:rFonts w:ascii="Times New Roman" w:hAnsi="Times New Roman" w:cs="Times New Roman"/>
          <w:webHidden/>
          <w:sz w:val="28"/>
          <w:szCs w:val="28"/>
        </w:rPr>
        <w:t xml:space="preserve"> </w:t>
      </w:r>
      <w:r w:rsidR="00711B81" w:rsidRPr="0081191D">
        <w:rPr>
          <w:rFonts w:ascii="Times New Roman" w:hAnsi="Times New Roman" w:cs="Times New Roman"/>
          <w:sz w:val="28"/>
          <w:szCs w:val="28"/>
          <w:lang w:val="en-US"/>
        </w:rPr>
        <w:t>Kaspersky</w:t>
      </w:r>
      <w:r w:rsidR="00711B81" w:rsidRPr="00283164">
        <w:rPr>
          <w:rFonts w:ascii="Times New Roman" w:hAnsi="Times New Roman" w:cs="Times New Roman"/>
          <w:sz w:val="28"/>
          <w:szCs w:val="28"/>
        </w:rPr>
        <w:t>.</w:t>
      </w:r>
      <w:bookmarkEnd w:id="45"/>
      <w:bookmarkEnd w:id="46"/>
    </w:p>
    <w:p w14:paraId="0CD94FBF" w14:textId="77777777" w:rsidR="00AC39DE" w:rsidRPr="00711B81" w:rsidRDefault="00AC39DE" w:rsidP="00711B81">
      <w:pPr>
        <w:pStyle w:val="40"/>
        <w:keepNext/>
        <w:keepLines/>
        <w:widowControl w:val="0"/>
        <w:shd w:val="clear" w:color="auto" w:fill="auto"/>
        <w:spacing w:after="0" w:line="360" w:lineRule="auto"/>
        <w:ind w:firstLine="709"/>
        <w:jc w:val="both"/>
        <w:outlineLvl w:val="0"/>
        <w:rPr>
          <w:rFonts w:ascii="Times New Roman" w:hAnsi="Times New Roman" w:cs="Times New Roman"/>
          <w:sz w:val="28"/>
          <w:szCs w:val="28"/>
        </w:rPr>
      </w:pPr>
      <w:bookmarkStart w:id="47" w:name="_Toc531614953"/>
      <w:bookmarkStart w:id="48" w:name="_Toc531686470"/>
      <w:bookmarkStart w:id="49" w:name="_Toc118655714"/>
      <w:r w:rsidRPr="00711B81">
        <w:rPr>
          <w:rFonts w:ascii="Times New Roman" w:hAnsi="Times New Roman" w:cs="Times New Roman"/>
          <w:sz w:val="28"/>
          <w:szCs w:val="28"/>
        </w:rPr>
        <w:t>11.2. Современные профессиональные базы данных и информационные справочные системы</w:t>
      </w:r>
      <w:bookmarkEnd w:id="47"/>
      <w:bookmarkEnd w:id="48"/>
      <w:bookmarkEnd w:id="49"/>
    </w:p>
    <w:p w14:paraId="07D509EA" w14:textId="7EE0F56E" w:rsidR="00A52657" w:rsidRPr="00711B81" w:rsidRDefault="00A52657" w:rsidP="00711B81">
      <w:pPr>
        <w:shd w:val="clear" w:color="auto" w:fill="FFFFFF"/>
        <w:tabs>
          <w:tab w:val="left" w:pos="442"/>
        </w:tabs>
        <w:spacing w:after="0" w:line="360" w:lineRule="auto"/>
        <w:ind w:firstLine="709"/>
        <w:jc w:val="both"/>
        <w:rPr>
          <w:rFonts w:ascii="Times New Roman" w:eastAsia="Calibri" w:hAnsi="Times New Roman" w:cs="Times New Roman"/>
          <w:bCs/>
          <w:color w:val="000000" w:themeColor="text1"/>
          <w:sz w:val="28"/>
          <w:szCs w:val="28"/>
        </w:rPr>
      </w:pPr>
      <w:r w:rsidRPr="00711B81">
        <w:rPr>
          <w:rFonts w:ascii="Times New Roman" w:eastAsia="Calibri" w:hAnsi="Times New Roman" w:cs="Times New Roman"/>
          <w:bCs/>
          <w:sz w:val="28"/>
          <w:szCs w:val="28"/>
        </w:rPr>
        <w:t xml:space="preserve">1. Информационно-правовая </w:t>
      </w:r>
      <w:r w:rsidRPr="00711B81">
        <w:rPr>
          <w:rFonts w:ascii="Times New Roman" w:eastAsia="Calibri" w:hAnsi="Times New Roman" w:cs="Times New Roman"/>
          <w:bCs/>
          <w:color w:val="000000" w:themeColor="text1"/>
          <w:sz w:val="28"/>
          <w:szCs w:val="28"/>
        </w:rPr>
        <w:t>система «Гарант»</w:t>
      </w:r>
      <w:r w:rsidR="00372715">
        <w:rPr>
          <w:rFonts w:ascii="Times New Roman" w:eastAsia="Calibri" w:hAnsi="Times New Roman" w:cs="Times New Roman"/>
          <w:bCs/>
          <w:color w:val="000000" w:themeColor="text1"/>
          <w:sz w:val="28"/>
          <w:szCs w:val="28"/>
        </w:rPr>
        <w:t>.</w:t>
      </w:r>
    </w:p>
    <w:p w14:paraId="12E9F9FA" w14:textId="6AFDDD72" w:rsidR="00A52657" w:rsidRPr="00711B81" w:rsidRDefault="00A52657" w:rsidP="00711B81">
      <w:pPr>
        <w:shd w:val="clear" w:color="auto" w:fill="FFFFFF"/>
        <w:tabs>
          <w:tab w:val="left" w:pos="442"/>
        </w:tabs>
        <w:spacing w:after="0" w:line="360" w:lineRule="auto"/>
        <w:ind w:firstLine="709"/>
        <w:jc w:val="both"/>
        <w:rPr>
          <w:rFonts w:ascii="Times New Roman" w:eastAsia="Calibri" w:hAnsi="Times New Roman" w:cs="Times New Roman"/>
          <w:bCs/>
          <w:color w:val="000000" w:themeColor="text1"/>
          <w:sz w:val="28"/>
          <w:szCs w:val="28"/>
        </w:rPr>
      </w:pPr>
      <w:r w:rsidRPr="00711B81">
        <w:rPr>
          <w:rFonts w:ascii="Times New Roman" w:eastAsia="Calibri" w:hAnsi="Times New Roman" w:cs="Times New Roman"/>
          <w:bCs/>
          <w:color w:val="000000" w:themeColor="text1"/>
          <w:sz w:val="28"/>
          <w:szCs w:val="28"/>
        </w:rPr>
        <w:t>2. Информационно-правовая система «Консультант Плюс»</w:t>
      </w:r>
      <w:r w:rsidR="00372715">
        <w:rPr>
          <w:rFonts w:ascii="Times New Roman" w:eastAsia="Calibri" w:hAnsi="Times New Roman" w:cs="Times New Roman"/>
          <w:bCs/>
          <w:color w:val="000000" w:themeColor="text1"/>
          <w:sz w:val="28"/>
          <w:szCs w:val="28"/>
        </w:rPr>
        <w:t>.</w:t>
      </w:r>
    </w:p>
    <w:p w14:paraId="02A7710E" w14:textId="77777777" w:rsidR="00AC39DE" w:rsidRPr="00711B81" w:rsidRDefault="00AC39DE" w:rsidP="00711B81">
      <w:pPr>
        <w:pStyle w:val="40"/>
        <w:keepNext/>
        <w:keepLines/>
        <w:widowControl w:val="0"/>
        <w:shd w:val="clear" w:color="auto" w:fill="auto"/>
        <w:spacing w:after="0" w:line="360" w:lineRule="auto"/>
        <w:ind w:firstLine="709"/>
        <w:jc w:val="both"/>
        <w:outlineLvl w:val="0"/>
        <w:rPr>
          <w:rFonts w:ascii="Times New Roman" w:hAnsi="Times New Roman" w:cs="Times New Roman"/>
          <w:sz w:val="28"/>
          <w:szCs w:val="28"/>
        </w:rPr>
      </w:pPr>
      <w:bookmarkStart w:id="50" w:name="_Toc118655715"/>
      <w:r w:rsidRPr="00711B81">
        <w:rPr>
          <w:rFonts w:ascii="Times New Roman" w:hAnsi="Times New Roman" w:cs="Times New Roman"/>
          <w:sz w:val="28"/>
          <w:szCs w:val="28"/>
        </w:rPr>
        <w:t>11.3. Сертифицированные программные и аппаратные средства защиты информации</w:t>
      </w:r>
      <w:bookmarkEnd w:id="50"/>
    </w:p>
    <w:p w14:paraId="6CA8CB8C" w14:textId="77777777" w:rsidR="00A52657" w:rsidRPr="00711B81" w:rsidRDefault="00A52657" w:rsidP="00711B81">
      <w:pPr>
        <w:spacing w:after="0" w:line="360" w:lineRule="auto"/>
        <w:ind w:firstLine="709"/>
        <w:jc w:val="both"/>
        <w:rPr>
          <w:rFonts w:ascii="Times New Roman" w:hAnsi="Times New Roman" w:cs="Times New Roman"/>
          <w:sz w:val="28"/>
          <w:szCs w:val="28"/>
        </w:rPr>
      </w:pPr>
      <w:r w:rsidRPr="00711B81">
        <w:rPr>
          <w:rFonts w:ascii="Times New Roman" w:hAnsi="Times New Roman" w:cs="Times New Roman"/>
          <w:sz w:val="28"/>
          <w:szCs w:val="28"/>
        </w:rPr>
        <w:t>Сертифицированные программные и аппаратные средства защиты информации –</w:t>
      </w:r>
      <w:r w:rsidR="00D53A05" w:rsidRPr="00711B81">
        <w:rPr>
          <w:rFonts w:ascii="Times New Roman" w:hAnsi="Times New Roman" w:cs="Times New Roman"/>
          <w:sz w:val="28"/>
          <w:szCs w:val="28"/>
        </w:rPr>
        <w:t xml:space="preserve"> </w:t>
      </w:r>
      <w:r w:rsidRPr="00711B81">
        <w:rPr>
          <w:rFonts w:ascii="Times New Roman" w:hAnsi="Times New Roman" w:cs="Times New Roman"/>
          <w:sz w:val="28"/>
          <w:szCs w:val="28"/>
        </w:rPr>
        <w:t>не предусмотрено.</w:t>
      </w:r>
    </w:p>
    <w:p w14:paraId="2295B32C" w14:textId="77777777" w:rsidR="00F719A7" w:rsidRPr="00711B81" w:rsidRDefault="00F719A7" w:rsidP="00711B81">
      <w:pPr>
        <w:pStyle w:val="40"/>
        <w:keepNext/>
        <w:keepLines/>
        <w:widowControl w:val="0"/>
        <w:shd w:val="clear" w:color="auto" w:fill="auto"/>
        <w:spacing w:after="0" w:line="360" w:lineRule="auto"/>
        <w:ind w:firstLine="709"/>
        <w:jc w:val="both"/>
        <w:outlineLvl w:val="0"/>
        <w:rPr>
          <w:rFonts w:ascii="Times New Roman" w:hAnsi="Times New Roman" w:cs="Times New Roman"/>
          <w:sz w:val="28"/>
          <w:szCs w:val="28"/>
        </w:rPr>
      </w:pPr>
      <w:bookmarkStart w:id="51" w:name="_Toc118655716"/>
      <w:r w:rsidRPr="00711B81">
        <w:rPr>
          <w:rFonts w:ascii="Times New Roman" w:hAnsi="Times New Roman" w:cs="Times New Roman"/>
          <w:sz w:val="28"/>
          <w:szCs w:val="28"/>
        </w:rPr>
        <w:t>12. Описание материально-технической базы, необходимой для осуществления образовательного процесса по дисциплине</w:t>
      </w:r>
      <w:bookmarkEnd w:id="42"/>
      <w:bookmarkEnd w:id="51"/>
    </w:p>
    <w:p w14:paraId="64076C62" w14:textId="77777777" w:rsidR="00F719A7" w:rsidRPr="00711B81" w:rsidRDefault="00F719A7" w:rsidP="00711B81">
      <w:pPr>
        <w:spacing w:after="0" w:line="360" w:lineRule="auto"/>
        <w:ind w:firstLine="709"/>
        <w:jc w:val="both"/>
        <w:rPr>
          <w:rFonts w:ascii="Times New Roman" w:hAnsi="Times New Roman" w:cs="Times New Roman"/>
          <w:sz w:val="28"/>
          <w:szCs w:val="28"/>
        </w:rPr>
      </w:pPr>
      <w:r w:rsidRPr="00711B81">
        <w:rPr>
          <w:rFonts w:ascii="Times New Roman" w:hAnsi="Times New Roman" w:cs="Times New Roman"/>
          <w:sz w:val="28"/>
          <w:szCs w:val="28"/>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p>
    <w:sectPr w:rsidR="00F719A7" w:rsidRPr="00711B81" w:rsidSect="00E240E0">
      <w:pgSz w:w="11906" w:h="16838"/>
      <w:pgMar w:top="1134" w:right="1134" w:bottom="1134"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05D06A" w14:textId="77777777" w:rsidR="006210F5" w:rsidRDefault="006210F5" w:rsidP="00F719A7">
      <w:pPr>
        <w:spacing w:after="0" w:line="240" w:lineRule="auto"/>
      </w:pPr>
      <w:r>
        <w:separator/>
      </w:r>
    </w:p>
  </w:endnote>
  <w:endnote w:type="continuationSeparator" w:id="0">
    <w:p w14:paraId="06C5A848" w14:textId="77777777" w:rsidR="006210F5" w:rsidRDefault="006210F5" w:rsidP="00F7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Times New Roman CYR">
    <w:altName w:val="Times New Roman"/>
    <w:panose1 w:val="02020603050405020304"/>
    <w:charset w:val="CC"/>
    <w:family w:val="roman"/>
    <w:pitch w:val="variable"/>
    <w:sig w:usb0="E0002EFF" w:usb1="C000785B" w:usb2="00000009" w:usb3="00000000" w:csb0="0000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EYInterstate Light">
    <w:altName w:val="Calibri"/>
    <w:panose1 w:val="00000000000000000000"/>
    <w:charset w:val="CC"/>
    <w:family w:val="swiss"/>
    <w:notTrueType/>
    <w:pitch w:val="default"/>
    <w:sig w:usb0="00000201" w:usb1="00000000" w:usb2="00000000" w:usb3="00000000" w:csb0="00000004"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56625176"/>
      <w:docPartObj>
        <w:docPartGallery w:val="Page Numbers (Bottom of Page)"/>
        <w:docPartUnique/>
      </w:docPartObj>
    </w:sdtPr>
    <w:sdtEndPr/>
    <w:sdtContent>
      <w:p w14:paraId="5C9CBBC1" w14:textId="1AEF0624" w:rsidR="00C122CB" w:rsidRDefault="00C122CB">
        <w:pPr>
          <w:pStyle w:val="afd"/>
          <w:jc w:val="center"/>
        </w:pPr>
        <w:r>
          <w:fldChar w:fldCharType="begin"/>
        </w:r>
        <w:r>
          <w:instrText>PAGE   \* MERGEFORMAT</w:instrText>
        </w:r>
        <w:r>
          <w:fldChar w:fldCharType="separate"/>
        </w:r>
        <w:r w:rsidR="001074C8">
          <w:rPr>
            <w:noProof/>
          </w:rPr>
          <w:t>21</w:t>
        </w:r>
        <w:r>
          <w:fldChar w:fldCharType="end"/>
        </w:r>
      </w:p>
    </w:sdtContent>
  </w:sdt>
  <w:p w14:paraId="03DBCF55" w14:textId="77777777" w:rsidR="00C122CB" w:rsidRDefault="00C122CB">
    <w:pPr>
      <w:pStyle w:val="af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71EDC9" w14:textId="77777777" w:rsidR="006210F5" w:rsidRDefault="006210F5" w:rsidP="00F719A7">
      <w:pPr>
        <w:spacing w:after="0" w:line="240" w:lineRule="auto"/>
      </w:pPr>
      <w:r>
        <w:separator/>
      </w:r>
    </w:p>
  </w:footnote>
  <w:footnote w:type="continuationSeparator" w:id="0">
    <w:p w14:paraId="07E3A3A9" w14:textId="77777777" w:rsidR="006210F5" w:rsidRDefault="006210F5" w:rsidP="00F719A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C947BF"/>
    <w:multiLevelType w:val="hybridMultilevel"/>
    <w:tmpl w:val="774ABF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21E4FB3"/>
    <w:multiLevelType w:val="hybridMultilevel"/>
    <w:tmpl w:val="15D2578E"/>
    <w:lvl w:ilvl="0" w:tplc="3BE41A3C">
      <w:start w:val="1"/>
      <w:numFmt w:val="decimal"/>
      <w:lvlText w:val="%1."/>
      <w:lvlJc w:val="left"/>
      <w:pPr>
        <w:ind w:left="106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2DD6B99"/>
    <w:multiLevelType w:val="hybridMultilevel"/>
    <w:tmpl w:val="503ED282"/>
    <w:lvl w:ilvl="0" w:tplc="66149B0A">
      <w:start w:val="1"/>
      <w:numFmt w:val="decimal"/>
      <w:lvlText w:val="%1."/>
      <w:lvlJc w:val="left"/>
      <w:pPr>
        <w:ind w:left="1068" w:hanging="360"/>
      </w:pPr>
      <w:rPr>
        <w:rFonts w:hint="default"/>
        <w:b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15:restartNumberingAfterBreak="0">
    <w:nsid w:val="1664310D"/>
    <w:multiLevelType w:val="hybridMultilevel"/>
    <w:tmpl w:val="735613A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A32292C"/>
    <w:multiLevelType w:val="hybridMultilevel"/>
    <w:tmpl w:val="691E20B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15:restartNumberingAfterBreak="0">
    <w:nsid w:val="1D1C722E"/>
    <w:multiLevelType w:val="hybridMultilevel"/>
    <w:tmpl w:val="21C854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0771C08"/>
    <w:multiLevelType w:val="hybridMultilevel"/>
    <w:tmpl w:val="E0ACDA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3F06DA1"/>
    <w:multiLevelType w:val="hybridMultilevel"/>
    <w:tmpl w:val="1298C0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59B60CF"/>
    <w:multiLevelType w:val="hybridMultilevel"/>
    <w:tmpl w:val="3FCCC608"/>
    <w:lvl w:ilvl="0" w:tplc="7246459A">
      <w:start w:val="1"/>
      <w:numFmt w:val="decimal"/>
      <w:lvlText w:val="%1."/>
      <w:lvlJc w:val="left"/>
      <w:pPr>
        <w:tabs>
          <w:tab w:val="num" w:pos="720"/>
        </w:tabs>
        <w:ind w:left="72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F3823F8"/>
    <w:multiLevelType w:val="hybridMultilevel"/>
    <w:tmpl w:val="40EC2706"/>
    <w:lvl w:ilvl="0" w:tplc="04190001">
      <w:start w:val="1"/>
      <w:numFmt w:val="bullet"/>
      <w:lvlText w:val=""/>
      <w:lvlJc w:val="left"/>
      <w:pPr>
        <w:ind w:left="1080" w:hanging="360"/>
      </w:pPr>
      <w:rPr>
        <w:rFonts w:ascii="Symbol" w:hAnsi="Symbol"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315C5205"/>
    <w:multiLevelType w:val="hybridMultilevel"/>
    <w:tmpl w:val="854AC95E"/>
    <w:lvl w:ilvl="0" w:tplc="04190011">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26804A1"/>
    <w:multiLevelType w:val="hybridMultilevel"/>
    <w:tmpl w:val="94B68C2C"/>
    <w:lvl w:ilvl="0" w:tplc="055855D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5204179"/>
    <w:multiLevelType w:val="hybridMultilevel"/>
    <w:tmpl w:val="6548EB48"/>
    <w:lvl w:ilvl="0" w:tplc="847E3D7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A5174C1"/>
    <w:multiLevelType w:val="hybridMultilevel"/>
    <w:tmpl w:val="66F4F97C"/>
    <w:lvl w:ilvl="0" w:tplc="50D8E2C0">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15:restartNumberingAfterBreak="0">
    <w:nsid w:val="3D4A797C"/>
    <w:multiLevelType w:val="hybridMultilevel"/>
    <w:tmpl w:val="A104880A"/>
    <w:lvl w:ilvl="0" w:tplc="F2BE1E44">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E127EBE"/>
    <w:multiLevelType w:val="multilevel"/>
    <w:tmpl w:val="2ABAAD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51C013B"/>
    <w:multiLevelType w:val="hybridMultilevel"/>
    <w:tmpl w:val="B7B29C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AEB6D9E"/>
    <w:multiLevelType w:val="hybridMultilevel"/>
    <w:tmpl w:val="356487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B3A401E"/>
    <w:multiLevelType w:val="hybridMultilevel"/>
    <w:tmpl w:val="CCE405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2B40743"/>
    <w:multiLevelType w:val="hybridMultilevel"/>
    <w:tmpl w:val="99E8CCE2"/>
    <w:lvl w:ilvl="0" w:tplc="04190001">
      <w:start w:val="1"/>
      <w:numFmt w:val="bullet"/>
      <w:lvlText w:val=""/>
      <w:lvlJc w:val="left"/>
      <w:pPr>
        <w:ind w:left="1411" w:hanging="360"/>
      </w:pPr>
      <w:rPr>
        <w:rFonts w:ascii="Symbol" w:hAnsi="Symbol" w:hint="default"/>
      </w:rPr>
    </w:lvl>
    <w:lvl w:ilvl="1" w:tplc="04190003" w:tentative="1">
      <w:start w:val="1"/>
      <w:numFmt w:val="bullet"/>
      <w:lvlText w:val="o"/>
      <w:lvlJc w:val="left"/>
      <w:pPr>
        <w:ind w:left="2131" w:hanging="360"/>
      </w:pPr>
      <w:rPr>
        <w:rFonts w:ascii="Courier New" w:hAnsi="Courier New" w:cs="Courier New" w:hint="default"/>
      </w:rPr>
    </w:lvl>
    <w:lvl w:ilvl="2" w:tplc="04190005" w:tentative="1">
      <w:start w:val="1"/>
      <w:numFmt w:val="bullet"/>
      <w:lvlText w:val=""/>
      <w:lvlJc w:val="left"/>
      <w:pPr>
        <w:ind w:left="2851" w:hanging="360"/>
      </w:pPr>
      <w:rPr>
        <w:rFonts w:ascii="Wingdings" w:hAnsi="Wingdings" w:hint="default"/>
      </w:rPr>
    </w:lvl>
    <w:lvl w:ilvl="3" w:tplc="04190001" w:tentative="1">
      <w:start w:val="1"/>
      <w:numFmt w:val="bullet"/>
      <w:lvlText w:val=""/>
      <w:lvlJc w:val="left"/>
      <w:pPr>
        <w:ind w:left="3571" w:hanging="360"/>
      </w:pPr>
      <w:rPr>
        <w:rFonts w:ascii="Symbol" w:hAnsi="Symbol" w:hint="default"/>
      </w:rPr>
    </w:lvl>
    <w:lvl w:ilvl="4" w:tplc="04190003" w:tentative="1">
      <w:start w:val="1"/>
      <w:numFmt w:val="bullet"/>
      <w:lvlText w:val="o"/>
      <w:lvlJc w:val="left"/>
      <w:pPr>
        <w:ind w:left="4291" w:hanging="360"/>
      </w:pPr>
      <w:rPr>
        <w:rFonts w:ascii="Courier New" w:hAnsi="Courier New" w:cs="Courier New" w:hint="default"/>
      </w:rPr>
    </w:lvl>
    <w:lvl w:ilvl="5" w:tplc="04190005" w:tentative="1">
      <w:start w:val="1"/>
      <w:numFmt w:val="bullet"/>
      <w:lvlText w:val=""/>
      <w:lvlJc w:val="left"/>
      <w:pPr>
        <w:ind w:left="5011" w:hanging="360"/>
      </w:pPr>
      <w:rPr>
        <w:rFonts w:ascii="Wingdings" w:hAnsi="Wingdings" w:hint="default"/>
      </w:rPr>
    </w:lvl>
    <w:lvl w:ilvl="6" w:tplc="04190001" w:tentative="1">
      <w:start w:val="1"/>
      <w:numFmt w:val="bullet"/>
      <w:lvlText w:val=""/>
      <w:lvlJc w:val="left"/>
      <w:pPr>
        <w:ind w:left="5731" w:hanging="360"/>
      </w:pPr>
      <w:rPr>
        <w:rFonts w:ascii="Symbol" w:hAnsi="Symbol" w:hint="default"/>
      </w:rPr>
    </w:lvl>
    <w:lvl w:ilvl="7" w:tplc="04190003" w:tentative="1">
      <w:start w:val="1"/>
      <w:numFmt w:val="bullet"/>
      <w:lvlText w:val="o"/>
      <w:lvlJc w:val="left"/>
      <w:pPr>
        <w:ind w:left="6451" w:hanging="360"/>
      </w:pPr>
      <w:rPr>
        <w:rFonts w:ascii="Courier New" w:hAnsi="Courier New" w:cs="Courier New" w:hint="default"/>
      </w:rPr>
    </w:lvl>
    <w:lvl w:ilvl="8" w:tplc="04190005" w:tentative="1">
      <w:start w:val="1"/>
      <w:numFmt w:val="bullet"/>
      <w:lvlText w:val=""/>
      <w:lvlJc w:val="left"/>
      <w:pPr>
        <w:ind w:left="7171" w:hanging="360"/>
      </w:pPr>
      <w:rPr>
        <w:rFonts w:ascii="Wingdings" w:hAnsi="Wingdings" w:hint="default"/>
      </w:rPr>
    </w:lvl>
  </w:abstractNum>
  <w:abstractNum w:abstractNumId="21" w15:restartNumberingAfterBreak="0">
    <w:nsid w:val="54BD1D27"/>
    <w:multiLevelType w:val="hybridMultilevel"/>
    <w:tmpl w:val="C51A0B4C"/>
    <w:lvl w:ilvl="0" w:tplc="9E5497CA">
      <w:start w:val="1"/>
      <w:numFmt w:val="decimal"/>
      <w:lvlText w:val="%1."/>
      <w:lvlJc w:val="left"/>
      <w:pPr>
        <w:tabs>
          <w:tab w:val="num" w:pos="927"/>
        </w:tabs>
        <w:ind w:left="927"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15:restartNumberingAfterBreak="0">
    <w:nsid w:val="59B673B9"/>
    <w:multiLevelType w:val="hybridMultilevel"/>
    <w:tmpl w:val="799A78FA"/>
    <w:lvl w:ilvl="0" w:tplc="4DDEA11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D2D5A9A"/>
    <w:multiLevelType w:val="hybridMultilevel"/>
    <w:tmpl w:val="15D2578E"/>
    <w:lvl w:ilvl="0" w:tplc="3BE41A3C">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A9C3DE8"/>
    <w:multiLevelType w:val="hybridMultilevel"/>
    <w:tmpl w:val="5C7457F4"/>
    <w:lvl w:ilvl="0" w:tplc="4204E2AC">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AF75ED5"/>
    <w:multiLevelType w:val="hybridMultilevel"/>
    <w:tmpl w:val="9490E86A"/>
    <w:lvl w:ilvl="0" w:tplc="3A9AB71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6" w15:restartNumberingAfterBreak="0">
    <w:nsid w:val="6B196A64"/>
    <w:multiLevelType w:val="hybridMultilevel"/>
    <w:tmpl w:val="94947D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D5D55CD"/>
    <w:multiLevelType w:val="hybridMultilevel"/>
    <w:tmpl w:val="CCE405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5453115"/>
    <w:multiLevelType w:val="hybridMultilevel"/>
    <w:tmpl w:val="8528C0A8"/>
    <w:lvl w:ilvl="0" w:tplc="4DDEA11A">
      <w:start w:val="3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73A4ACB"/>
    <w:multiLevelType w:val="hybridMultilevel"/>
    <w:tmpl w:val="0590B2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7CE40389"/>
    <w:multiLevelType w:val="hybridMultilevel"/>
    <w:tmpl w:val="8FE267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7F3C7CC9"/>
    <w:multiLevelType w:val="hybridMultilevel"/>
    <w:tmpl w:val="ECF4EB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3"/>
  </w:num>
  <w:num w:numId="2">
    <w:abstractNumId w:val="21"/>
  </w:num>
  <w:num w:numId="3">
    <w:abstractNumId w:val="14"/>
  </w:num>
  <w:num w:numId="4">
    <w:abstractNumId w:val="4"/>
  </w:num>
  <w:num w:numId="5">
    <w:abstractNumId w:val="20"/>
  </w:num>
  <w:num w:numId="6">
    <w:abstractNumId w:val="2"/>
  </w:num>
  <w:num w:numId="7">
    <w:abstractNumId w:val="6"/>
  </w:num>
  <w:num w:numId="8">
    <w:abstractNumId w:val="8"/>
  </w:num>
  <w:num w:numId="9">
    <w:abstractNumId w:val="27"/>
  </w:num>
  <w:num w:numId="10">
    <w:abstractNumId w:val="19"/>
  </w:num>
  <w:num w:numId="11">
    <w:abstractNumId w:val="23"/>
  </w:num>
  <w:num w:numId="12">
    <w:abstractNumId w:val="1"/>
  </w:num>
  <w:num w:numId="13">
    <w:abstractNumId w:val="3"/>
  </w:num>
  <w:num w:numId="14">
    <w:abstractNumId w:val="11"/>
  </w:num>
  <w:num w:numId="15">
    <w:abstractNumId w:val="16"/>
  </w:num>
  <w:num w:numId="16">
    <w:abstractNumId w:val="5"/>
  </w:num>
  <w:num w:numId="17">
    <w:abstractNumId w:val="0"/>
  </w:num>
  <w:num w:numId="18">
    <w:abstractNumId w:val="7"/>
  </w:num>
  <w:num w:numId="19">
    <w:abstractNumId w:val="18"/>
  </w:num>
  <w:num w:numId="20">
    <w:abstractNumId w:val="26"/>
  </w:num>
  <w:num w:numId="21">
    <w:abstractNumId w:val="30"/>
  </w:num>
  <w:num w:numId="22">
    <w:abstractNumId w:val="17"/>
  </w:num>
  <w:num w:numId="23">
    <w:abstractNumId w:val="29"/>
  </w:num>
  <w:num w:numId="24">
    <w:abstractNumId w:val="28"/>
  </w:num>
  <w:num w:numId="25">
    <w:abstractNumId w:val="22"/>
  </w:num>
  <w:num w:numId="26">
    <w:abstractNumId w:val="15"/>
  </w:num>
  <w:num w:numId="27">
    <w:abstractNumId w:val="25"/>
  </w:num>
  <w:num w:numId="28">
    <w:abstractNumId w:val="10"/>
  </w:num>
  <w:num w:numId="29">
    <w:abstractNumId w:val="31"/>
  </w:num>
  <w:num w:numId="30">
    <w:abstractNumId w:val="12"/>
  </w:num>
  <w:num w:numId="31">
    <w:abstractNumId w:val="24"/>
  </w:num>
  <w:num w:numId="32">
    <w:abstractNumId w:val="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1D26"/>
    <w:rsid w:val="00003330"/>
    <w:rsid w:val="00011624"/>
    <w:rsid w:val="00017B5A"/>
    <w:rsid w:val="00021F00"/>
    <w:rsid w:val="00025AEF"/>
    <w:rsid w:val="000270A0"/>
    <w:rsid w:val="000400CB"/>
    <w:rsid w:val="00042D24"/>
    <w:rsid w:val="0005752A"/>
    <w:rsid w:val="00061B13"/>
    <w:rsid w:val="00070634"/>
    <w:rsid w:val="00081C9C"/>
    <w:rsid w:val="00094562"/>
    <w:rsid w:val="000A4285"/>
    <w:rsid w:val="000B013B"/>
    <w:rsid w:val="000B7B56"/>
    <w:rsid w:val="000C1E52"/>
    <w:rsid w:val="000C4D28"/>
    <w:rsid w:val="000C5498"/>
    <w:rsid w:val="000D02B2"/>
    <w:rsid w:val="000D635D"/>
    <w:rsid w:val="000E15C8"/>
    <w:rsid w:val="000E1D0D"/>
    <w:rsid w:val="000E550F"/>
    <w:rsid w:val="000E68CC"/>
    <w:rsid w:val="000F46C3"/>
    <w:rsid w:val="00104029"/>
    <w:rsid w:val="001074C8"/>
    <w:rsid w:val="0011250C"/>
    <w:rsid w:val="00121C84"/>
    <w:rsid w:val="00130B02"/>
    <w:rsid w:val="00133576"/>
    <w:rsid w:val="00146F17"/>
    <w:rsid w:val="00153CF8"/>
    <w:rsid w:val="00161A50"/>
    <w:rsid w:val="0017284D"/>
    <w:rsid w:val="001739B2"/>
    <w:rsid w:val="00175BC2"/>
    <w:rsid w:val="00175DC7"/>
    <w:rsid w:val="0018372A"/>
    <w:rsid w:val="00193A7D"/>
    <w:rsid w:val="001A5385"/>
    <w:rsid w:val="001A6862"/>
    <w:rsid w:val="001A6BF8"/>
    <w:rsid w:val="001C4046"/>
    <w:rsid w:val="001D48AB"/>
    <w:rsid w:val="001D4E9D"/>
    <w:rsid w:val="001D7F5E"/>
    <w:rsid w:val="001E0AC5"/>
    <w:rsid w:val="001E45E5"/>
    <w:rsid w:val="001F5265"/>
    <w:rsid w:val="00204DD0"/>
    <w:rsid w:val="002059E8"/>
    <w:rsid w:val="00207E02"/>
    <w:rsid w:val="00211350"/>
    <w:rsid w:val="00216036"/>
    <w:rsid w:val="002223E1"/>
    <w:rsid w:val="00227FF3"/>
    <w:rsid w:val="0023599C"/>
    <w:rsid w:val="00236E8F"/>
    <w:rsid w:val="00243C9A"/>
    <w:rsid w:val="00245BFA"/>
    <w:rsid w:val="0025150D"/>
    <w:rsid w:val="0027260F"/>
    <w:rsid w:val="00283164"/>
    <w:rsid w:val="002845F9"/>
    <w:rsid w:val="0028721E"/>
    <w:rsid w:val="00287649"/>
    <w:rsid w:val="00294BE3"/>
    <w:rsid w:val="002A0C53"/>
    <w:rsid w:val="002B4C31"/>
    <w:rsid w:val="002B6FA6"/>
    <w:rsid w:val="002C1A34"/>
    <w:rsid w:val="002E05D1"/>
    <w:rsid w:val="003108EA"/>
    <w:rsid w:val="00325671"/>
    <w:rsid w:val="00331AA3"/>
    <w:rsid w:val="00334965"/>
    <w:rsid w:val="003370FD"/>
    <w:rsid w:val="0035499D"/>
    <w:rsid w:val="0035758E"/>
    <w:rsid w:val="00370309"/>
    <w:rsid w:val="00371B7D"/>
    <w:rsid w:val="00372715"/>
    <w:rsid w:val="0038477F"/>
    <w:rsid w:val="003912C2"/>
    <w:rsid w:val="003A37A6"/>
    <w:rsid w:val="003B645B"/>
    <w:rsid w:val="003B6943"/>
    <w:rsid w:val="003C4307"/>
    <w:rsid w:val="003D4537"/>
    <w:rsid w:val="003F0803"/>
    <w:rsid w:val="003F3BD4"/>
    <w:rsid w:val="003F6C7B"/>
    <w:rsid w:val="0041496A"/>
    <w:rsid w:val="0042741A"/>
    <w:rsid w:val="00427677"/>
    <w:rsid w:val="0044531D"/>
    <w:rsid w:val="00446592"/>
    <w:rsid w:val="00447FF2"/>
    <w:rsid w:val="00457953"/>
    <w:rsid w:val="004616E2"/>
    <w:rsid w:val="0046185C"/>
    <w:rsid w:val="00461BE0"/>
    <w:rsid w:val="004672C9"/>
    <w:rsid w:val="00473C1A"/>
    <w:rsid w:val="00480A6D"/>
    <w:rsid w:val="00482867"/>
    <w:rsid w:val="004846FA"/>
    <w:rsid w:val="004A4ACE"/>
    <w:rsid w:val="004B162F"/>
    <w:rsid w:val="004C19D5"/>
    <w:rsid w:val="004C4FB8"/>
    <w:rsid w:val="004D6A04"/>
    <w:rsid w:val="004E00C5"/>
    <w:rsid w:val="004F3F4B"/>
    <w:rsid w:val="004F51F3"/>
    <w:rsid w:val="00503BD6"/>
    <w:rsid w:val="005064CC"/>
    <w:rsid w:val="0051472C"/>
    <w:rsid w:val="00517E71"/>
    <w:rsid w:val="005242DD"/>
    <w:rsid w:val="00531366"/>
    <w:rsid w:val="00540F16"/>
    <w:rsid w:val="00552365"/>
    <w:rsid w:val="005531F7"/>
    <w:rsid w:val="005542F8"/>
    <w:rsid w:val="00554EA6"/>
    <w:rsid w:val="00565BD0"/>
    <w:rsid w:val="00567537"/>
    <w:rsid w:val="00577F3D"/>
    <w:rsid w:val="00585D81"/>
    <w:rsid w:val="005A0E59"/>
    <w:rsid w:val="005B2779"/>
    <w:rsid w:val="005D4A29"/>
    <w:rsid w:val="005E0253"/>
    <w:rsid w:val="005E263F"/>
    <w:rsid w:val="005E6A69"/>
    <w:rsid w:val="005F5598"/>
    <w:rsid w:val="006023EB"/>
    <w:rsid w:val="00614580"/>
    <w:rsid w:val="006210F5"/>
    <w:rsid w:val="00631F44"/>
    <w:rsid w:val="006322A7"/>
    <w:rsid w:val="00633F88"/>
    <w:rsid w:val="0063658A"/>
    <w:rsid w:val="006539E6"/>
    <w:rsid w:val="00654041"/>
    <w:rsid w:val="0066081B"/>
    <w:rsid w:val="00661EC4"/>
    <w:rsid w:val="00661F48"/>
    <w:rsid w:val="00662770"/>
    <w:rsid w:val="0066569E"/>
    <w:rsid w:val="00671862"/>
    <w:rsid w:val="006723D3"/>
    <w:rsid w:val="00680E41"/>
    <w:rsid w:val="00685EB4"/>
    <w:rsid w:val="006A329E"/>
    <w:rsid w:val="006B5530"/>
    <w:rsid w:val="006B7A92"/>
    <w:rsid w:val="006C7723"/>
    <w:rsid w:val="006D489E"/>
    <w:rsid w:val="006E41BD"/>
    <w:rsid w:val="006E79B2"/>
    <w:rsid w:val="006F147D"/>
    <w:rsid w:val="006F6C1C"/>
    <w:rsid w:val="00703B1B"/>
    <w:rsid w:val="00711B81"/>
    <w:rsid w:val="00734E9C"/>
    <w:rsid w:val="0073700C"/>
    <w:rsid w:val="00747282"/>
    <w:rsid w:val="00747E5D"/>
    <w:rsid w:val="007511D4"/>
    <w:rsid w:val="007525A2"/>
    <w:rsid w:val="00753F52"/>
    <w:rsid w:val="00756BBE"/>
    <w:rsid w:val="00770801"/>
    <w:rsid w:val="00782937"/>
    <w:rsid w:val="00795712"/>
    <w:rsid w:val="007A3342"/>
    <w:rsid w:val="007B65FA"/>
    <w:rsid w:val="007C3254"/>
    <w:rsid w:val="007C6840"/>
    <w:rsid w:val="007D0134"/>
    <w:rsid w:val="00806A6F"/>
    <w:rsid w:val="00806DFD"/>
    <w:rsid w:val="0081191D"/>
    <w:rsid w:val="00814025"/>
    <w:rsid w:val="00834703"/>
    <w:rsid w:val="00850BF3"/>
    <w:rsid w:val="00853B84"/>
    <w:rsid w:val="008546A6"/>
    <w:rsid w:val="00862DF6"/>
    <w:rsid w:val="008813E7"/>
    <w:rsid w:val="0088211D"/>
    <w:rsid w:val="00895991"/>
    <w:rsid w:val="00896C24"/>
    <w:rsid w:val="0089763C"/>
    <w:rsid w:val="008A45EF"/>
    <w:rsid w:val="008A64C9"/>
    <w:rsid w:val="008A6554"/>
    <w:rsid w:val="008B324A"/>
    <w:rsid w:val="008C48B7"/>
    <w:rsid w:val="008D05F9"/>
    <w:rsid w:val="008D0F59"/>
    <w:rsid w:val="008D16F4"/>
    <w:rsid w:val="008D1932"/>
    <w:rsid w:val="008E7377"/>
    <w:rsid w:val="008F0707"/>
    <w:rsid w:val="008F3A77"/>
    <w:rsid w:val="00913287"/>
    <w:rsid w:val="00913820"/>
    <w:rsid w:val="00914DFF"/>
    <w:rsid w:val="00942CFE"/>
    <w:rsid w:val="00951A08"/>
    <w:rsid w:val="00954978"/>
    <w:rsid w:val="00960E5C"/>
    <w:rsid w:val="009657C7"/>
    <w:rsid w:val="0098151C"/>
    <w:rsid w:val="009850EF"/>
    <w:rsid w:val="009858AA"/>
    <w:rsid w:val="00985E33"/>
    <w:rsid w:val="00987D02"/>
    <w:rsid w:val="00990278"/>
    <w:rsid w:val="009938A9"/>
    <w:rsid w:val="009A1D26"/>
    <w:rsid w:val="009A612C"/>
    <w:rsid w:val="009C4FD7"/>
    <w:rsid w:val="009D45DE"/>
    <w:rsid w:val="009D76F4"/>
    <w:rsid w:val="009E3FDC"/>
    <w:rsid w:val="009E7A10"/>
    <w:rsid w:val="009F44EB"/>
    <w:rsid w:val="009F5C6D"/>
    <w:rsid w:val="00A01FBD"/>
    <w:rsid w:val="00A062F0"/>
    <w:rsid w:val="00A16B53"/>
    <w:rsid w:val="00A17B2F"/>
    <w:rsid w:val="00A17D68"/>
    <w:rsid w:val="00A27330"/>
    <w:rsid w:val="00A35402"/>
    <w:rsid w:val="00A44FE8"/>
    <w:rsid w:val="00A4519F"/>
    <w:rsid w:val="00A459F1"/>
    <w:rsid w:val="00A45A4A"/>
    <w:rsid w:val="00A501B8"/>
    <w:rsid w:val="00A52657"/>
    <w:rsid w:val="00A6292F"/>
    <w:rsid w:val="00A857E3"/>
    <w:rsid w:val="00A93E52"/>
    <w:rsid w:val="00AA5C29"/>
    <w:rsid w:val="00AB10EB"/>
    <w:rsid w:val="00AB201A"/>
    <w:rsid w:val="00AC39DE"/>
    <w:rsid w:val="00AF039B"/>
    <w:rsid w:val="00AF0744"/>
    <w:rsid w:val="00AF3023"/>
    <w:rsid w:val="00AF47D5"/>
    <w:rsid w:val="00AF56D7"/>
    <w:rsid w:val="00B0251E"/>
    <w:rsid w:val="00B02FA5"/>
    <w:rsid w:val="00B1790B"/>
    <w:rsid w:val="00B30E59"/>
    <w:rsid w:val="00B31D9A"/>
    <w:rsid w:val="00B36133"/>
    <w:rsid w:val="00B364D9"/>
    <w:rsid w:val="00B36698"/>
    <w:rsid w:val="00B36F04"/>
    <w:rsid w:val="00B537AA"/>
    <w:rsid w:val="00B6277E"/>
    <w:rsid w:val="00B81021"/>
    <w:rsid w:val="00B83D0A"/>
    <w:rsid w:val="00B85129"/>
    <w:rsid w:val="00B85CE4"/>
    <w:rsid w:val="00BA1880"/>
    <w:rsid w:val="00BA5FF3"/>
    <w:rsid w:val="00BC6875"/>
    <w:rsid w:val="00BC7573"/>
    <w:rsid w:val="00BD1EF7"/>
    <w:rsid w:val="00BD2A95"/>
    <w:rsid w:val="00BE7203"/>
    <w:rsid w:val="00BE761F"/>
    <w:rsid w:val="00BE7905"/>
    <w:rsid w:val="00BF393D"/>
    <w:rsid w:val="00BF5657"/>
    <w:rsid w:val="00C108AD"/>
    <w:rsid w:val="00C10A6C"/>
    <w:rsid w:val="00C122CB"/>
    <w:rsid w:val="00C24E9A"/>
    <w:rsid w:val="00C24EBA"/>
    <w:rsid w:val="00C37F73"/>
    <w:rsid w:val="00C56B8B"/>
    <w:rsid w:val="00C7046A"/>
    <w:rsid w:val="00C872E5"/>
    <w:rsid w:val="00C87864"/>
    <w:rsid w:val="00C9046F"/>
    <w:rsid w:val="00C97D78"/>
    <w:rsid w:val="00CB5CC0"/>
    <w:rsid w:val="00CC1971"/>
    <w:rsid w:val="00CC212A"/>
    <w:rsid w:val="00CC6FA0"/>
    <w:rsid w:val="00CD659C"/>
    <w:rsid w:val="00CE03D4"/>
    <w:rsid w:val="00CE1541"/>
    <w:rsid w:val="00CE47FE"/>
    <w:rsid w:val="00CE6FF8"/>
    <w:rsid w:val="00CE7554"/>
    <w:rsid w:val="00CF6A19"/>
    <w:rsid w:val="00D028E5"/>
    <w:rsid w:val="00D10F44"/>
    <w:rsid w:val="00D1144A"/>
    <w:rsid w:val="00D127A8"/>
    <w:rsid w:val="00D311B8"/>
    <w:rsid w:val="00D31E2E"/>
    <w:rsid w:val="00D50A3C"/>
    <w:rsid w:val="00D53A05"/>
    <w:rsid w:val="00D540C1"/>
    <w:rsid w:val="00D54A99"/>
    <w:rsid w:val="00D57DB7"/>
    <w:rsid w:val="00D60410"/>
    <w:rsid w:val="00D7639B"/>
    <w:rsid w:val="00D873EE"/>
    <w:rsid w:val="00D9663B"/>
    <w:rsid w:val="00DA2C0E"/>
    <w:rsid w:val="00DA7C8A"/>
    <w:rsid w:val="00DB47DE"/>
    <w:rsid w:val="00DC068C"/>
    <w:rsid w:val="00DC58BB"/>
    <w:rsid w:val="00E1363C"/>
    <w:rsid w:val="00E173A3"/>
    <w:rsid w:val="00E240E0"/>
    <w:rsid w:val="00E25557"/>
    <w:rsid w:val="00E34F59"/>
    <w:rsid w:val="00E461C0"/>
    <w:rsid w:val="00E553C9"/>
    <w:rsid w:val="00E5582E"/>
    <w:rsid w:val="00E7017C"/>
    <w:rsid w:val="00EA22E0"/>
    <w:rsid w:val="00EA343F"/>
    <w:rsid w:val="00EA4C5A"/>
    <w:rsid w:val="00ED4546"/>
    <w:rsid w:val="00ED6015"/>
    <w:rsid w:val="00EE4943"/>
    <w:rsid w:val="00EE6E37"/>
    <w:rsid w:val="00F141F0"/>
    <w:rsid w:val="00F210F1"/>
    <w:rsid w:val="00F2177F"/>
    <w:rsid w:val="00F22099"/>
    <w:rsid w:val="00F23C7E"/>
    <w:rsid w:val="00F30757"/>
    <w:rsid w:val="00F4206A"/>
    <w:rsid w:val="00F42B59"/>
    <w:rsid w:val="00F4664B"/>
    <w:rsid w:val="00F5334B"/>
    <w:rsid w:val="00F573BC"/>
    <w:rsid w:val="00F60A13"/>
    <w:rsid w:val="00F65832"/>
    <w:rsid w:val="00F70685"/>
    <w:rsid w:val="00F719A7"/>
    <w:rsid w:val="00F73B39"/>
    <w:rsid w:val="00F9792E"/>
    <w:rsid w:val="00FA4F65"/>
    <w:rsid w:val="00FB0770"/>
    <w:rsid w:val="00FB3DA5"/>
    <w:rsid w:val="00FB6A02"/>
    <w:rsid w:val="00FE0EF5"/>
    <w:rsid w:val="00FE7551"/>
    <w:rsid w:val="00FF09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A92E87"/>
  <w15:docId w15:val="{D931516D-3FAF-472A-B987-195C00674A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F719A7"/>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unhideWhenUsed/>
    <w:qFormat/>
    <w:rsid w:val="00F719A7"/>
    <w:pPr>
      <w:keepNext/>
      <w:keepLines/>
      <w:spacing w:before="200" w:after="0"/>
      <w:outlineLvl w:val="1"/>
    </w:pPr>
    <w:rPr>
      <w:rFonts w:asciiTheme="majorHAnsi" w:eastAsiaTheme="majorEastAsia" w:hAnsiTheme="majorHAnsi" w:cstheme="majorBidi"/>
      <w:b/>
      <w:bCs/>
      <w:color w:val="4F81BD" w:themeColor="accent1"/>
      <w:sz w:val="26"/>
      <w:szCs w:val="26"/>
      <w:lang w:eastAsia="ru-RU"/>
    </w:rPr>
  </w:style>
  <w:style w:type="paragraph" w:styleId="3">
    <w:name w:val="heading 3"/>
    <w:basedOn w:val="a"/>
    <w:next w:val="a"/>
    <w:link w:val="30"/>
    <w:uiPriority w:val="9"/>
    <w:unhideWhenUsed/>
    <w:qFormat/>
    <w:rsid w:val="00F719A7"/>
    <w:pPr>
      <w:keepNext/>
      <w:keepLines/>
      <w:spacing w:before="200" w:after="0"/>
      <w:outlineLvl w:val="2"/>
    </w:pPr>
    <w:rPr>
      <w:rFonts w:asciiTheme="majorHAnsi" w:eastAsiaTheme="majorEastAsia" w:hAnsiTheme="majorHAnsi" w:cstheme="majorBidi"/>
      <w:b/>
      <w:bCs/>
      <w:color w:val="4F81BD" w:themeColor="accent1"/>
      <w:lang w:eastAsia="ru-RU"/>
    </w:rPr>
  </w:style>
  <w:style w:type="paragraph" w:styleId="6">
    <w:name w:val="heading 6"/>
    <w:basedOn w:val="a"/>
    <w:next w:val="a"/>
    <w:link w:val="60"/>
    <w:uiPriority w:val="9"/>
    <w:semiHidden/>
    <w:unhideWhenUsed/>
    <w:qFormat/>
    <w:rsid w:val="002E05D1"/>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719A7"/>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F719A7"/>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F719A7"/>
    <w:rPr>
      <w:rFonts w:asciiTheme="majorHAnsi" w:eastAsiaTheme="majorEastAsia" w:hAnsiTheme="majorHAnsi" w:cstheme="majorBidi"/>
      <w:b/>
      <w:bCs/>
      <w:color w:val="4F81BD" w:themeColor="accent1"/>
      <w:lang w:eastAsia="ru-RU"/>
    </w:rPr>
  </w:style>
  <w:style w:type="character" w:customStyle="1" w:styleId="60">
    <w:name w:val="Заголовок 6 Знак"/>
    <w:basedOn w:val="a0"/>
    <w:link w:val="6"/>
    <w:uiPriority w:val="9"/>
    <w:semiHidden/>
    <w:rsid w:val="002E05D1"/>
    <w:rPr>
      <w:rFonts w:asciiTheme="majorHAnsi" w:eastAsiaTheme="majorEastAsia" w:hAnsiTheme="majorHAnsi" w:cstheme="majorBidi"/>
      <w:i/>
      <w:iCs/>
      <w:color w:val="243F60" w:themeColor="accent1" w:themeShade="7F"/>
    </w:rPr>
  </w:style>
  <w:style w:type="paragraph" w:customStyle="1" w:styleId="msonormalmailrucssattributepostfix">
    <w:name w:val="msonormal_mailru_css_attribute_postfix"/>
    <w:basedOn w:val="a"/>
    <w:rsid w:val="00F719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
    <w:name w:val="ConsPlusNormal"/>
    <w:rsid w:val="00F719A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Normal (Web)"/>
    <w:aliases w:val="Обычный (веб)1,Обычный (веб) Знак,Обычный (веб) Знак1,Обычный (веб) Знак Знак,Обычный (Web)1,Знак Знак3,Обычный (Web),Обычный (веб) Знак Знак1,Знак Знак1 Знак,Обычный (веб) Знак Знак Знак,Знак Знак1 Знак Знак,Знак Знак Знак Знак Знак"/>
    <w:basedOn w:val="a"/>
    <w:link w:val="21"/>
    <w:uiPriority w:val="99"/>
    <w:unhideWhenUsed/>
    <w:qFormat/>
    <w:rsid w:val="00F719A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1">
    <w:name w:val="Обычный (веб) Знак2"/>
    <w:aliases w:val="Обычный (веб)1 Знак,Обычный (веб) Знак Знак2,Обычный (веб) Знак1 Знак,Обычный (веб) Знак Знак Знак1,Обычный (Web)1 Знак,Знак Знак3 Знак,Обычный (Web) Знак,Обычный (веб) Знак Знак1 Знак,Знак Знак1 Знак Знак1,Знак Знак1 Знак Знак Знак"/>
    <w:link w:val="a3"/>
    <w:uiPriority w:val="99"/>
    <w:locked/>
    <w:rsid w:val="00F719A7"/>
    <w:rPr>
      <w:rFonts w:ascii="Times New Roman" w:eastAsia="Times New Roman" w:hAnsi="Times New Roman" w:cs="Times New Roman"/>
      <w:sz w:val="24"/>
      <w:szCs w:val="24"/>
      <w:lang w:eastAsia="ru-RU"/>
    </w:rPr>
  </w:style>
  <w:style w:type="character" w:styleId="a4">
    <w:name w:val="Hyperlink"/>
    <w:basedOn w:val="a0"/>
    <w:uiPriority w:val="99"/>
    <w:unhideWhenUsed/>
    <w:rsid w:val="00F719A7"/>
    <w:rPr>
      <w:color w:val="0000FF"/>
      <w:u w:val="single"/>
    </w:rPr>
  </w:style>
  <w:style w:type="paragraph" w:styleId="a5">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6"/>
    <w:uiPriority w:val="99"/>
    <w:unhideWhenUsed/>
    <w:rsid w:val="00F719A7"/>
    <w:pPr>
      <w:spacing w:after="0" w:line="240" w:lineRule="auto"/>
    </w:pPr>
    <w:rPr>
      <w:rFonts w:eastAsiaTheme="minorEastAsia"/>
      <w:sz w:val="20"/>
      <w:szCs w:val="20"/>
      <w:lang w:eastAsia="ru-RU"/>
    </w:rPr>
  </w:style>
  <w:style w:type="character" w:customStyle="1" w:styleId="a6">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link w:val="a5"/>
    <w:uiPriority w:val="99"/>
    <w:rsid w:val="00F719A7"/>
    <w:rPr>
      <w:rFonts w:eastAsiaTheme="minorEastAsia"/>
      <w:sz w:val="20"/>
      <w:szCs w:val="20"/>
      <w:lang w:eastAsia="ru-RU"/>
    </w:rPr>
  </w:style>
  <w:style w:type="character" w:styleId="a7">
    <w:name w:val="footnote reference"/>
    <w:basedOn w:val="a0"/>
    <w:unhideWhenUsed/>
    <w:rsid w:val="00F719A7"/>
    <w:rPr>
      <w:vertAlign w:val="superscript"/>
    </w:rPr>
  </w:style>
  <w:style w:type="character" w:styleId="a8">
    <w:name w:val="Strong"/>
    <w:basedOn w:val="a0"/>
    <w:uiPriority w:val="22"/>
    <w:qFormat/>
    <w:rsid w:val="00F719A7"/>
    <w:rPr>
      <w:b/>
      <w:bCs/>
    </w:rPr>
  </w:style>
  <w:style w:type="character" w:styleId="a9">
    <w:name w:val="Emphasis"/>
    <w:basedOn w:val="a0"/>
    <w:uiPriority w:val="20"/>
    <w:qFormat/>
    <w:rsid w:val="00F719A7"/>
    <w:rPr>
      <w:i/>
      <w:iCs/>
    </w:rPr>
  </w:style>
  <w:style w:type="character" w:customStyle="1" w:styleId="spanlink">
    <w:name w:val="spanlink"/>
    <w:basedOn w:val="a0"/>
    <w:rsid w:val="00F719A7"/>
  </w:style>
  <w:style w:type="character" w:customStyle="1" w:styleId="aa">
    <w:name w:val="Текст выноски Знак"/>
    <w:basedOn w:val="a0"/>
    <w:link w:val="ab"/>
    <w:uiPriority w:val="99"/>
    <w:semiHidden/>
    <w:rsid w:val="00F719A7"/>
    <w:rPr>
      <w:rFonts w:ascii="Segoe UI" w:eastAsiaTheme="minorEastAsia" w:hAnsi="Segoe UI" w:cs="Segoe UI"/>
      <w:sz w:val="18"/>
      <w:szCs w:val="18"/>
      <w:lang w:eastAsia="ru-RU"/>
    </w:rPr>
  </w:style>
  <w:style w:type="paragraph" w:styleId="ab">
    <w:name w:val="Balloon Text"/>
    <w:basedOn w:val="a"/>
    <w:link w:val="aa"/>
    <w:uiPriority w:val="99"/>
    <w:semiHidden/>
    <w:unhideWhenUsed/>
    <w:rsid w:val="00F719A7"/>
    <w:pPr>
      <w:spacing w:after="0" w:line="240" w:lineRule="auto"/>
    </w:pPr>
    <w:rPr>
      <w:rFonts w:ascii="Segoe UI" w:eastAsiaTheme="minorEastAsia" w:hAnsi="Segoe UI" w:cs="Segoe UI"/>
      <w:sz w:val="18"/>
      <w:szCs w:val="18"/>
      <w:lang w:eastAsia="ru-RU"/>
    </w:rPr>
  </w:style>
  <w:style w:type="paragraph" w:styleId="ac">
    <w:name w:val="Body Text"/>
    <w:basedOn w:val="a"/>
    <w:link w:val="ad"/>
    <w:rsid w:val="00F719A7"/>
    <w:pPr>
      <w:suppressAutoHyphens/>
      <w:spacing w:after="120" w:line="240" w:lineRule="auto"/>
    </w:pPr>
    <w:rPr>
      <w:rFonts w:ascii="Times New Roman" w:eastAsia="Times New Roman" w:hAnsi="Times New Roman" w:cs="Times New Roman"/>
      <w:sz w:val="20"/>
      <w:szCs w:val="20"/>
      <w:lang w:eastAsia="ar-SA"/>
    </w:rPr>
  </w:style>
  <w:style w:type="character" w:customStyle="1" w:styleId="ad">
    <w:name w:val="Основной текст Знак"/>
    <w:basedOn w:val="a0"/>
    <w:link w:val="ac"/>
    <w:rsid w:val="00F719A7"/>
    <w:rPr>
      <w:rFonts w:ascii="Times New Roman" w:eastAsia="Times New Roman" w:hAnsi="Times New Roman" w:cs="Times New Roman"/>
      <w:sz w:val="20"/>
      <w:szCs w:val="20"/>
      <w:lang w:eastAsia="ar-SA"/>
    </w:rPr>
  </w:style>
  <w:style w:type="paragraph" w:customStyle="1" w:styleId="Default">
    <w:name w:val="Default"/>
    <w:rsid w:val="00F719A7"/>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4">
    <w:name w:val="Заголовок №4_"/>
    <w:link w:val="40"/>
    <w:uiPriority w:val="99"/>
    <w:locked/>
    <w:rsid w:val="00F719A7"/>
    <w:rPr>
      <w:b/>
      <w:sz w:val="27"/>
      <w:shd w:val="clear" w:color="auto" w:fill="FFFFFF"/>
    </w:rPr>
  </w:style>
  <w:style w:type="paragraph" w:customStyle="1" w:styleId="40">
    <w:name w:val="Заголовок №4"/>
    <w:basedOn w:val="a"/>
    <w:link w:val="4"/>
    <w:uiPriority w:val="99"/>
    <w:qFormat/>
    <w:rsid w:val="00F719A7"/>
    <w:pPr>
      <w:shd w:val="clear" w:color="auto" w:fill="FFFFFF"/>
      <w:spacing w:after="240" w:line="322" w:lineRule="exact"/>
      <w:jc w:val="center"/>
      <w:outlineLvl w:val="3"/>
    </w:pPr>
    <w:rPr>
      <w:b/>
      <w:sz w:val="27"/>
    </w:rPr>
  </w:style>
  <w:style w:type="character" w:customStyle="1" w:styleId="414pt">
    <w:name w:val="Заголовок №4 + 14 pt"/>
    <w:aliases w:val="Не полужирный"/>
    <w:uiPriority w:val="99"/>
    <w:rsid w:val="00F719A7"/>
    <w:rPr>
      <w:rFonts w:ascii="Times New Roman" w:hAnsi="Times New Roman"/>
      <w:spacing w:val="0"/>
      <w:sz w:val="28"/>
    </w:rPr>
  </w:style>
  <w:style w:type="paragraph" w:styleId="ae">
    <w:name w:val="List Paragraph"/>
    <w:aliases w:val="2 Спс точк"/>
    <w:basedOn w:val="a"/>
    <w:link w:val="af"/>
    <w:uiPriority w:val="34"/>
    <w:qFormat/>
    <w:rsid w:val="00F719A7"/>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2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F719A7"/>
    <w:rPr>
      <w:rFonts w:ascii="Times New Roman" w:eastAsia="Times New Roman" w:hAnsi="Times New Roman" w:cs="Times New Roman"/>
      <w:sz w:val="20"/>
      <w:szCs w:val="20"/>
      <w:lang w:eastAsia="ru-RU"/>
    </w:rPr>
  </w:style>
  <w:style w:type="table" w:styleId="af0">
    <w:name w:val="Table Grid"/>
    <w:basedOn w:val="a1"/>
    <w:uiPriority w:val="39"/>
    <w:rsid w:val="00F719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z2">
    <w:name w:val="WW8Num1z2"/>
    <w:rsid w:val="00F719A7"/>
    <w:rPr>
      <w:b/>
      <w:bCs/>
      <w:sz w:val="28"/>
      <w:szCs w:val="28"/>
    </w:rPr>
  </w:style>
  <w:style w:type="character" w:customStyle="1" w:styleId="WW8Num2z0">
    <w:name w:val="WW8Num2z0"/>
    <w:rsid w:val="00F719A7"/>
    <w:rPr>
      <w:rFonts w:ascii="Symbol" w:hAnsi="Symbol"/>
    </w:rPr>
  </w:style>
  <w:style w:type="character" w:customStyle="1" w:styleId="WW8Num4z2">
    <w:name w:val="WW8Num4z2"/>
    <w:rsid w:val="00F719A7"/>
    <w:rPr>
      <w:b/>
      <w:bCs/>
      <w:sz w:val="28"/>
      <w:szCs w:val="28"/>
    </w:rPr>
  </w:style>
  <w:style w:type="character" w:customStyle="1" w:styleId="WW8Num5z0">
    <w:name w:val="WW8Num5z0"/>
    <w:rsid w:val="00F719A7"/>
    <w:rPr>
      <w:b/>
      <w:bCs/>
      <w:sz w:val="28"/>
      <w:szCs w:val="28"/>
    </w:rPr>
  </w:style>
  <w:style w:type="character" w:customStyle="1" w:styleId="WW8Num6z0">
    <w:name w:val="WW8Num6z0"/>
    <w:rsid w:val="00F719A7"/>
    <w:rPr>
      <w:b/>
      <w:bCs/>
      <w:sz w:val="28"/>
      <w:szCs w:val="28"/>
    </w:rPr>
  </w:style>
  <w:style w:type="character" w:customStyle="1" w:styleId="Absatz-Standardschriftart">
    <w:name w:val="Absatz-Standardschriftart"/>
    <w:rsid w:val="00F719A7"/>
  </w:style>
  <w:style w:type="character" w:customStyle="1" w:styleId="WW-Absatz-Standardschriftart">
    <w:name w:val="WW-Absatz-Standardschriftart"/>
    <w:rsid w:val="00F719A7"/>
  </w:style>
  <w:style w:type="character" w:customStyle="1" w:styleId="WW-Absatz-Standardschriftart1">
    <w:name w:val="WW-Absatz-Standardschriftart1"/>
    <w:rsid w:val="00F719A7"/>
  </w:style>
  <w:style w:type="character" w:customStyle="1" w:styleId="WW-Absatz-Standardschriftart11">
    <w:name w:val="WW-Absatz-Standardschriftart11"/>
    <w:rsid w:val="00F719A7"/>
  </w:style>
  <w:style w:type="character" w:customStyle="1" w:styleId="WW8Num2z2">
    <w:name w:val="WW8Num2z2"/>
    <w:rsid w:val="00F719A7"/>
    <w:rPr>
      <w:b/>
      <w:bCs/>
      <w:sz w:val="28"/>
      <w:szCs w:val="28"/>
    </w:rPr>
  </w:style>
  <w:style w:type="character" w:customStyle="1" w:styleId="WW8Num3z0">
    <w:name w:val="WW8Num3z0"/>
    <w:rsid w:val="00F719A7"/>
    <w:rPr>
      <w:b/>
      <w:bCs/>
      <w:sz w:val="28"/>
      <w:szCs w:val="28"/>
    </w:rPr>
  </w:style>
  <w:style w:type="character" w:customStyle="1" w:styleId="WW8Num6z2">
    <w:name w:val="WW8Num6z2"/>
    <w:rsid w:val="00F719A7"/>
    <w:rPr>
      <w:b/>
      <w:bCs/>
      <w:sz w:val="28"/>
      <w:szCs w:val="28"/>
    </w:rPr>
  </w:style>
  <w:style w:type="character" w:customStyle="1" w:styleId="WW8Num7z0">
    <w:name w:val="WW8Num7z0"/>
    <w:rsid w:val="00F719A7"/>
    <w:rPr>
      <w:b/>
      <w:bCs/>
      <w:sz w:val="28"/>
      <w:szCs w:val="28"/>
    </w:rPr>
  </w:style>
  <w:style w:type="character" w:customStyle="1" w:styleId="WW8Num8z0">
    <w:name w:val="WW8Num8z0"/>
    <w:rsid w:val="00F719A7"/>
    <w:rPr>
      <w:b/>
      <w:bCs/>
      <w:sz w:val="28"/>
      <w:szCs w:val="28"/>
    </w:rPr>
  </w:style>
  <w:style w:type="character" w:customStyle="1" w:styleId="WW-Absatz-Standardschriftart111">
    <w:name w:val="WW-Absatz-Standardschriftart111"/>
    <w:rsid w:val="00F719A7"/>
  </w:style>
  <w:style w:type="character" w:customStyle="1" w:styleId="WW-Absatz-Standardschriftart1111">
    <w:name w:val="WW-Absatz-Standardschriftart1111"/>
    <w:rsid w:val="00F719A7"/>
  </w:style>
  <w:style w:type="character" w:customStyle="1" w:styleId="WW8Num3z2">
    <w:name w:val="WW8Num3z2"/>
    <w:rsid w:val="00F719A7"/>
    <w:rPr>
      <w:b/>
      <w:bCs/>
      <w:sz w:val="28"/>
      <w:szCs w:val="28"/>
    </w:rPr>
  </w:style>
  <w:style w:type="character" w:customStyle="1" w:styleId="WW8Num4z0">
    <w:name w:val="WW8Num4z0"/>
    <w:rsid w:val="00F719A7"/>
    <w:rPr>
      <w:b/>
      <w:bCs/>
      <w:sz w:val="28"/>
      <w:szCs w:val="28"/>
    </w:rPr>
  </w:style>
  <w:style w:type="character" w:customStyle="1" w:styleId="WW-Absatz-Standardschriftart11111">
    <w:name w:val="WW-Absatz-Standardschriftart11111"/>
    <w:rsid w:val="00F719A7"/>
  </w:style>
  <w:style w:type="character" w:customStyle="1" w:styleId="WW-Absatz-Standardschriftart111111">
    <w:name w:val="WW-Absatz-Standardschriftart111111"/>
    <w:rsid w:val="00F719A7"/>
  </w:style>
  <w:style w:type="character" w:customStyle="1" w:styleId="WW-Absatz-Standardschriftart1111111">
    <w:name w:val="WW-Absatz-Standardschriftart1111111"/>
    <w:rsid w:val="00F719A7"/>
  </w:style>
  <w:style w:type="character" w:customStyle="1" w:styleId="WW-Absatz-Standardschriftart11111111">
    <w:name w:val="WW-Absatz-Standardschriftart11111111"/>
    <w:rsid w:val="00F719A7"/>
  </w:style>
  <w:style w:type="character" w:customStyle="1" w:styleId="11">
    <w:name w:val="Основной шрифт абзаца1"/>
    <w:rsid w:val="00F719A7"/>
  </w:style>
  <w:style w:type="character" w:customStyle="1" w:styleId="WW8Num14z0">
    <w:name w:val="WW8Num14z0"/>
    <w:rsid w:val="00F719A7"/>
    <w:rPr>
      <w:rFonts w:ascii="Symbol" w:hAnsi="Symbol"/>
    </w:rPr>
  </w:style>
  <w:style w:type="character" w:customStyle="1" w:styleId="af1">
    <w:name w:val="Символ сноски"/>
    <w:rsid w:val="00F719A7"/>
    <w:rPr>
      <w:vertAlign w:val="superscript"/>
    </w:rPr>
  </w:style>
  <w:style w:type="character" w:customStyle="1" w:styleId="af2">
    <w:name w:val="Символ нумерации"/>
    <w:rsid w:val="00F719A7"/>
    <w:rPr>
      <w:b/>
      <w:bCs/>
      <w:sz w:val="28"/>
      <w:szCs w:val="28"/>
    </w:rPr>
  </w:style>
  <w:style w:type="character" w:customStyle="1" w:styleId="af3">
    <w:name w:val="Символы концевой сноски"/>
    <w:rsid w:val="00F719A7"/>
    <w:rPr>
      <w:vertAlign w:val="superscript"/>
    </w:rPr>
  </w:style>
  <w:style w:type="character" w:customStyle="1" w:styleId="WW-">
    <w:name w:val="WW-Символы концевой сноски"/>
    <w:rsid w:val="00F719A7"/>
  </w:style>
  <w:style w:type="character" w:customStyle="1" w:styleId="greenurl">
    <w:name w:val="green_url"/>
    <w:basedOn w:val="11"/>
    <w:uiPriority w:val="99"/>
    <w:rsid w:val="00F719A7"/>
  </w:style>
  <w:style w:type="paragraph" w:styleId="af4">
    <w:name w:val="Title"/>
    <w:basedOn w:val="a"/>
    <w:next w:val="ac"/>
    <w:link w:val="af5"/>
    <w:qFormat/>
    <w:rsid w:val="00F719A7"/>
    <w:pPr>
      <w:keepNext/>
      <w:suppressAutoHyphens/>
      <w:spacing w:before="240" w:after="120" w:line="240" w:lineRule="auto"/>
    </w:pPr>
    <w:rPr>
      <w:rFonts w:ascii="Arial" w:eastAsia="Lucida Sans Unicode" w:hAnsi="Arial" w:cs="Tahoma"/>
      <w:sz w:val="28"/>
      <w:szCs w:val="28"/>
      <w:lang w:eastAsia="ar-SA"/>
    </w:rPr>
  </w:style>
  <w:style w:type="character" w:customStyle="1" w:styleId="af5">
    <w:name w:val="Заголовок Знак"/>
    <w:basedOn w:val="a0"/>
    <w:link w:val="af4"/>
    <w:rsid w:val="00F719A7"/>
    <w:rPr>
      <w:rFonts w:ascii="Arial" w:eastAsia="Lucida Sans Unicode" w:hAnsi="Arial" w:cs="Tahoma"/>
      <w:sz w:val="28"/>
      <w:szCs w:val="28"/>
      <w:lang w:eastAsia="ar-SA"/>
    </w:rPr>
  </w:style>
  <w:style w:type="paragraph" w:styleId="af6">
    <w:name w:val="List"/>
    <w:basedOn w:val="ac"/>
    <w:rsid w:val="00F719A7"/>
    <w:rPr>
      <w:rFonts w:cs="Tahoma"/>
    </w:rPr>
  </w:style>
  <w:style w:type="paragraph" w:customStyle="1" w:styleId="12">
    <w:name w:val="Название1"/>
    <w:basedOn w:val="a"/>
    <w:rsid w:val="00F719A7"/>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13">
    <w:name w:val="Указатель1"/>
    <w:basedOn w:val="a"/>
    <w:rsid w:val="00F719A7"/>
    <w:pPr>
      <w:suppressLineNumbers/>
      <w:suppressAutoHyphens/>
      <w:spacing w:after="0" w:line="240" w:lineRule="auto"/>
    </w:pPr>
    <w:rPr>
      <w:rFonts w:ascii="Times New Roman" w:eastAsia="Times New Roman" w:hAnsi="Times New Roman" w:cs="Tahoma"/>
      <w:sz w:val="20"/>
      <w:szCs w:val="20"/>
      <w:lang w:eastAsia="ar-SA"/>
    </w:rPr>
  </w:style>
  <w:style w:type="paragraph" w:customStyle="1" w:styleId="31">
    <w:name w:val="Основной текст с отступом 31"/>
    <w:basedOn w:val="a"/>
    <w:rsid w:val="00F719A7"/>
    <w:pPr>
      <w:suppressAutoHyphens/>
      <w:spacing w:after="0" w:line="240" w:lineRule="auto"/>
      <w:ind w:firstLine="709"/>
    </w:pPr>
    <w:rPr>
      <w:rFonts w:ascii="Times New Roman" w:eastAsia="Times New Roman" w:hAnsi="Times New Roman" w:cs="Times New Roman"/>
      <w:sz w:val="20"/>
      <w:szCs w:val="20"/>
      <w:lang w:eastAsia="ar-SA"/>
    </w:rPr>
  </w:style>
  <w:style w:type="paragraph" w:customStyle="1" w:styleId="210">
    <w:name w:val="Основной текст с отступом 21"/>
    <w:basedOn w:val="a"/>
    <w:rsid w:val="00F719A7"/>
    <w:pPr>
      <w:suppressAutoHyphens/>
      <w:spacing w:after="0" w:line="240" w:lineRule="auto"/>
      <w:jc w:val="center"/>
    </w:pPr>
    <w:rPr>
      <w:rFonts w:ascii="Arial" w:eastAsia="Times New Roman" w:hAnsi="Arial" w:cs="Times New Roman"/>
      <w:sz w:val="20"/>
      <w:szCs w:val="20"/>
      <w:lang w:eastAsia="ar-SA"/>
    </w:rPr>
  </w:style>
  <w:style w:type="paragraph" w:styleId="af7">
    <w:name w:val="Body Text Indent"/>
    <w:basedOn w:val="a"/>
    <w:link w:val="af8"/>
    <w:rsid w:val="00F719A7"/>
    <w:pPr>
      <w:widowControl w:val="0"/>
      <w:suppressAutoHyphens/>
      <w:spacing w:before="220" w:after="0" w:line="240" w:lineRule="auto"/>
    </w:pPr>
    <w:rPr>
      <w:rFonts w:ascii="Times New Roman" w:eastAsia="Times New Roman" w:hAnsi="Times New Roman" w:cs="Times New Roman"/>
      <w:sz w:val="20"/>
      <w:szCs w:val="20"/>
      <w:lang w:eastAsia="ar-SA"/>
    </w:rPr>
  </w:style>
  <w:style w:type="character" w:customStyle="1" w:styleId="af8">
    <w:name w:val="Основной текст с отступом Знак"/>
    <w:basedOn w:val="a0"/>
    <w:link w:val="af7"/>
    <w:rsid w:val="00F719A7"/>
    <w:rPr>
      <w:rFonts w:ascii="Times New Roman" w:eastAsia="Times New Roman" w:hAnsi="Times New Roman" w:cs="Times New Roman"/>
      <w:sz w:val="20"/>
      <w:szCs w:val="20"/>
      <w:lang w:eastAsia="ar-SA"/>
    </w:rPr>
  </w:style>
  <w:style w:type="paragraph" w:customStyle="1" w:styleId="211">
    <w:name w:val="Основной текст 21"/>
    <w:basedOn w:val="a"/>
    <w:rsid w:val="00F719A7"/>
    <w:pPr>
      <w:suppressAutoHyphens/>
      <w:spacing w:after="0" w:line="240" w:lineRule="auto"/>
      <w:jc w:val="center"/>
    </w:pPr>
    <w:rPr>
      <w:rFonts w:ascii="Arial" w:eastAsia="Times New Roman" w:hAnsi="Arial" w:cs="Times New Roman"/>
      <w:sz w:val="20"/>
      <w:szCs w:val="20"/>
      <w:lang w:eastAsia="ar-SA"/>
    </w:rPr>
  </w:style>
  <w:style w:type="paragraph" w:customStyle="1" w:styleId="af9">
    <w:name w:val="Содержимое таблицы"/>
    <w:basedOn w:val="a"/>
    <w:rsid w:val="00F719A7"/>
    <w:pPr>
      <w:suppressLineNumbers/>
      <w:suppressAutoHyphens/>
      <w:spacing w:after="0" w:line="240" w:lineRule="auto"/>
    </w:pPr>
    <w:rPr>
      <w:rFonts w:ascii="Times New Roman" w:eastAsia="Times New Roman" w:hAnsi="Times New Roman" w:cs="Times New Roman"/>
      <w:sz w:val="20"/>
      <w:szCs w:val="20"/>
      <w:lang w:eastAsia="ar-SA"/>
    </w:rPr>
  </w:style>
  <w:style w:type="paragraph" w:customStyle="1" w:styleId="afa">
    <w:name w:val="Заголовок таблицы"/>
    <w:basedOn w:val="af9"/>
    <w:rsid w:val="00F719A7"/>
    <w:pPr>
      <w:jc w:val="center"/>
    </w:pPr>
    <w:rPr>
      <w:b/>
      <w:bCs/>
    </w:rPr>
  </w:style>
  <w:style w:type="paragraph" w:customStyle="1" w:styleId="ConsTitle">
    <w:name w:val="ConsTitle"/>
    <w:rsid w:val="00F719A7"/>
    <w:pPr>
      <w:widowControl w:val="0"/>
      <w:suppressAutoHyphens/>
      <w:spacing w:after="0" w:line="240" w:lineRule="auto"/>
    </w:pPr>
    <w:rPr>
      <w:rFonts w:ascii="Arial" w:eastAsia="Arial" w:hAnsi="Arial" w:cs="Times New Roman"/>
      <w:b/>
      <w:sz w:val="16"/>
      <w:szCs w:val="20"/>
      <w:lang w:eastAsia="ar-SA"/>
    </w:rPr>
  </w:style>
  <w:style w:type="paragraph" w:styleId="afb">
    <w:name w:val="header"/>
    <w:basedOn w:val="a"/>
    <w:link w:val="afc"/>
    <w:rsid w:val="00F719A7"/>
    <w:pPr>
      <w:tabs>
        <w:tab w:val="center" w:pos="4153"/>
        <w:tab w:val="right" w:pos="8306"/>
      </w:tabs>
      <w:suppressAutoHyphens/>
      <w:spacing w:after="0" w:line="240" w:lineRule="auto"/>
    </w:pPr>
    <w:rPr>
      <w:rFonts w:ascii="Times New Roman" w:eastAsia="Times New Roman" w:hAnsi="Times New Roman" w:cs="Times New Roman"/>
      <w:sz w:val="20"/>
      <w:szCs w:val="20"/>
      <w:lang w:eastAsia="ar-SA"/>
    </w:rPr>
  </w:style>
  <w:style w:type="character" w:customStyle="1" w:styleId="afc">
    <w:name w:val="Верхний колонтитул Знак"/>
    <w:basedOn w:val="a0"/>
    <w:link w:val="afb"/>
    <w:rsid w:val="00F719A7"/>
    <w:rPr>
      <w:rFonts w:ascii="Times New Roman" w:eastAsia="Times New Roman" w:hAnsi="Times New Roman" w:cs="Times New Roman"/>
      <w:sz w:val="20"/>
      <w:szCs w:val="20"/>
      <w:lang w:eastAsia="ar-SA"/>
    </w:rPr>
  </w:style>
  <w:style w:type="paragraph" w:customStyle="1" w:styleId="14">
    <w:name w:val="Стиль1"/>
    <w:basedOn w:val="a"/>
    <w:rsid w:val="00F719A7"/>
    <w:pPr>
      <w:suppressAutoHyphens/>
      <w:spacing w:after="0" w:line="240" w:lineRule="auto"/>
    </w:pPr>
    <w:rPr>
      <w:rFonts w:ascii="Times New Roman" w:eastAsia="Times New Roman" w:hAnsi="Times New Roman" w:cs="Times New Roman"/>
      <w:sz w:val="20"/>
      <w:szCs w:val="20"/>
      <w:lang w:eastAsia="ar-SA"/>
    </w:rPr>
  </w:style>
  <w:style w:type="paragraph" w:styleId="23">
    <w:name w:val="Body Text Indent 2"/>
    <w:basedOn w:val="a"/>
    <w:link w:val="24"/>
    <w:rsid w:val="00F719A7"/>
    <w:pPr>
      <w:suppressAutoHyphens/>
      <w:spacing w:after="120" w:line="480" w:lineRule="auto"/>
      <w:ind w:left="283"/>
    </w:pPr>
    <w:rPr>
      <w:rFonts w:ascii="Times New Roman" w:eastAsia="Times New Roman" w:hAnsi="Times New Roman" w:cs="Times New Roman"/>
      <w:sz w:val="20"/>
      <w:szCs w:val="20"/>
      <w:lang w:eastAsia="ar-SA"/>
    </w:rPr>
  </w:style>
  <w:style w:type="character" w:customStyle="1" w:styleId="24">
    <w:name w:val="Основной текст с отступом 2 Знак"/>
    <w:basedOn w:val="a0"/>
    <w:link w:val="23"/>
    <w:rsid w:val="00F719A7"/>
    <w:rPr>
      <w:rFonts w:ascii="Times New Roman" w:eastAsia="Times New Roman" w:hAnsi="Times New Roman" w:cs="Times New Roman"/>
      <w:sz w:val="20"/>
      <w:szCs w:val="20"/>
      <w:lang w:eastAsia="ar-SA"/>
    </w:rPr>
  </w:style>
  <w:style w:type="paragraph" w:styleId="afd">
    <w:name w:val="footer"/>
    <w:basedOn w:val="a"/>
    <w:link w:val="afe"/>
    <w:uiPriority w:val="99"/>
    <w:rsid w:val="00F719A7"/>
    <w:pPr>
      <w:tabs>
        <w:tab w:val="center" w:pos="4677"/>
        <w:tab w:val="right" w:pos="9355"/>
      </w:tabs>
      <w:suppressAutoHyphens/>
      <w:spacing w:after="0" w:line="240" w:lineRule="auto"/>
    </w:pPr>
    <w:rPr>
      <w:rFonts w:ascii="Times New Roman" w:eastAsia="Times New Roman" w:hAnsi="Times New Roman" w:cs="Times New Roman"/>
      <w:sz w:val="20"/>
      <w:szCs w:val="20"/>
      <w:lang w:eastAsia="ar-SA"/>
    </w:rPr>
  </w:style>
  <w:style w:type="character" w:customStyle="1" w:styleId="afe">
    <w:name w:val="Нижний колонтитул Знак"/>
    <w:basedOn w:val="a0"/>
    <w:link w:val="afd"/>
    <w:uiPriority w:val="99"/>
    <w:rsid w:val="00F719A7"/>
    <w:rPr>
      <w:rFonts w:ascii="Times New Roman" w:eastAsia="Times New Roman" w:hAnsi="Times New Roman" w:cs="Times New Roman"/>
      <w:sz w:val="20"/>
      <w:szCs w:val="20"/>
      <w:lang w:eastAsia="ar-SA"/>
    </w:rPr>
  </w:style>
  <w:style w:type="character" w:styleId="aff">
    <w:name w:val="page number"/>
    <w:basedOn w:val="a0"/>
    <w:rsid w:val="00F719A7"/>
  </w:style>
  <w:style w:type="character" w:customStyle="1" w:styleId="aff0">
    <w:name w:val="Схема документа Знак"/>
    <w:basedOn w:val="a0"/>
    <w:link w:val="aff1"/>
    <w:semiHidden/>
    <w:rsid w:val="00F719A7"/>
    <w:rPr>
      <w:rFonts w:ascii="Tahoma" w:eastAsia="Times New Roman" w:hAnsi="Tahoma" w:cs="Tahoma"/>
      <w:sz w:val="20"/>
      <w:szCs w:val="20"/>
      <w:shd w:val="clear" w:color="auto" w:fill="000080"/>
      <w:lang w:eastAsia="ar-SA"/>
    </w:rPr>
  </w:style>
  <w:style w:type="paragraph" w:styleId="aff1">
    <w:name w:val="Document Map"/>
    <w:basedOn w:val="a"/>
    <w:link w:val="aff0"/>
    <w:semiHidden/>
    <w:rsid w:val="00F719A7"/>
    <w:pPr>
      <w:shd w:val="clear" w:color="auto" w:fill="000080"/>
      <w:suppressAutoHyphens/>
      <w:spacing w:after="0" w:line="240" w:lineRule="auto"/>
    </w:pPr>
    <w:rPr>
      <w:rFonts w:ascii="Tahoma" w:eastAsia="Times New Roman" w:hAnsi="Tahoma" w:cs="Tahoma"/>
      <w:sz w:val="20"/>
      <w:szCs w:val="20"/>
      <w:lang w:eastAsia="ar-SA"/>
    </w:rPr>
  </w:style>
  <w:style w:type="character" w:customStyle="1" w:styleId="15">
    <w:name w:val="Схема документа Знак1"/>
    <w:basedOn w:val="a0"/>
    <w:uiPriority w:val="99"/>
    <w:semiHidden/>
    <w:rsid w:val="00F719A7"/>
    <w:rPr>
      <w:rFonts w:ascii="Tahoma" w:hAnsi="Tahoma" w:cs="Tahoma"/>
      <w:sz w:val="16"/>
      <w:szCs w:val="16"/>
    </w:rPr>
  </w:style>
  <w:style w:type="paragraph" w:styleId="32">
    <w:name w:val="Body Text Indent 3"/>
    <w:basedOn w:val="a"/>
    <w:link w:val="33"/>
    <w:rsid w:val="00F719A7"/>
    <w:pPr>
      <w:suppressAutoHyphens/>
      <w:spacing w:after="120" w:line="240" w:lineRule="auto"/>
      <w:ind w:left="283"/>
    </w:pPr>
    <w:rPr>
      <w:rFonts w:ascii="Times New Roman" w:eastAsia="Times New Roman" w:hAnsi="Times New Roman" w:cs="Times New Roman"/>
      <w:sz w:val="16"/>
      <w:szCs w:val="16"/>
      <w:lang w:eastAsia="ar-SA"/>
    </w:rPr>
  </w:style>
  <w:style w:type="character" w:customStyle="1" w:styleId="33">
    <w:name w:val="Основной текст с отступом 3 Знак"/>
    <w:basedOn w:val="a0"/>
    <w:link w:val="32"/>
    <w:rsid w:val="00F719A7"/>
    <w:rPr>
      <w:rFonts w:ascii="Times New Roman" w:eastAsia="Times New Roman" w:hAnsi="Times New Roman" w:cs="Times New Roman"/>
      <w:sz w:val="16"/>
      <w:szCs w:val="16"/>
      <w:lang w:eastAsia="ar-SA"/>
    </w:rPr>
  </w:style>
  <w:style w:type="paragraph" w:customStyle="1" w:styleId="Iniiaiieoaenonionooiii3">
    <w:name w:val="Iniiaiie oaeno n ionooiii 3"/>
    <w:basedOn w:val="Default"/>
    <w:next w:val="Default"/>
    <w:rsid w:val="00F719A7"/>
    <w:rPr>
      <w:color w:val="auto"/>
    </w:rPr>
  </w:style>
  <w:style w:type="paragraph" w:customStyle="1" w:styleId="Iaeaaeaiea2">
    <w:name w:val="Iaeaaeaiea 2"/>
    <w:basedOn w:val="Default"/>
    <w:next w:val="Default"/>
    <w:rsid w:val="00F719A7"/>
    <w:rPr>
      <w:color w:val="auto"/>
    </w:rPr>
  </w:style>
  <w:style w:type="character" w:customStyle="1" w:styleId="Aeiannueea">
    <w:name w:val="Aeia.nnueea"/>
    <w:rsid w:val="00F719A7"/>
    <w:rPr>
      <w:color w:val="000000"/>
      <w:sz w:val="28"/>
    </w:rPr>
  </w:style>
  <w:style w:type="character" w:customStyle="1" w:styleId="apple-converted-space">
    <w:name w:val="apple-converted-space"/>
    <w:basedOn w:val="a0"/>
    <w:uiPriority w:val="99"/>
    <w:rsid w:val="00F719A7"/>
  </w:style>
  <w:style w:type="character" w:customStyle="1" w:styleId="highlighthighlightactive">
    <w:name w:val="highlight highlight_active"/>
    <w:basedOn w:val="a0"/>
    <w:rsid w:val="00F719A7"/>
  </w:style>
  <w:style w:type="paragraph" w:customStyle="1" w:styleId="16">
    <w:name w:val="Абзац списка1"/>
    <w:basedOn w:val="a"/>
    <w:link w:val="ListParagraphChar"/>
    <w:qFormat/>
    <w:rsid w:val="00F719A7"/>
    <w:pPr>
      <w:ind w:left="720"/>
      <w:contextualSpacing/>
    </w:pPr>
    <w:rPr>
      <w:rFonts w:ascii="Calibri" w:eastAsia="Times New Roman" w:hAnsi="Calibri" w:cs="Times New Roman"/>
    </w:rPr>
  </w:style>
  <w:style w:type="character" w:customStyle="1" w:styleId="ListParagraphChar">
    <w:name w:val="List Paragraph Char"/>
    <w:link w:val="16"/>
    <w:locked/>
    <w:rsid w:val="00F719A7"/>
    <w:rPr>
      <w:rFonts w:ascii="Calibri" w:eastAsia="Times New Roman" w:hAnsi="Calibri" w:cs="Times New Roman"/>
    </w:rPr>
  </w:style>
  <w:style w:type="paragraph" w:customStyle="1" w:styleId="110">
    <w:name w:val="Абзац списка11"/>
    <w:basedOn w:val="a"/>
    <w:rsid w:val="00F719A7"/>
    <w:pPr>
      <w:spacing w:after="0" w:line="240" w:lineRule="auto"/>
      <w:ind w:left="720" w:firstLine="340"/>
      <w:contextualSpacing/>
      <w:jc w:val="both"/>
    </w:pPr>
    <w:rPr>
      <w:rFonts w:ascii="Calibri" w:eastAsia="Times New Roman" w:hAnsi="Calibri" w:cs="Times New Roman"/>
    </w:rPr>
  </w:style>
  <w:style w:type="paragraph" w:customStyle="1" w:styleId="aff2">
    <w:name w:val="список с точками"/>
    <w:basedOn w:val="a"/>
    <w:rsid w:val="00F719A7"/>
    <w:pPr>
      <w:spacing w:after="0" w:line="312" w:lineRule="auto"/>
      <w:jc w:val="both"/>
    </w:pPr>
    <w:rPr>
      <w:rFonts w:ascii="Times New Roman" w:eastAsia="Times New Roman" w:hAnsi="Times New Roman" w:cs="Times New Roman"/>
      <w:sz w:val="24"/>
      <w:szCs w:val="24"/>
      <w:lang w:eastAsia="ru-RU"/>
    </w:rPr>
  </w:style>
  <w:style w:type="paragraph" w:customStyle="1" w:styleId="aff3">
    <w:name w:val="Знак Знак Знак Знак Знак Знак Знак Знак Знак Знак"/>
    <w:basedOn w:val="a"/>
    <w:rsid w:val="00F719A7"/>
    <w:pPr>
      <w:spacing w:after="160" w:line="240" w:lineRule="exact"/>
      <w:jc w:val="both"/>
    </w:pPr>
    <w:rPr>
      <w:rFonts w:ascii="Verdana" w:eastAsia="Times New Roman" w:hAnsi="Verdana" w:cs="Times New Roman"/>
      <w:sz w:val="20"/>
      <w:szCs w:val="20"/>
      <w:lang w:val="en-US"/>
    </w:rPr>
  </w:style>
  <w:style w:type="character" w:customStyle="1" w:styleId="41">
    <w:name w:val="Заголовок №4 + Не полужирный"/>
    <w:uiPriority w:val="99"/>
    <w:rsid w:val="00F719A7"/>
    <w:rPr>
      <w:rFonts w:cs="Times New Roman"/>
      <w:b/>
      <w:bCs/>
      <w:sz w:val="27"/>
      <w:szCs w:val="27"/>
      <w:shd w:val="clear" w:color="auto" w:fill="FFFFFF"/>
      <w:lang w:bidi="ar-SA"/>
    </w:rPr>
  </w:style>
  <w:style w:type="character" w:customStyle="1" w:styleId="42">
    <w:name w:val="Основной текст (4)_"/>
    <w:link w:val="43"/>
    <w:uiPriority w:val="99"/>
    <w:locked/>
    <w:rsid w:val="00F719A7"/>
    <w:rPr>
      <w:b/>
      <w:sz w:val="18"/>
      <w:shd w:val="clear" w:color="auto" w:fill="FFFFFF"/>
    </w:rPr>
  </w:style>
  <w:style w:type="paragraph" w:customStyle="1" w:styleId="43">
    <w:name w:val="Основной текст (4)"/>
    <w:basedOn w:val="a"/>
    <w:link w:val="42"/>
    <w:uiPriority w:val="99"/>
    <w:qFormat/>
    <w:rsid w:val="00F719A7"/>
    <w:pPr>
      <w:shd w:val="clear" w:color="auto" w:fill="FFFFFF"/>
      <w:spacing w:after="0" w:line="408" w:lineRule="exact"/>
      <w:ind w:hanging="1880"/>
    </w:pPr>
    <w:rPr>
      <w:b/>
      <w:sz w:val="18"/>
    </w:rPr>
  </w:style>
  <w:style w:type="character" w:customStyle="1" w:styleId="aff4">
    <w:name w:val="Основной текст_"/>
    <w:link w:val="34"/>
    <w:locked/>
    <w:rsid w:val="00F719A7"/>
    <w:rPr>
      <w:color w:val="000000"/>
      <w:sz w:val="26"/>
      <w:szCs w:val="26"/>
      <w:shd w:val="clear" w:color="auto" w:fill="FFFFFF"/>
    </w:rPr>
  </w:style>
  <w:style w:type="paragraph" w:customStyle="1" w:styleId="34">
    <w:name w:val="Основной текст3"/>
    <w:basedOn w:val="a"/>
    <w:link w:val="aff4"/>
    <w:rsid w:val="00F719A7"/>
    <w:pPr>
      <w:shd w:val="clear" w:color="auto" w:fill="FFFFFF"/>
      <w:spacing w:before="420" w:after="240" w:line="240" w:lineRule="atLeast"/>
      <w:jc w:val="center"/>
    </w:pPr>
    <w:rPr>
      <w:color w:val="000000"/>
      <w:sz w:val="26"/>
      <w:szCs w:val="26"/>
    </w:rPr>
  </w:style>
  <w:style w:type="paragraph" w:customStyle="1" w:styleId="Style5">
    <w:name w:val="Style5"/>
    <w:basedOn w:val="a"/>
    <w:uiPriority w:val="99"/>
    <w:rsid w:val="00F719A7"/>
    <w:pPr>
      <w:widowControl w:val="0"/>
      <w:autoSpaceDE w:val="0"/>
      <w:autoSpaceDN w:val="0"/>
      <w:adjustRightInd w:val="0"/>
      <w:spacing w:after="0" w:line="480" w:lineRule="exact"/>
      <w:ind w:firstLine="710"/>
      <w:jc w:val="both"/>
    </w:pPr>
    <w:rPr>
      <w:rFonts w:ascii="Times New Roman" w:eastAsia="Times New Roman" w:hAnsi="Times New Roman" w:cs="Times New Roman"/>
      <w:sz w:val="24"/>
      <w:szCs w:val="24"/>
      <w:lang w:eastAsia="ru-RU"/>
    </w:rPr>
  </w:style>
  <w:style w:type="paragraph" w:customStyle="1" w:styleId="Style7">
    <w:name w:val="Style7"/>
    <w:basedOn w:val="a"/>
    <w:uiPriority w:val="99"/>
    <w:rsid w:val="00F719A7"/>
    <w:pPr>
      <w:widowControl w:val="0"/>
      <w:autoSpaceDE w:val="0"/>
      <w:autoSpaceDN w:val="0"/>
      <w:adjustRightInd w:val="0"/>
      <w:spacing w:after="0" w:line="480" w:lineRule="exact"/>
      <w:ind w:firstLine="706"/>
      <w:jc w:val="both"/>
    </w:pPr>
    <w:rPr>
      <w:rFonts w:ascii="Times New Roman" w:eastAsia="Times New Roman" w:hAnsi="Times New Roman" w:cs="Times New Roman"/>
      <w:sz w:val="24"/>
      <w:szCs w:val="24"/>
      <w:lang w:eastAsia="ru-RU"/>
    </w:rPr>
  </w:style>
  <w:style w:type="paragraph" w:customStyle="1" w:styleId="Style9">
    <w:name w:val="Style9"/>
    <w:basedOn w:val="a"/>
    <w:uiPriority w:val="99"/>
    <w:rsid w:val="00F719A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26">
    <w:name w:val="Font Style26"/>
    <w:uiPriority w:val="99"/>
    <w:rsid w:val="00F719A7"/>
    <w:rPr>
      <w:rFonts w:ascii="Times New Roman" w:hAnsi="Times New Roman" w:cs="Times New Roman" w:hint="default"/>
      <w:sz w:val="26"/>
      <w:szCs w:val="26"/>
    </w:rPr>
  </w:style>
  <w:style w:type="character" w:customStyle="1" w:styleId="aff5">
    <w:name w:val="Подпись к таблице_"/>
    <w:link w:val="aff6"/>
    <w:rsid w:val="00F719A7"/>
    <w:rPr>
      <w:sz w:val="27"/>
      <w:szCs w:val="27"/>
      <w:shd w:val="clear" w:color="auto" w:fill="FFFFFF"/>
    </w:rPr>
  </w:style>
  <w:style w:type="paragraph" w:customStyle="1" w:styleId="aff6">
    <w:name w:val="Подпись к таблице"/>
    <w:basedOn w:val="a"/>
    <w:link w:val="aff5"/>
    <w:rsid w:val="00F719A7"/>
    <w:pPr>
      <w:shd w:val="clear" w:color="auto" w:fill="FFFFFF"/>
      <w:spacing w:after="0" w:line="0" w:lineRule="atLeast"/>
    </w:pPr>
    <w:rPr>
      <w:sz w:val="27"/>
      <w:szCs w:val="27"/>
    </w:rPr>
  </w:style>
  <w:style w:type="paragraph" w:customStyle="1" w:styleId="9">
    <w:name w:val="Основной текст9"/>
    <w:basedOn w:val="a"/>
    <w:rsid w:val="00F719A7"/>
    <w:pPr>
      <w:shd w:val="clear" w:color="auto" w:fill="FFFFFF"/>
      <w:spacing w:after="2280" w:line="413" w:lineRule="exact"/>
      <w:ind w:hanging="880"/>
      <w:jc w:val="center"/>
    </w:pPr>
    <w:rPr>
      <w:rFonts w:ascii="Times New Roman" w:eastAsia="Times New Roman" w:hAnsi="Times New Roman" w:cs="Times New Roman"/>
      <w:sz w:val="27"/>
      <w:szCs w:val="27"/>
      <w:lang w:eastAsia="ru-RU"/>
    </w:rPr>
  </w:style>
  <w:style w:type="character" w:customStyle="1" w:styleId="aff7">
    <w:name w:val="Основной текст + Курсив"/>
    <w:rsid w:val="00F719A7"/>
    <w:rPr>
      <w:rFonts w:ascii="Times New Roman" w:eastAsia="Times New Roman" w:hAnsi="Times New Roman" w:cs="Times New Roman"/>
      <w:b w:val="0"/>
      <w:bCs w:val="0"/>
      <w:i/>
      <w:iCs/>
      <w:smallCaps w:val="0"/>
      <w:strike w:val="0"/>
      <w:spacing w:val="0"/>
      <w:sz w:val="22"/>
      <w:szCs w:val="22"/>
    </w:rPr>
  </w:style>
  <w:style w:type="character" w:customStyle="1" w:styleId="10pt">
    <w:name w:val="Основной текст + 10 pt;Полужирный"/>
    <w:rsid w:val="00F719A7"/>
    <w:rPr>
      <w:rFonts w:ascii="Times New Roman" w:eastAsia="Times New Roman" w:hAnsi="Times New Roman" w:cs="Times New Roman"/>
      <w:b/>
      <w:bCs/>
      <w:i w:val="0"/>
      <w:iCs w:val="0"/>
      <w:smallCaps w:val="0"/>
      <w:strike w:val="0"/>
      <w:spacing w:val="0"/>
      <w:sz w:val="20"/>
      <w:szCs w:val="20"/>
      <w:shd w:val="clear" w:color="auto" w:fill="FFFFFF"/>
    </w:rPr>
  </w:style>
  <w:style w:type="character" w:customStyle="1" w:styleId="320">
    <w:name w:val="Основной текст (32)"/>
    <w:rsid w:val="00F719A7"/>
    <w:rPr>
      <w:rFonts w:ascii="Times New Roman" w:eastAsia="Times New Roman" w:hAnsi="Times New Roman" w:cs="Times New Roman"/>
      <w:b w:val="0"/>
      <w:bCs w:val="0"/>
      <w:i w:val="0"/>
      <w:iCs w:val="0"/>
      <w:smallCaps w:val="0"/>
      <w:strike w:val="0"/>
      <w:spacing w:val="0"/>
      <w:sz w:val="18"/>
      <w:szCs w:val="18"/>
    </w:rPr>
  </w:style>
  <w:style w:type="character" w:customStyle="1" w:styleId="54">
    <w:name w:val="Заголовок №5 (4)"/>
    <w:rsid w:val="00F719A7"/>
    <w:rPr>
      <w:rFonts w:ascii="Times New Roman" w:eastAsia="Times New Roman" w:hAnsi="Times New Roman" w:cs="Times New Roman"/>
      <w:b w:val="0"/>
      <w:bCs w:val="0"/>
      <w:i w:val="0"/>
      <w:iCs w:val="0"/>
      <w:smallCaps w:val="0"/>
      <w:strike w:val="0"/>
      <w:spacing w:val="0"/>
      <w:sz w:val="20"/>
      <w:szCs w:val="20"/>
    </w:rPr>
  </w:style>
  <w:style w:type="character" w:customStyle="1" w:styleId="321pt">
    <w:name w:val="Основной текст (32) + Интервал 1 pt"/>
    <w:rsid w:val="00F719A7"/>
    <w:rPr>
      <w:rFonts w:ascii="Times New Roman" w:eastAsia="Times New Roman" w:hAnsi="Times New Roman" w:cs="Times New Roman"/>
      <w:b w:val="0"/>
      <w:bCs w:val="0"/>
      <w:i w:val="0"/>
      <w:iCs w:val="0"/>
      <w:smallCaps w:val="0"/>
      <w:strike w:val="0"/>
      <w:spacing w:val="20"/>
      <w:sz w:val="18"/>
      <w:szCs w:val="18"/>
    </w:rPr>
  </w:style>
  <w:style w:type="character" w:customStyle="1" w:styleId="120">
    <w:name w:val="Основной текст (12)"/>
    <w:rsid w:val="00F719A7"/>
    <w:rPr>
      <w:rFonts w:ascii="Times New Roman" w:eastAsia="Times New Roman" w:hAnsi="Times New Roman" w:cs="Times New Roman"/>
      <w:b w:val="0"/>
      <w:bCs w:val="0"/>
      <w:i w:val="0"/>
      <w:iCs w:val="0"/>
      <w:smallCaps w:val="0"/>
      <w:strike w:val="0"/>
      <w:spacing w:val="0"/>
      <w:sz w:val="20"/>
      <w:szCs w:val="20"/>
    </w:rPr>
  </w:style>
  <w:style w:type="character" w:customStyle="1" w:styleId="1211pt">
    <w:name w:val="Основной текст (12) + 11 pt;Не полужирный"/>
    <w:rsid w:val="00F719A7"/>
    <w:rPr>
      <w:rFonts w:ascii="Times New Roman" w:eastAsia="Times New Roman" w:hAnsi="Times New Roman" w:cs="Times New Roman"/>
      <w:b/>
      <w:bCs/>
      <w:i w:val="0"/>
      <w:iCs w:val="0"/>
      <w:smallCaps w:val="0"/>
      <w:strike w:val="0"/>
      <w:spacing w:val="0"/>
      <w:sz w:val="22"/>
      <w:szCs w:val="22"/>
      <w:lang w:val="en-US"/>
    </w:rPr>
  </w:style>
  <w:style w:type="character" w:customStyle="1" w:styleId="1211pt0">
    <w:name w:val="Основной текст (12) + 11 pt;Не полужирный;Курсив"/>
    <w:rsid w:val="00F719A7"/>
    <w:rPr>
      <w:rFonts w:ascii="Times New Roman" w:eastAsia="Times New Roman" w:hAnsi="Times New Roman" w:cs="Times New Roman"/>
      <w:b/>
      <w:bCs/>
      <w:i/>
      <w:iCs/>
      <w:smallCaps w:val="0"/>
      <w:strike w:val="0"/>
      <w:spacing w:val="0"/>
      <w:sz w:val="22"/>
      <w:szCs w:val="22"/>
      <w:lang w:val="en-US"/>
    </w:rPr>
  </w:style>
  <w:style w:type="character" w:customStyle="1" w:styleId="2610pt">
    <w:name w:val="Основной текст (26) + 10 pt;Полужирный;Не курсив"/>
    <w:rsid w:val="00F719A7"/>
    <w:rPr>
      <w:rFonts w:ascii="Times New Roman" w:eastAsia="Times New Roman" w:hAnsi="Times New Roman" w:cs="Times New Roman"/>
      <w:b/>
      <w:bCs/>
      <w:i/>
      <w:iCs/>
      <w:smallCaps w:val="0"/>
      <w:strike w:val="0"/>
      <w:spacing w:val="0"/>
      <w:sz w:val="20"/>
      <w:szCs w:val="20"/>
    </w:rPr>
  </w:style>
  <w:style w:type="character" w:customStyle="1" w:styleId="26">
    <w:name w:val="Основной текст (26)"/>
    <w:rsid w:val="00F719A7"/>
    <w:rPr>
      <w:rFonts w:ascii="Times New Roman" w:eastAsia="Times New Roman" w:hAnsi="Times New Roman" w:cs="Times New Roman"/>
      <w:b w:val="0"/>
      <w:bCs w:val="0"/>
      <w:i w:val="0"/>
      <w:iCs w:val="0"/>
      <w:smallCaps w:val="0"/>
      <w:strike w:val="0"/>
      <w:spacing w:val="0"/>
      <w:sz w:val="22"/>
      <w:szCs w:val="22"/>
      <w:lang w:val="en-US"/>
    </w:rPr>
  </w:style>
  <w:style w:type="character" w:customStyle="1" w:styleId="17">
    <w:name w:val="Основной текст (17)"/>
    <w:rsid w:val="00F719A7"/>
    <w:rPr>
      <w:rFonts w:ascii="Times New Roman" w:eastAsia="Times New Roman" w:hAnsi="Times New Roman" w:cs="Times New Roman"/>
      <w:b w:val="0"/>
      <w:bCs w:val="0"/>
      <w:i w:val="0"/>
      <w:iCs w:val="0"/>
      <w:smallCaps w:val="0"/>
      <w:strike w:val="0"/>
      <w:spacing w:val="0"/>
      <w:sz w:val="20"/>
      <w:szCs w:val="20"/>
    </w:rPr>
  </w:style>
  <w:style w:type="paragraph" w:customStyle="1" w:styleId="Style2">
    <w:name w:val="Style2"/>
    <w:basedOn w:val="a"/>
    <w:rsid w:val="00F719A7"/>
    <w:pPr>
      <w:widowControl w:val="0"/>
      <w:autoSpaceDE w:val="0"/>
      <w:autoSpaceDN w:val="0"/>
      <w:adjustRightInd w:val="0"/>
      <w:spacing w:after="0" w:line="490" w:lineRule="exact"/>
    </w:pPr>
    <w:rPr>
      <w:rFonts w:ascii="Times New Roman" w:eastAsia="Times New Roman" w:hAnsi="Times New Roman" w:cs="Times New Roman"/>
      <w:sz w:val="24"/>
      <w:szCs w:val="24"/>
      <w:lang w:eastAsia="ru-RU"/>
    </w:rPr>
  </w:style>
  <w:style w:type="character" w:customStyle="1" w:styleId="FontStyle52">
    <w:name w:val="Font Style52"/>
    <w:uiPriority w:val="99"/>
    <w:rsid w:val="00F719A7"/>
    <w:rPr>
      <w:rFonts w:ascii="Times New Roman" w:hAnsi="Times New Roman" w:cs="Times New Roman" w:hint="default"/>
      <w:sz w:val="20"/>
      <w:szCs w:val="20"/>
    </w:rPr>
  </w:style>
  <w:style w:type="paragraph" w:customStyle="1" w:styleId="Normal1">
    <w:name w:val="Normal1"/>
    <w:link w:val="Normal"/>
    <w:rsid w:val="00F719A7"/>
    <w:pPr>
      <w:spacing w:after="0" w:line="240" w:lineRule="auto"/>
    </w:pPr>
    <w:rPr>
      <w:rFonts w:ascii="Times New Roman" w:eastAsia="Times New Roman" w:hAnsi="Times New Roman" w:cs="Times New Roman"/>
      <w:sz w:val="20"/>
      <w:szCs w:val="20"/>
      <w:lang w:eastAsia="ru-RU"/>
    </w:rPr>
  </w:style>
  <w:style w:type="character" w:customStyle="1" w:styleId="Normal">
    <w:name w:val="Normal Знак"/>
    <w:link w:val="Normal1"/>
    <w:locked/>
    <w:rsid w:val="00F719A7"/>
    <w:rPr>
      <w:rFonts w:ascii="Times New Roman" w:eastAsia="Times New Roman" w:hAnsi="Times New Roman" w:cs="Times New Roman"/>
      <w:sz w:val="20"/>
      <w:szCs w:val="20"/>
      <w:lang w:eastAsia="ru-RU"/>
    </w:rPr>
  </w:style>
  <w:style w:type="paragraph" w:customStyle="1" w:styleId="c8">
    <w:name w:val="c8"/>
    <w:basedOn w:val="a"/>
    <w:rsid w:val="00F719A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
    <w:name w:val="c2"/>
    <w:basedOn w:val="a0"/>
    <w:rsid w:val="00F719A7"/>
  </w:style>
  <w:style w:type="paragraph" w:customStyle="1" w:styleId="18">
    <w:name w:val="Обычный1"/>
    <w:basedOn w:val="a"/>
    <w:rsid w:val="00F719A7"/>
    <w:pPr>
      <w:spacing w:before="100" w:beforeAutospacing="1" w:after="100" w:afterAutospacing="1" w:line="240" w:lineRule="auto"/>
    </w:pPr>
    <w:rPr>
      <w:rFonts w:ascii="Times New Roman CYR" w:eastAsia="Arial Unicode MS" w:hAnsi="Times New Roman CYR" w:cs="Times New Roman CYR"/>
      <w:color w:val="000066"/>
      <w:sz w:val="24"/>
      <w:szCs w:val="24"/>
      <w:lang w:eastAsia="ru-RU"/>
    </w:rPr>
  </w:style>
  <w:style w:type="character" w:customStyle="1" w:styleId="FontStyle12">
    <w:name w:val="Font Style12"/>
    <w:rsid w:val="00F719A7"/>
    <w:rPr>
      <w:rFonts w:ascii="Times New Roman" w:hAnsi="Times New Roman" w:cs="Times New Roman"/>
      <w:sz w:val="26"/>
      <w:szCs w:val="26"/>
    </w:rPr>
  </w:style>
  <w:style w:type="paragraph" w:styleId="19">
    <w:name w:val="toc 1"/>
    <w:basedOn w:val="a"/>
    <w:next w:val="a"/>
    <w:autoRedefine/>
    <w:uiPriority w:val="39"/>
    <w:unhideWhenUsed/>
    <w:rsid w:val="00457953"/>
    <w:pPr>
      <w:tabs>
        <w:tab w:val="right" w:leader="dot" w:pos="9345"/>
      </w:tabs>
      <w:spacing w:after="0" w:line="240" w:lineRule="auto"/>
    </w:pPr>
    <w:rPr>
      <w:rFonts w:ascii="Times New Roman" w:eastAsiaTheme="minorEastAsia" w:hAnsi="Times New Roman" w:cs="Times New Roman"/>
      <w:noProof/>
      <w:sz w:val="28"/>
      <w:szCs w:val="28"/>
      <w:lang w:eastAsia="ru-RU"/>
    </w:rPr>
  </w:style>
  <w:style w:type="character" w:customStyle="1" w:styleId="b-articleintro">
    <w:name w:val="b-article__intro"/>
    <w:basedOn w:val="a0"/>
    <w:rsid w:val="00F719A7"/>
  </w:style>
  <w:style w:type="paragraph" w:customStyle="1" w:styleId="Pa7">
    <w:name w:val="Pa7"/>
    <w:basedOn w:val="Default"/>
    <w:next w:val="Default"/>
    <w:uiPriority w:val="99"/>
    <w:rsid w:val="00F719A7"/>
    <w:pPr>
      <w:spacing w:line="181" w:lineRule="atLeast"/>
    </w:pPr>
    <w:rPr>
      <w:rFonts w:ascii="EYInterstate Light" w:eastAsiaTheme="minorEastAsia" w:hAnsi="EYInterstate Light" w:cstheme="minorBidi"/>
      <w:color w:val="auto"/>
      <w:lang w:eastAsia="ru-RU"/>
    </w:rPr>
  </w:style>
  <w:style w:type="character" w:customStyle="1" w:styleId="noprint">
    <w:name w:val="noprint"/>
    <w:basedOn w:val="a0"/>
    <w:rsid w:val="00F719A7"/>
  </w:style>
  <w:style w:type="character" w:customStyle="1" w:styleId="titlem">
    <w:name w:val="title_m"/>
    <w:basedOn w:val="a0"/>
    <w:rsid w:val="00F719A7"/>
  </w:style>
  <w:style w:type="paragraph" w:styleId="25">
    <w:name w:val="toc 2"/>
    <w:basedOn w:val="a"/>
    <w:next w:val="a"/>
    <w:autoRedefine/>
    <w:uiPriority w:val="39"/>
    <w:unhideWhenUsed/>
    <w:rsid w:val="00F719A7"/>
    <w:pPr>
      <w:spacing w:after="100"/>
      <w:ind w:left="220"/>
    </w:pPr>
    <w:rPr>
      <w:rFonts w:eastAsiaTheme="minorEastAsia"/>
      <w:lang w:eastAsia="ru-RU"/>
    </w:rPr>
  </w:style>
  <w:style w:type="paragraph" w:styleId="35">
    <w:name w:val="toc 3"/>
    <w:basedOn w:val="a"/>
    <w:next w:val="a"/>
    <w:autoRedefine/>
    <w:uiPriority w:val="39"/>
    <w:unhideWhenUsed/>
    <w:rsid w:val="00F719A7"/>
    <w:pPr>
      <w:spacing w:after="100"/>
      <w:ind w:left="440"/>
    </w:pPr>
    <w:rPr>
      <w:rFonts w:eastAsiaTheme="minorEastAsia"/>
      <w:lang w:eastAsia="ru-RU"/>
    </w:rPr>
  </w:style>
  <w:style w:type="paragraph" w:styleId="HTML">
    <w:name w:val="HTML Preformatted"/>
    <w:basedOn w:val="a"/>
    <w:link w:val="HTML0"/>
    <w:uiPriority w:val="99"/>
    <w:unhideWhenUsed/>
    <w:rsid w:val="004F51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4F51F3"/>
    <w:rPr>
      <w:rFonts w:ascii="Courier New" w:eastAsia="Times New Roman" w:hAnsi="Courier New" w:cs="Courier New"/>
      <w:sz w:val="20"/>
      <w:szCs w:val="20"/>
      <w:lang w:eastAsia="ru-RU"/>
    </w:rPr>
  </w:style>
  <w:style w:type="paragraph" w:customStyle="1" w:styleId="p19">
    <w:name w:val="p19"/>
    <w:basedOn w:val="a"/>
    <w:rsid w:val="008546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ormal4">
    <w:name w:val="normal4"/>
    <w:basedOn w:val="a"/>
    <w:rsid w:val="00D57DB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
    <w:name w:val="Абзац списка Знак"/>
    <w:aliases w:val="2 Спс точк Знак"/>
    <w:link w:val="ae"/>
    <w:uiPriority w:val="34"/>
    <w:locked/>
    <w:rsid w:val="008F3A77"/>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934608">
      <w:bodyDiv w:val="1"/>
      <w:marLeft w:val="0"/>
      <w:marRight w:val="0"/>
      <w:marTop w:val="0"/>
      <w:marBottom w:val="0"/>
      <w:divBdr>
        <w:top w:val="none" w:sz="0" w:space="0" w:color="auto"/>
        <w:left w:val="none" w:sz="0" w:space="0" w:color="auto"/>
        <w:bottom w:val="none" w:sz="0" w:space="0" w:color="auto"/>
        <w:right w:val="none" w:sz="0" w:space="0" w:color="auto"/>
      </w:divBdr>
      <w:divsChild>
        <w:div w:id="800924826">
          <w:marLeft w:val="0"/>
          <w:marRight w:val="0"/>
          <w:marTop w:val="0"/>
          <w:marBottom w:val="0"/>
          <w:divBdr>
            <w:top w:val="none" w:sz="0" w:space="0" w:color="auto"/>
            <w:left w:val="none" w:sz="0" w:space="0" w:color="auto"/>
            <w:bottom w:val="none" w:sz="0" w:space="0" w:color="auto"/>
            <w:right w:val="none" w:sz="0" w:space="0" w:color="auto"/>
          </w:divBdr>
        </w:div>
        <w:div w:id="1246499850">
          <w:marLeft w:val="0"/>
          <w:marRight w:val="0"/>
          <w:marTop w:val="0"/>
          <w:marBottom w:val="0"/>
          <w:divBdr>
            <w:top w:val="none" w:sz="0" w:space="0" w:color="auto"/>
            <w:left w:val="none" w:sz="0" w:space="0" w:color="auto"/>
            <w:bottom w:val="none" w:sz="0" w:space="0" w:color="auto"/>
            <w:right w:val="none" w:sz="0" w:space="0" w:color="auto"/>
          </w:divBdr>
        </w:div>
        <w:div w:id="1293167568">
          <w:marLeft w:val="0"/>
          <w:marRight w:val="0"/>
          <w:marTop w:val="0"/>
          <w:marBottom w:val="0"/>
          <w:divBdr>
            <w:top w:val="none" w:sz="0" w:space="0" w:color="auto"/>
            <w:left w:val="none" w:sz="0" w:space="0" w:color="auto"/>
            <w:bottom w:val="none" w:sz="0" w:space="0" w:color="auto"/>
            <w:right w:val="none" w:sz="0" w:space="0" w:color="auto"/>
          </w:divBdr>
        </w:div>
        <w:div w:id="1348673963">
          <w:marLeft w:val="0"/>
          <w:marRight w:val="0"/>
          <w:marTop w:val="0"/>
          <w:marBottom w:val="0"/>
          <w:divBdr>
            <w:top w:val="none" w:sz="0" w:space="0" w:color="auto"/>
            <w:left w:val="none" w:sz="0" w:space="0" w:color="auto"/>
            <w:bottom w:val="none" w:sz="0" w:space="0" w:color="auto"/>
            <w:right w:val="none" w:sz="0" w:space="0" w:color="auto"/>
          </w:divBdr>
        </w:div>
        <w:div w:id="831261646">
          <w:marLeft w:val="0"/>
          <w:marRight w:val="0"/>
          <w:marTop w:val="0"/>
          <w:marBottom w:val="0"/>
          <w:divBdr>
            <w:top w:val="none" w:sz="0" w:space="0" w:color="auto"/>
            <w:left w:val="none" w:sz="0" w:space="0" w:color="auto"/>
            <w:bottom w:val="none" w:sz="0" w:space="0" w:color="auto"/>
            <w:right w:val="none" w:sz="0" w:space="0" w:color="auto"/>
          </w:divBdr>
        </w:div>
        <w:div w:id="1665165378">
          <w:marLeft w:val="0"/>
          <w:marRight w:val="0"/>
          <w:marTop w:val="0"/>
          <w:marBottom w:val="0"/>
          <w:divBdr>
            <w:top w:val="none" w:sz="0" w:space="0" w:color="auto"/>
            <w:left w:val="none" w:sz="0" w:space="0" w:color="auto"/>
            <w:bottom w:val="none" w:sz="0" w:space="0" w:color="auto"/>
            <w:right w:val="none" w:sz="0" w:space="0" w:color="auto"/>
          </w:divBdr>
        </w:div>
        <w:div w:id="1316102114">
          <w:marLeft w:val="0"/>
          <w:marRight w:val="0"/>
          <w:marTop w:val="0"/>
          <w:marBottom w:val="0"/>
          <w:divBdr>
            <w:top w:val="none" w:sz="0" w:space="0" w:color="auto"/>
            <w:left w:val="none" w:sz="0" w:space="0" w:color="auto"/>
            <w:bottom w:val="none" w:sz="0" w:space="0" w:color="auto"/>
            <w:right w:val="none" w:sz="0" w:space="0" w:color="auto"/>
          </w:divBdr>
        </w:div>
        <w:div w:id="802699083">
          <w:marLeft w:val="0"/>
          <w:marRight w:val="0"/>
          <w:marTop w:val="0"/>
          <w:marBottom w:val="0"/>
          <w:divBdr>
            <w:top w:val="none" w:sz="0" w:space="0" w:color="auto"/>
            <w:left w:val="none" w:sz="0" w:space="0" w:color="auto"/>
            <w:bottom w:val="none" w:sz="0" w:space="0" w:color="auto"/>
            <w:right w:val="none" w:sz="0" w:space="0" w:color="auto"/>
          </w:divBdr>
        </w:div>
        <w:div w:id="1349017911">
          <w:marLeft w:val="0"/>
          <w:marRight w:val="0"/>
          <w:marTop w:val="0"/>
          <w:marBottom w:val="0"/>
          <w:divBdr>
            <w:top w:val="none" w:sz="0" w:space="0" w:color="auto"/>
            <w:left w:val="none" w:sz="0" w:space="0" w:color="auto"/>
            <w:bottom w:val="none" w:sz="0" w:space="0" w:color="auto"/>
            <w:right w:val="none" w:sz="0" w:space="0" w:color="auto"/>
          </w:divBdr>
        </w:div>
        <w:div w:id="219950357">
          <w:marLeft w:val="0"/>
          <w:marRight w:val="0"/>
          <w:marTop w:val="0"/>
          <w:marBottom w:val="0"/>
          <w:divBdr>
            <w:top w:val="none" w:sz="0" w:space="0" w:color="auto"/>
            <w:left w:val="none" w:sz="0" w:space="0" w:color="auto"/>
            <w:bottom w:val="none" w:sz="0" w:space="0" w:color="auto"/>
            <w:right w:val="none" w:sz="0" w:space="0" w:color="auto"/>
          </w:divBdr>
        </w:div>
        <w:div w:id="535654590">
          <w:marLeft w:val="0"/>
          <w:marRight w:val="0"/>
          <w:marTop w:val="0"/>
          <w:marBottom w:val="0"/>
          <w:divBdr>
            <w:top w:val="none" w:sz="0" w:space="0" w:color="auto"/>
            <w:left w:val="none" w:sz="0" w:space="0" w:color="auto"/>
            <w:bottom w:val="none" w:sz="0" w:space="0" w:color="auto"/>
            <w:right w:val="none" w:sz="0" w:space="0" w:color="auto"/>
          </w:divBdr>
        </w:div>
        <w:div w:id="1119378402">
          <w:marLeft w:val="0"/>
          <w:marRight w:val="0"/>
          <w:marTop w:val="0"/>
          <w:marBottom w:val="0"/>
          <w:divBdr>
            <w:top w:val="none" w:sz="0" w:space="0" w:color="auto"/>
            <w:left w:val="none" w:sz="0" w:space="0" w:color="auto"/>
            <w:bottom w:val="none" w:sz="0" w:space="0" w:color="auto"/>
            <w:right w:val="none" w:sz="0" w:space="0" w:color="auto"/>
          </w:divBdr>
        </w:div>
        <w:div w:id="20858985">
          <w:marLeft w:val="0"/>
          <w:marRight w:val="0"/>
          <w:marTop w:val="0"/>
          <w:marBottom w:val="0"/>
          <w:divBdr>
            <w:top w:val="none" w:sz="0" w:space="0" w:color="auto"/>
            <w:left w:val="none" w:sz="0" w:space="0" w:color="auto"/>
            <w:bottom w:val="none" w:sz="0" w:space="0" w:color="auto"/>
            <w:right w:val="none" w:sz="0" w:space="0" w:color="auto"/>
          </w:divBdr>
        </w:div>
        <w:div w:id="1980112405">
          <w:marLeft w:val="0"/>
          <w:marRight w:val="0"/>
          <w:marTop w:val="0"/>
          <w:marBottom w:val="0"/>
          <w:divBdr>
            <w:top w:val="none" w:sz="0" w:space="0" w:color="auto"/>
            <w:left w:val="none" w:sz="0" w:space="0" w:color="auto"/>
            <w:bottom w:val="none" w:sz="0" w:space="0" w:color="auto"/>
            <w:right w:val="none" w:sz="0" w:space="0" w:color="auto"/>
          </w:divBdr>
        </w:div>
        <w:div w:id="225454722">
          <w:marLeft w:val="0"/>
          <w:marRight w:val="0"/>
          <w:marTop w:val="0"/>
          <w:marBottom w:val="0"/>
          <w:divBdr>
            <w:top w:val="none" w:sz="0" w:space="0" w:color="auto"/>
            <w:left w:val="none" w:sz="0" w:space="0" w:color="auto"/>
            <w:bottom w:val="none" w:sz="0" w:space="0" w:color="auto"/>
            <w:right w:val="none" w:sz="0" w:space="0" w:color="auto"/>
          </w:divBdr>
        </w:div>
        <w:div w:id="1078868163">
          <w:marLeft w:val="0"/>
          <w:marRight w:val="0"/>
          <w:marTop w:val="0"/>
          <w:marBottom w:val="0"/>
          <w:divBdr>
            <w:top w:val="none" w:sz="0" w:space="0" w:color="auto"/>
            <w:left w:val="none" w:sz="0" w:space="0" w:color="auto"/>
            <w:bottom w:val="none" w:sz="0" w:space="0" w:color="auto"/>
            <w:right w:val="none" w:sz="0" w:space="0" w:color="auto"/>
          </w:divBdr>
        </w:div>
        <w:div w:id="578448719">
          <w:marLeft w:val="0"/>
          <w:marRight w:val="0"/>
          <w:marTop w:val="0"/>
          <w:marBottom w:val="0"/>
          <w:divBdr>
            <w:top w:val="none" w:sz="0" w:space="0" w:color="auto"/>
            <w:left w:val="none" w:sz="0" w:space="0" w:color="auto"/>
            <w:bottom w:val="none" w:sz="0" w:space="0" w:color="auto"/>
            <w:right w:val="none" w:sz="0" w:space="0" w:color="auto"/>
          </w:divBdr>
        </w:div>
        <w:div w:id="569576718">
          <w:marLeft w:val="0"/>
          <w:marRight w:val="0"/>
          <w:marTop w:val="0"/>
          <w:marBottom w:val="0"/>
          <w:divBdr>
            <w:top w:val="none" w:sz="0" w:space="0" w:color="auto"/>
            <w:left w:val="none" w:sz="0" w:space="0" w:color="auto"/>
            <w:bottom w:val="none" w:sz="0" w:space="0" w:color="auto"/>
            <w:right w:val="none" w:sz="0" w:space="0" w:color="auto"/>
          </w:divBdr>
        </w:div>
        <w:div w:id="1634289239">
          <w:marLeft w:val="0"/>
          <w:marRight w:val="0"/>
          <w:marTop w:val="0"/>
          <w:marBottom w:val="0"/>
          <w:divBdr>
            <w:top w:val="none" w:sz="0" w:space="0" w:color="auto"/>
            <w:left w:val="none" w:sz="0" w:space="0" w:color="auto"/>
            <w:bottom w:val="none" w:sz="0" w:space="0" w:color="auto"/>
            <w:right w:val="none" w:sz="0" w:space="0" w:color="auto"/>
          </w:divBdr>
        </w:div>
        <w:div w:id="422259209">
          <w:marLeft w:val="0"/>
          <w:marRight w:val="0"/>
          <w:marTop w:val="0"/>
          <w:marBottom w:val="0"/>
          <w:divBdr>
            <w:top w:val="none" w:sz="0" w:space="0" w:color="auto"/>
            <w:left w:val="none" w:sz="0" w:space="0" w:color="auto"/>
            <w:bottom w:val="none" w:sz="0" w:space="0" w:color="auto"/>
            <w:right w:val="none" w:sz="0" w:space="0" w:color="auto"/>
          </w:divBdr>
        </w:div>
        <w:div w:id="993265233">
          <w:marLeft w:val="0"/>
          <w:marRight w:val="0"/>
          <w:marTop w:val="0"/>
          <w:marBottom w:val="0"/>
          <w:divBdr>
            <w:top w:val="none" w:sz="0" w:space="0" w:color="auto"/>
            <w:left w:val="none" w:sz="0" w:space="0" w:color="auto"/>
            <w:bottom w:val="none" w:sz="0" w:space="0" w:color="auto"/>
            <w:right w:val="none" w:sz="0" w:space="0" w:color="auto"/>
          </w:divBdr>
        </w:div>
        <w:div w:id="1673337697">
          <w:marLeft w:val="0"/>
          <w:marRight w:val="0"/>
          <w:marTop w:val="0"/>
          <w:marBottom w:val="0"/>
          <w:divBdr>
            <w:top w:val="none" w:sz="0" w:space="0" w:color="auto"/>
            <w:left w:val="none" w:sz="0" w:space="0" w:color="auto"/>
            <w:bottom w:val="none" w:sz="0" w:space="0" w:color="auto"/>
            <w:right w:val="none" w:sz="0" w:space="0" w:color="auto"/>
          </w:divBdr>
        </w:div>
        <w:div w:id="1824660838">
          <w:marLeft w:val="0"/>
          <w:marRight w:val="0"/>
          <w:marTop w:val="0"/>
          <w:marBottom w:val="0"/>
          <w:divBdr>
            <w:top w:val="none" w:sz="0" w:space="0" w:color="auto"/>
            <w:left w:val="none" w:sz="0" w:space="0" w:color="auto"/>
            <w:bottom w:val="none" w:sz="0" w:space="0" w:color="auto"/>
            <w:right w:val="none" w:sz="0" w:space="0" w:color="auto"/>
          </w:divBdr>
        </w:div>
        <w:div w:id="1520467686">
          <w:marLeft w:val="0"/>
          <w:marRight w:val="0"/>
          <w:marTop w:val="0"/>
          <w:marBottom w:val="0"/>
          <w:divBdr>
            <w:top w:val="none" w:sz="0" w:space="0" w:color="auto"/>
            <w:left w:val="none" w:sz="0" w:space="0" w:color="auto"/>
            <w:bottom w:val="none" w:sz="0" w:space="0" w:color="auto"/>
            <w:right w:val="none" w:sz="0" w:space="0" w:color="auto"/>
          </w:divBdr>
        </w:div>
        <w:div w:id="1994678122">
          <w:marLeft w:val="0"/>
          <w:marRight w:val="0"/>
          <w:marTop w:val="0"/>
          <w:marBottom w:val="0"/>
          <w:divBdr>
            <w:top w:val="none" w:sz="0" w:space="0" w:color="auto"/>
            <w:left w:val="none" w:sz="0" w:space="0" w:color="auto"/>
            <w:bottom w:val="none" w:sz="0" w:space="0" w:color="auto"/>
            <w:right w:val="none" w:sz="0" w:space="0" w:color="auto"/>
          </w:divBdr>
        </w:div>
        <w:div w:id="36979265">
          <w:marLeft w:val="0"/>
          <w:marRight w:val="0"/>
          <w:marTop w:val="0"/>
          <w:marBottom w:val="0"/>
          <w:divBdr>
            <w:top w:val="none" w:sz="0" w:space="0" w:color="auto"/>
            <w:left w:val="none" w:sz="0" w:space="0" w:color="auto"/>
            <w:bottom w:val="none" w:sz="0" w:space="0" w:color="auto"/>
            <w:right w:val="none" w:sz="0" w:space="0" w:color="auto"/>
          </w:divBdr>
        </w:div>
        <w:div w:id="1499467294">
          <w:marLeft w:val="0"/>
          <w:marRight w:val="0"/>
          <w:marTop w:val="0"/>
          <w:marBottom w:val="0"/>
          <w:divBdr>
            <w:top w:val="none" w:sz="0" w:space="0" w:color="auto"/>
            <w:left w:val="none" w:sz="0" w:space="0" w:color="auto"/>
            <w:bottom w:val="none" w:sz="0" w:space="0" w:color="auto"/>
            <w:right w:val="none" w:sz="0" w:space="0" w:color="auto"/>
          </w:divBdr>
        </w:div>
      </w:divsChild>
    </w:div>
    <w:div w:id="352610229">
      <w:bodyDiv w:val="1"/>
      <w:marLeft w:val="0"/>
      <w:marRight w:val="0"/>
      <w:marTop w:val="0"/>
      <w:marBottom w:val="0"/>
      <w:divBdr>
        <w:top w:val="none" w:sz="0" w:space="0" w:color="auto"/>
        <w:left w:val="none" w:sz="0" w:space="0" w:color="auto"/>
        <w:bottom w:val="none" w:sz="0" w:space="0" w:color="auto"/>
        <w:right w:val="none" w:sz="0" w:space="0" w:color="auto"/>
      </w:divBdr>
    </w:div>
    <w:div w:id="388000949">
      <w:bodyDiv w:val="1"/>
      <w:marLeft w:val="0"/>
      <w:marRight w:val="0"/>
      <w:marTop w:val="0"/>
      <w:marBottom w:val="0"/>
      <w:divBdr>
        <w:top w:val="none" w:sz="0" w:space="0" w:color="auto"/>
        <w:left w:val="none" w:sz="0" w:space="0" w:color="auto"/>
        <w:bottom w:val="none" w:sz="0" w:space="0" w:color="auto"/>
        <w:right w:val="none" w:sz="0" w:space="0" w:color="auto"/>
      </w:divBdr>
    </w:div>
    <w:div w:id="469203938">
      <w:bodyDiv w:val="1"/>
      <w:marLeft w:val="0"/>
      <w:marRight w:val="0"/>
      <w:marTop w:val="0"/>
      <w:marBottom w:val="0"/>
      <w:divBdr>
        <w:top w:val="none" w:sz="0" w:space="0" w:color="auto"/>
        <w:left w:val="none" w:sz="0" w:space="0" w:color="auto"/>
        <w:bottom w:val="none" w:sz="0" w:space="0" w:color="auto"/>
        <w:right w:val="none" w:sz="0" w:space="0" w:color="auto"/>
      </w:divBdr>
    </w:div>
    <w:div w:id="519976215">
      <w:bodyDiv w:val="1"/>
      <w:marLeft w:val="0"/>
      <w:marRight w:val="0"/>
      <w:marTop w:val="0"/>
      <w:marBottom w:val="0"/>
      <w:divBdr>
        <w:top w:val="none" w:sz="0" w:space="0" w:color="auto"/>
        <w:left w:val="none" w:sz="0" w:space="0" w:color="auto"/>
        <w:bottom w:val="none" w:sz="0" w:space="0" w:color="auto"/>
        <w:right w:val="none" w:sz="0" w:space="0" w:color="auto"/>
      </w:divBdr>
    </w:div>
    <w:div w:id="586887006">
      <w:bodyDiv w:val="1"/>
      <w:marLeft w:val="0"/>
      <w:marRight w:val="0"/>
      <w:marTop w:val="0"/>
      <w:marBottom w:val="0"/>
      <w:divBdr>
        <w:top w:val="none" w:sz="0" w:space="0" w:color="auto"/>
        <w:left w:val="none" w:sz="0" w:space="0" w:color="auto"/>
        <w:bottom w:val="none" w:sz="0" w:space="0" w:color="auto"/>
        <w:right w:val="none" w:sz="0" w:space="0" w:color="auto"/>
      </w:divBdr>
    </w:div>
    <w:div w:id="754086264">
      <w:bodyDiv w:val="1"/>
      <w:marLeft w:val="0"/>
      <w:marRight w:val="0"/>
      <w:marTop w:val="0"/>
      <w:marBottom w:val="0"/>
      <w:divBdr>
        <w:top w:val="none" w:sz="0" w:space="0" w:color="auto"/>
        <w:left w:val="none" w:sz="0" w:space="0" w:color="auto"/>
        <w:bottom w:val="none" w:sz="0" w:space="0" w:color="auto"/>
        <w:right w:val="none" w:sz="0" w:space="0" w:color="auto"/>
      </w:divBdr>
    </w:div>
    <w:div w:id="758453896">
      <w:bodyDiv w:val="1"/>
      <w:marLeft w:val="0"/>
      <w:marRight w:val="0"/>
      <w:marTop w:val="0"/>
      <w:marBottom w:val="0"/>
      <w:divBdr>
        <w:top w:val="none" w:sz="0" w:space="0" w:color="auto"/>
        <w:left w:val="none" w:sz="0" w:space="0" w:color="auto"/>
        <w:bottom w:val="none" w:sz="0" w:space="0" w:color="auto"/>
        <w:right w:val="none" w:sz="0" w:space="0" w:color="auto"/>
      </w:divBdr>
    </w:div>
    <w:div w:id="761874865">
      <w:bodyDiv w:val="1"/>
      <w:marLeft w:val="0"/>
      <w:marRight w:val="0"/>
      <w:marTop w:val="0"/>
      <w:marBottom w:val="0"/>
      <w:divBdr>
        <w:top w:val="none" w:sz="0" w:space="0" w:color="auto"/>
        <w:left w:val="none" w:sz="0" w:space="0" w:color="auto"/>
        <w:bottom w:val="none" w:sz="0" w:space="0" w:color="auto"/>
        <w:right w:val="none" w:sz="0" w:space="0" w:color="auto"/>
      </w:divBdr>
    </w:div>
    <w:div w:id="777337912">
      <w:bodyDiv w:val="1"/>
      <w:marLeft w:val="0"/>
      <w:marRight w:val="0"/>
      <w:marTop w:val="0"/>
      <w:marBottom w:val="0"/>
      <w:divBdr>
        <w:top w:val="none" w:sz="0" w:space="0" w:color="auto"/>
        <w:left w:val="none" w:sz="0" w:space="0" w:color="auto"/>
        <w:bottom w:val="none" w:sz="0" w:space="0" w:color="auto"/>
        <w:right w:val="none" w:sz="0" w:space="0" w:color="auto"/>
      </w:divBdr>
    </w:div>
    <w:div w:id="919366479">
      <w:bodyDiv w:val="1"/>
      <w:marLeft w:val="0"/>
      <w:marRight w:val="0"/>
      <w:marTop w:val="0"/>
      <w:marBottom w:val="0"/>
      <w:divBdr>
        <w:top w:val="none" w:sz="0" w:space="0" w:color="auto"/>
        <w:left w:val="none" w:sz="0" w:space="0" w:color="auto"/>
        <w:bottom w:val="none" w:sz="0" w:space="0" w:color="auto"/>
        <w:right w:val="none" w:sz="0" w:space="0" w:color="auto"/>
      </w:divBdr>
    </w:div>
    <w:div w:id="1040935449">
      <w:bodyDiv w:val="1"/>
      <w:marLeft w:val="0"/>
      <w:marRight w:val="0"/>
      <w:marTop w:val="0"/>
      <w:marBottom w:val="0"/>
      <w:divBdr>
        <w:top w:val="none" w:sz="0" w:space="0" w:color="auto"/>
        <w:left w:val="none" w:sz="0" w:space="0" w:color="auto"/>
        <w:bottom w:val="none" w:sz="0" w:space="0" w:color="auto"/>
        <w:right w:val="none" w:sz="0" w:space="0" w:color="auto"/>
      </w:divBdr>
    </w:div>
    <w:div w:id="1056899385">
      <w:bodyDiv w:val="1"/>
      <w:marLeft w:val="0"/>
      <w:marRight w:val="0"/>
      <w:marTop w:val="0"/>
      <w:marBottom w:val="0"/>
      <w:divBdr>
        <w:top w:val="none" w:sz="0" w:space="0" w:color="auto"/>
        <w:left w:val="none" w:sz="0" w:space="0" w:color="auto"/>
        <w:bottom w:val="none" w:sz="0" w:space="0" w:color="auto"/>
        <w:right w:val="none" w:sz="0" w:space="0" w:color="auto"/>
      </w:divBdr>
    </w:div>
    <w:div w:id="1257401880">
      <w:bodyDiv w:val="1"/>
      <w:marLeft w:val="0"/>
      <w:marRight w:val="0"/>
      <w:marTop w:val="0"/>
      <w:marBottom w:val="0"/>
      <w:divBdr>
        <w:top w:val="none" w:sz="0" w:space="0" w:color="auto"/>
        <w:left w:val="none" w:sz="0" w:space="0" w:color="auto"/>
        <w:bottom w:val="none" w:sz="0" w:space="0" w:color="auto"/>
        <w:right w:val="none" w:sz="0" w:space="0" w:color="auto"/>
      </w:divBdr>
    </w:div>
    <w:div w:id="1266573799">
      <w:bodyDiv w:val="1"/>
      <w:marLeft w:val="0"/>
      <w:marRight w:val="0"/>
      <w:marTop w:val="0"/>
      <w:marBottom w:val="0"/>
      <w:divBdr>
        <w:top w:val="none" w:sz="0" w:space="0" w:color="auto"/>
        <w:left w:val="none" w:sz="0" w:space="0" w:color="auto"/>
        <w:bottom w:val="none" w:sz="0" w:space="0" w:color="auto"/>
        <w:right w:val="none" w:sz="0" w:space="0" w:color="auto"/>
      </w:divBdr>
    </w:div>
    <w:div w:id="1399325180">
      <w:bodyDiv w:val="1"/>
      <w:marLeft w:val="0"/>
      <w:marRight w:val="0"/>
      <w:marTop w:val="0"/>
      <w:marBottom w:val="0"/>
      <w:divBdr>
        <w:top w:val="none" w:sz="0" w:space="0" w:color="auto"/>
        <w:left w:val="none" w:sz="0" w:space="0" w:color="auto"/>
        <w:bottom w:val="none" w:sz="0" w:space="0" w:color="auto"/>
        <w:right w:val="none" w:sz="0" w:space="0" w:color="auto"/>
      </w:divBdr>
    </w:div>
    <w:div w:id="1445728423">
      <w:bodyDiv w:val="1"/>
      <w:marLeft w:val="0"/>
      <w:marRight w:val="0"/>
      <w:marTop w:val="0"/>
      <w:marBottom w:val="0"/>
      <w:divBdr>
        <w:top w:val="none" w:sz="0" w:space="0" w:color="auto"/>
        <w:left w:val="none" w:sz="0" w:space="0" w:color="auto"/>
        <w:bottom w:val="none" w:sz="0" w:space="0" w:color="auto"/>
        <w:right w:val="none" w:sz="0" w:space="0" w:color="auto"/>
      </w:divBdr>
    </w:div>
    <w:div w:id="1563172299">
      <w:bodyDiv w:val="1"/>
      <w:marLeft w:val="0"/>
      <w:marRight w:val="0"/>
      <w:marTop w:val="0"/>
      <w:marBottom w:val="0"/>
      <w:divBdr>
        <w:top w:val="none" w:sz="0" w:space="0" w:color="auto"/>
        <w:left w:val="none" w:sz="0" w:space="0" w:color="auto"/>
        <w:bottom w:val="none" w:sz="0" w:space="0" w:color="auto"/>
        <w:right w:val="none" w:sz="0" w:space="0" w:color="auto"/>
      </w:divBdr>
    </w:div>
    <w:div w:id="1880359260">
      <w:bodyDiv w:val="1"/>
      <w:marLeft w:val="0"/>
      <w:marRight w:val="0"/>
      <w:marTop w:val="0"/>
      <w:marBottom w:val="0"/>
      <w:divBdr>
        <w:top w:val="none" w:sz="0" w:space="0" w:color="auto"/>
        <w:left w:val="none" w:sz="0" w:space="0" w:color="auto"/>
        <w:bottom w:val="none" w:sz="0" w:space="0" w:color="auto"/>
        <w:right w:val="none" w:sz="0" w:space="0" w:color="auto"/>
      </w:divBdr>
    </w:div>
    <w:div w:id="1895845100">
      <w:bodyDiv w:val="1"/>
      <w:marLeft w:val="0"/>
      <w:marRight w:val="0"/>
      <w:marTop w:val="0"/>
      <w:marBottom w:val="0"/>
      <w:divBdr>
        <w:top w:val="none" w:sz="0" w:space="0" w:color="auto"/>
        <w:left w:val="none" w:sz="0" w:space="0" w:color="auto"/>
        <w:bottom w:val="none" w:sz="0" w:space="0" w:color="auto"/>
        <w:right w:val="none" w:sz="0" w:space="0" w:color="auto"/>
      </w:divBdr>
    </w:div>
    <w:div w:id="1965967650">
      <w:bodyDiv w:val="1"/>
      <w:marLeft w:val="0"/>
      <w:marRight w:val="0"/>
      <w:marTop w:val="0"/>
      <w:marBottom w:val="0"/>
      <w:divBdr>
        <w:top w:val="none" w:sz="0" w:space="0" w:color="auto"/>
        <w:left w:val="none" w:sz="0" w:space="0" w:color="auto"/>
        <w:bottom w:val="none" w:sz="0" w:space="0" w:color="auto"/>
        <w:right w:val="none" w:sz="0" w:space="0" w:color="auto"/>
      </w:divBdr>
    </w:div>
    <w:div w:id="2007393272">
      <w:bodyDiv w:val="1"/>
      <w:marLeft w:val="0"/>
      <w:marRight w:val="0"/>
      <w:marTop w:val="0"/>
      <w:marBottom w:val="0"/>
      <w:divBdr>
        <w:top w:val="none" w:sz="0" w:space="0" w:color="auto"/>
        <w:left w:val="none" w:sz="0" w:space="0" w:color="auto"/>
        <w:bottom w:val="none" w:sz="0" w:space="0" w:color="auto"/>
        <w:right w:val="none" w:sz="0" w:space="0" w:color="auto"/>
      </w:divBdr>
    </w:div>
    <w:div w:id="2110730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D0%9E%D1%82%D0%BA%D1%80%D1%8B%D1%82%D1%8B%D0%B9_%D1%81%D1%82%D0%B0%D0%BD%D0%B4%D0%B0%D1%80%D1%82" TargetMode="External"/><Relationship Id="rId13" Type="http://schemas.openxmlformats.org/officeDocument/2006/relationships/hyperlink" Target="http://fintechru.org" TargetMode="External"/><Relationship Id="rId18" Type="http://schemas.openxmlformats.org/officeDocument/2006/relationships/hyperlink" Target="https://spark-interfax.ru/"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www.emerald.com/insight/" TargetMode="External"/><Relationship Id="rId7" Type="http://schemas.openxmlformats.org/officeDocument/2006/relationships/endnotes" Target="endnotes.xml"/><Relationship Id="rId12" Type="http://schemas.openxmlformats.org/officeDocument/2006/relationships/hyperlink" Target="http://www.finman.ru" TargetMode="External"/><Relationship Id="rId17" Type="http://schemas.openxmlformats.org/officeDocument/2006/relationships/hyperlink" Target="http://lib.alpinadigital.ru/"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ebs.prospekt.org/books" TargetMode="External"/><Relationship Id="rId20" Type="http://schemas.openxmlformats.org/officeDocument/2006/relationships/hyperlink" Target="http://www.sciencedirect.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24" Type="http://schemas.openxmlformats.org/officeDocument/2006/relationships/hyperlink" Target="https://onlinelibrary.wiley.com/" TargetMode="External"/><Relationship Id="rId5" Type="http://schemas.openxmlformats.org/officeDocument/2006/relationships/webSettings" Target="webSettings.xml"/><Relationship Id="rId15" Type="http://schemas.openxmlformats.org/officeDocument/2006/relationships/hyperlink" Target="http://elib.fa.ru/" TargetMode="External"/><Relationship Id="rId23" Type="http://schemas.openxmlformats.org/officeDocument/2006/relationships/hyperlink" Target="https://www.oecd-ilibrary.org/" TargetMode="External"/><Relationship Id="rId10" Type="http://schemas.openxmlformats.org/officeDocument/2006/relationships/image" Target="media/image1.png"/><Relationship Id="rId19" Type="http://schemas.openxmlformats.org/officeDocument/2006/relationships/hyperlink" Target="http://link.springer.com/"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cfin.ru" TargetMode="External"/><Relationship Id="rId22" Type="http://schemas.openxmlformats.org/officeDocument/2006/relationships/hyperlink" Target="https://www.jstor.or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482DFB-436C-4707-B56B-04409E3424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TotalTime>
  <Pages>33</Pages>
  <Words>9029</Words>
  <Characters>51471</Characters>
  <Application>Microsoft Office Word</Application>
  <DocSecurity>0</DocSecurity>
  <Lines>428</Lines>
  <Paragraphs>120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Иванова Карина Николаевна</cp:lastModifiedBy>
  <cp:revision>27</cp:revision>
  <cp:lastPrinted>2019-09-09T11:13:00Z</cp:lastPrinted>
  <dcterms:created xsi:type="dcterms:W3CDTF">2023-03-03T10:02:00Z</dcterms:created>
  <dcterms:modified xsi:type="dcterms:W3CDTF">2023-05-11T08:45:00Z</dcterms:modified>
</cp:coreProperties>
</file>